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039C" w14:textId="77777777" w:rsidR="00C95F59" w:rsidRPr="00851778" w:rsidRDefault="00C95F59" w:rsidP="00C95F59">
      <w:pPr>
        <w:jc w:val="center"/>
        <w:rPr>
          <w:rFonts w:ascii="Times New Roman" w:hAnsi="Times New Roman" w:cs="Times New Roman"/>
          <w:bCs/>
          <w:lang w:val="en-GB"/>
        </w:rPr>
      </w:pPr>
      <w:r w:rsidRPr="00851778">
        <w:rPr>
          <w:rFonts w:ascii="Times New Roman" w:hAnsi="Times New Roman" w:cs="Times New Roman"/>
          <w:bCs/>
          <w:lang w:val="en-GB"/>
        </w:rPr>
        <w:t>TENDER DOSSIER</w:t>
      </w:r>
    </w:p>
    <w:p w14:paraId="698661D8" w14:textId="77777777" w:rsidR="00C95F59" w:rsidRPr="00851778" w:rsidRDefault="00C95F59" w:rsidP="00C95F59">
      <w:pPr>
        <w:jc w:val="center"/>
        <w:rPr>
          <w:rFonts w:ascii="Times New Roman" w:hAnsi="Times New Roman" w:cs="Times New Roman"/>
          <w:bCs/>
          <w:lang w:val="en-GB"/>
        </w:rPr>
      </w:pPr>
      <w:r w:rsidRPr="00851778">
        <w:rPr>
          <w:rFonts w:ascii="Times New Roman" w:hAnsi="Times New Roman" w:cs="Times New Roman"/>
          <w:bCs/>
          <w:lang w:val="en-GB"/>
        </w:rPr>
        <w:t>SUPPLIES</w:t>
      </w:r>
    </w:p>
    <w:p w14:paraId="63648411" w14:textId="77777777" w:rsidR="00C95F59" w:rsidRPr="00851778" w:rsidRDefault="00C95F59" w:rsidP="00C95F59">
      <w:pPr>
        <w:jc w:val="center"/>
        <w:rPr>
          <w:rFonts w:ascii="Times New Roman" w:hAnsi="Times New Roman" w:cs="Times New Roman"/>
          <w:bCs/>
          <w:lang w:val="en-GB"/>
        </w:rPr>
      </w:pPr>
    </w:p>
    <w:p w14:paraId="222B6FE5" w14:textId="77777777" w:rsidR="00C95F59" w:rsidRPr="00851778" w:rsidRDefault="00C95F59" w:rsidP="00C95F59">
      <w:pPr>
        <w:jc w:val="center"/>
        <w:rPr>
          <w:rFonts w:ascii="Times New Roman" w:hAnsi="Times New Roman" w:cs="Times New Roman"/>
          <w:bCs/>
          <w:lang w:val="en-GB"/>
        </w:rPr>
      </w:pPr>
    </w:p>
    <w:p w14:paraId="7770775C" w14:textId="77777777" w:rsidR="00C95F59" w:rsidRPr="00851778" w:rsidRDefault="00C95F59" w:rsidP="00C95F59">
      <w:pPr>
        <w:jc w:val="center"/>
        <w:rPr>
          <w:rFonts w:ascii="Times New Roman" w:hAnsi="Times New Roman" w:cs="Times New Roman"/>
          <w:bCs/>
          <w:lang w:val="en-GB"/>
        </w:rPr>
      </w:pPr>
    </w:p>
    <w:p w14:paraId="309FF617" w14:textId="77777777" w:rsidR="00C95F59" w:rsidRPr="00851778" w:rsidRDefault="00C95F59" w:rsidP="00C95F59">
      <w:pPr>
        <w:jc w:val="center"/>
        <w:rPr>
          <w:rFonts w:ascii="Times New Roman" w:hAnsi="Times New Roman" w:cs="Times New Roman"/>
          <w:bCs/>
          <w:lang w:val="en-GB"/>
        </w:rPr>
      </w:pPr>
    </w:p>
    <w:p w14:paraId="03B098F7" w14:textId="77777777" w:rsidR="00C95F59" w:rsidRPr="00851778" w:rsidRDefault="00C95F59" w:rsidP="00C95F59">
      <w:pPr>
        <w:jc w:val="center"/>
        <w:rPr>
          <w:rFonts w:ascii="Times New Roman" w:hAnsi="Times New Roman" w:cs="Times New Roman"/>
          <w:bCs/>
          <w:lang w:val="en-GB"/>
        </w:rPr>
      </w:pPr>
    </w:p>
    <w:p w14:paraId="28E8EF95" w14:textId="77777777" w:rsidR="00C95F59" w:rsidRPr="00851778" w:rsidRDefault="00C95F59" w:rsidP="00C95F59">
      <w:pPr>
        <w:jc w:val="center"/>
        <w:rPr>
          <w:rFonts w:ascii="Times New Roman" w:hAnsi="Times New Roman" w:cs="Times New Roman"/>
          <w:bCs/>
          <w:lang w:val="en-GB"/>
        </w:rPr>
      </w:pPr>
    </w:p>
    <w:p w14:paraId="0B3BF548" w14:textId="54EF1543" w:rsidR="00C95F59" w:rsidRPr="00851778" w:rsidRDefault="00F01ECE" w:rsidP="00C95F59">
      <w:pPr>
        <w:jc w:val="cente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SUPPLY</w:t>
      </w:r>
      <w:r w:rsidR="007C458E" w:rsidRPr="00851778">
        <w:rPr>
          <w:rStyle w:val="Strong"/>
          <w:rFonts w:ascii="Times New Roman" w:hAnsi="Times New Roman" w:cs="Times New Roman"/>
          <w:b w:val="0"/>
          <w:bCs/>
          <w:lang w:val="en-GB"/>
        </w:rPr>
        <w:t>, DELIVERY</w:t>
      </w:r>
      <w:r w:rsidRPr="00851778">
        <w:rPr>
          <w:rStyle w:val="Strong"/>
          <w:rFonts w:ascii="Times New Roman" w:hAnsi="Times New Roman" w:cs="Times New Roman"/>
          <w:b w:val="0"/>
          <w:bCs/>
          <w:lang w:val="en-GB"/>
        </w:rPr>
        <w:t xml:space="preserve"> AND INSTALLATION OF SMART GATE </w:t>
      </w:r>
      <w:r w:rsidR="00320D29" w:rsidRPr="00851778">
        <w:rPr>
          <w:rStyle w:val="Strong"/>
          <w:rFonts w:ascii="Times New Roman" w:hAnsi="Times New Roman" w:cs="Times New Roman"/>
          <w:b w:val="0"/>
          <w:bCs/>
          <w:lang w:val="en-GB"/>
        </w:rPr>
        <w:t>AND TRUCK PARKING SYSTEM</w:t>
      </w:r>
      <w:r w:rsidRPr="00851778">
        <w:rPr>
          <w:rStyle w:val="Strong"/>
          <w:rFonts w:ascii="Times New Roman" w:hAnsi="Times New Roman" w:cs="Times New Roman"/>
          <w:b w:val="0"/>
          <w:bCs/>
          <w:lang w:val="en-GB"/>
        </w:rPr>
        <w:t xml:space="preserve"> EQUIPMENT</w:t>
      </w:r>
      <w:r w:rsidR="00427852">
        <w:rPr>
          <w:rStyle w:val="Strong"/>
          <w:rFonts w:ascii="Times New Roman" w:hAnsi="Times New Roman" w:cs="Times New Roman"/>
          <w:b w:val="0"/>
          <w:bCs/>
          <w:lang w:val="en-GB"/>
        </w:rPr>
        <w:t xml:space="preserve"> AT MCHINJI BORDER AND TRAIN USERS</w:t>
      </w:r>
    </w:p>
    <w:p w14:paraId="163D8FF1" w14:textId="77777777" w:rsidR="00C95F59" w:rsidRPr="00851778" w:rsidRDefault="00C95F59" w:rsidP="00C95F59">
      <w:pPr>
        <w:jc w:val="center"/>
        <w:rPr>
          <w:rFonts w:ascii="Times New Roman" w:hAnsi="Times New Roman" w:cs="Times New Roman"/>
          <w:bCs/>
          <w:lang w:val="en-GB"/>
        </w:rPr>
      </w:pPr>
    </w:p>
    <w:p w14:paraId="52C7E0A6" w14:textId="77777777" w:rsidR="00C95F59" w:rsidRPr="00851778" w:rsidRDefault="00C95F59" w:rsidP="00C95F59">
      <w:pPr>
        <w:jc w:val="center"/>
        <w:rPr>
          <w:rFonts w:ascii="Times New Roman" w:hAnsi="Times New Roman" w:cs="Times New Roman"/>
          <w:bCs/>
          <w:lang w:val="en-GB"/>
        </w:rPr>
      </w:pPr>
    </w:p>
    <w:p w14:paraId="590220D0" w14:textId="77777777" w:rsidR="00C95F59" w:rsidRPr="00851778" w:rsidRDefault="00C95F59" w:rsidP="00C95F59">
      <w:pPr>
        <w:jc w:val="center"/>
        <w:rPr>
          <w:rFonts w:ascii="Times New Roman" w:hAnsi="Times New Roman" w:cs="Times New Roman"/>
          <w:bCs/>
          <w:lang w:val="en-GB"/>
        </w:rPr>
      </w:pPr>
    </w:p>
    <w:p w14:paraId="41B1A39A" w14:textId="77777777" w:rsidR="00C95F59" w:rsidRPr="00851778" w:rsidRDefault="00C95F59" w:rsidP="00C95F59">
      <w:pPr>
        <w:jc w:val="center"/>
        <w:rPr>
          <w:rFonts w:ascii="Times New Roman" w:hAnsi="Times New Roman" w:cs="Times New Roman"/>
          <w:bCs/>
          <w:lang w:val="en-GB"/>
        </w:rPr>
      </w:pPr>
    </w:p>
    <w:p w14:paraId="56DE3531" w14:textId="77777777" w:rsidR="00C95F59" w:rsidRPr="00851778" w:rsidRDefault="00C95F59" w:rsidP="00C95F59">
      <w:pPr>
        <w:jc w:val="center"/>
        <w:rPr>
          <w:rFonts w:ascii="Times New Roman" w:hAnsi="Times New Roman" w:cs="Times New Roman"/>
          <w:bCs/>
          <w:lang w:val="en-GB"/>
        </w:rPr>
      </w:pPr>
    </w:p>
    <w:p w14:paraId="25AB885F" w14:textId="77777777" w:rsidR="00C95F59" w:rsidRPr="00851778" w:rsidRDefault="00C95F59" w:rsidP="00C95F59">
      <w:pPr>
        <w:jc w:val="center"/>
        <w:rPr>
          <w:rFonts w:ascii="Times New Roman" w:hAnsi="Times New Roman" w:cs="Times New Roman"/>
          <w:bCs/>
          <w:lang w:val="en-GB"/>
        </w:rPr>
      </w:pPr>
    </w:p>
    <w:p w14:paraId="409B69BF" w14:textId="77777777" w:rsidR="00C95F59" w:rsidRPr="00851778" w:rsidRDefault="00C95F59" w:rsidP="00C95F59">
      <w:pPr>
        <w:jc w:val="center"/>
        <w:rPr>
          <w:rFonts w:ascii="Times New Roman" w:hAnsi="Times New Roman" w:cs="Times New Roman"/>
          <w:bCs/>
          <w:lang w:val="en-GB"/>
        </w:rPr>
      </w:pPr>
    </w:p>
    <w:p w14:paraId="253497EF" w14:textId="77777777" w:rsidR="00C95F59" w:rsidRPr="00851778" w:rsidRDefault="00C95F59" w:rsidP="00C95F59">
      <w:pPr>
        <w:jc w:val="center"/>
        <w:rPr>
          <w:rFonts w:ascii="Times New Roman" w:hAnsi="Times New Roman" w:cs="Times New Roman"/>
          <w:bCs/>
          <w:lang w:val="en-GB"/>
        </w:rPr>
      </w:pPr>
    </w:p>
    <w:p w14:paraId="6DB5739A" w14:textId="77777777" w:rsidR="00C95F59" w:rsidRPr="00851778" w:rsidRDefault="00C95F59" w:rsidP="00C95F59">
      <w:pPr>
        <w:jc w:val="center"/>
        <w:rPr>
          <w:rFonts w:ascii="Times New Roman" w:hAnsi="Times New Roman" w:cs="Times New Roman"/>
          <w:bCs/>
          <w:lang w:val="en-GB"/>
        </w:rPr>
      </w:pPr>
    </w:p>
    <w:p w14:paraId="6520DB98" w14:textId="77777777" w:rsidR="00C95F59" w:rsidRPr="00851778" w:rsidRDefault="00C95F59" w:rsidP="00C95F59">
      <w:pPr>
        <w:jc w:val="center"/>
        <w:rPr>
          <w:rFonts w:ascii="Times New Roman" w:hAnsi="Times New Roman" w:cs="Times New Roman"/>
          <w:bCs/>
          <w:lang w:val="en-GB"/>
        </w:rPr>
      </w:pPr>
    </w:p>
    <w:p w14:paraId="389551C7" w14:textId="77777777" w:rsidR="00C95F59" w:rsidRPr="00851778" w:rsidRDefault="00C95F59" w:rsidP="00C95F59">
      <w:pPr>
        <w:jc w:val="center"/>
        <w:rPr>
          <w:rFonts w:ascii="Times New Roman" w:hAnsi="Times New Roman" w:cs="Times New Roman"/>
          <w:bCs/>
          <w:lang w:val="en-GB"/>
        </w:rPr>
      </w:pPr>
    </w:p>
    <w:p w14:paraId="536F06EC" w14:textId="77777777" w:rsidR="00C95F59" w:rsidRPr="00851778" w:rsidRDefault="00C95F59" w:rsidP="00C95F59">
      <w:pPr>
        <w:jc w:val="center"/>
        <w:rPr>
          <w:rFonts w:ascii="Times New Roman" w:hAnsi="Times New Roman" w:cs="Times New Roman"/>
          <w:bCs/>
          <w:lang w:val="en-GB"/>
        </w:rPr>
      </w:pPr>
    </w:p>
    <w:p w14:paraId="65697E73" w14:textId="77777777" w:rsidR="00C95F59" w:rsidRPr="00851778" w:rsidRDefault="00C95F59" w:rsidP="00C95F59">
      <w:pPr>
        <w:jc w:val="center"/>
        <w:rPr>
          <w:rFonts w:ascii="Times New Roman" w:hAnsi="Times New Roman" w:cs="Times New Roman"/>
          <w:bCs/>
          <w:lang w:val="en-GB"/>
        </w:rPr>
      </w:pPr>
    </w:p>
    <w:p w14:paraId="1B24DF24" w14:textId="77777777" w:rsidR="00C95F59" w:rsidRPr="00851778" w:rsidRDefault="00C95F59" w:rsidP="00C95F59">
      <w:pPr>
        <w:jc w:val="center"/>
        <w:rPr>
          <w:rFonts w:ascii="Times New Roman" w:hAnsi="Times New Roman" w:cs="Times New Roman"/>
          <w:bCs/>
          <w:lang w:val="en-GB"/>
        </w:rPr>
      </w:pPr>
    </w:p>
    <w:p w14:paraId="709127FD" w14:textId="77777777" w:rsidR="00C95F59" w:rsidRPr="00851778" w:rsidRDefault="00C95F59" w:rsidP="00C95F59">
      <w:pPr>
        <w:jc w:val="center"/>
        <w:rPr>
          <w:rFonts w:ascii="Times New Roman" w:hAnsi="Times New Roman" w:cs="Times New Roman"/>
          <w:bCs/>
          <w:lang w:val="en-GB"/>
        </w:rPr>
      </w:pPr>
    </w:p>
    <w:p w14:paraId="0BB812CB" w14:textId="77777777" w:rsidR="00C95F59" w:rsidRPr="00851778" w:rsidRDefault="00C95F59" w:rsidP="00C95F59">
      <w:pPr>
        <w:jc w:val="center"/>
        <w:rPr>
          <w:rFonts w:ascii="Times New Roman" w:hAnsi="Times New Roman" w:cs="Times New Roman"/>
          <w:bCs/>
          <w:lang w:val="en-GB"/>
        </w:rPr>
      </w:pPr>
    </w:p>
    <w:p w14:paraId="2FB5AF38" w14:textId="77777777" w:rsidR="00C95F59" w:rsidRPr="00851778" w:rsidRDefault="00C95F59" w:rsidP="00C95F59">
      <w:pPr>
        <w:jc w:val="center"/>
        <w:rPr>
          <w:rFonts w:ascii="Times New Roman" w:hAnsi="Times New Roman" w:cs="Times New Roman"/>
          <w:bCs/>
          <w:lang w:val="en-GB"/>
        </w:rPr>
      </w:pPr>
    </w:p>
    <w:p w14:paraId="680FB708" w14:textId="77777777" w:rsidR="00C95F59" w:rsidRPr="00851778" w:rsidRDefault="00C95F59" w:rsidP="00C95F59">
      <w:pPr>
        <w:jc w:val="center"/>
        <w:rPr>
          <w:rFonts w:ascii="Times New Roman" w:hAnsi="Times New Roman" w:cs="Times New Roman"/>
          <w:bCs/>
          <w:lang w:val="en-GB"/>
        </w:rPr>
      </w:pPr>
    </w:p>
    <w:p w14:paraId="3DED96E2" w14:textId="77777777" w:rsidR="00C95F59" w:rsidRPr="00851778" w:rsidRDefault="00C95F59" w:rsidP="00C95F59">
      <w:pPr>
        <w:jc w:val="center"/>
        <w:rPr>
          <w:rFonts w:ascii="Times New Roman" w:hAnsi="Times New Roman" w:cs="Times New Roman"/>
          <w:bCs/>
          <w:lang w:val="en-GB"/>
        </w:rPr>
      </w:pPr>
    </w:p>
    <w:p w14:paraId="5EC221EF" w14:textId="77777777" w:rsidR="00C95F59" w:rsidRPr="00851778" w:rsidRDefault="00C95F59" w:rsidP="00C95F59">
      <w:pPr>
        <w:jc w:val="center"/>
        <w:rPr>
          <w:rFonts w:ascii="Times New Roman" w:hAnsi="Times New Roman" w:cs="Times New Roman"/>
          <w:bCs/>
          <w:lang w:val="en-GB"/>
        </w:rPr>
      </w:pPr>
    </w:p>
    <w:p w14:paraId="589CB2C0" w14:textId="77777777" w:rsidR="00C95F59" w:rsidRPr="00851778" w:rsidRDefault="00C95F59" w:rsidP="00C95F59">
      <w:pPr>
        <w:jc w:val="center"/>
        <w:rPr>
          <w:rFonts w:ascii="Times New Roman" w:hAnsi="Times New Roman" w:cs="Times New Roman"/>
          <w:bCs/>
          <w:lang w:val="en-GB"/>
        </w:rPr>
      </w:pPr>
    </w:p>
    <w:p w14:paraId="0E82634B" w14:textId="77777777" w:rsidR="00C95F59" w:rsidRPr="00851778" w:rsidRDefault="00C95F59" w:rsidP="00C95F59">
      <w:pPr>
        <w:jc w:val="center"/>
        <w:rPr>
          <w:rFonts w:ascii="Times New Roman" w:hAnsi="Times New Roman" w:cs="Times New Roman"/>
          <w:bCs/>
          <w:lang w:val="en-GB"/>
        </w:rPr>
      </w:pPr>
    </w:p>
    <w:p w14:paraId="3B27EB2B" w14:textId="77777777" w:rsidR="00C95F59" w:rsidRPr="00851778" w:rsidRDefault="00C95F59" w:rsidP="00C95F59">
      <w:pPr>
        <w:jc w:val="center"/>
        <w:rPr>
          <w:rFonts w:ascii="Times New Roman" w:hAnsi="Times New Roman" w:cs="Times New Roman"/>
          <w:bCs/>
          <w:lang w:val="en-GB"/>
        </w:rPr>
      </w:pPr>
    </w:p>
    <w:p w14:paraId="0575AFEF" w14:textId="77777777" w:rsidR="00C95F59" w:rsidRPr="00851778" w:rsidRDefault="00C95F59" w:rsidP="00C95F59">
      <w:pPr>
        <w:jc w:val="center"/>
        <w:rPr>
          <w:rFonts w:ascii="Times New Roman" w:hAnsi="Times New Roman" w:cs="Times New Roman"/>
          <w:bCs/>
          <w:lang w:val="en-GB"/>
        </w:rPr>
      </w:pPr>
    </w:p>
    <w:p w14:paraId="6C2EB38A"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lastRenderedPageBreak/>
        <w:t>I.1) Name and address Contracting Authority</w:t>
      </w:r>
    </w:p>
    <w:p w14:paraId="56AA9EB5" w14:textId="1D0CBFE2" w:rsidR="00C95F59" w:rsidRPr="00851778" w:rsidRDefault="00C95F59" w:rsidP="00C95F59">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Official name: The Secretary</w:t>
      </w:r>
      <w:r w:rsidR="007B6265" w:rsidRPr="00851778">
        <w:rPr>
          <w:rStyle w:val="Strong"/>
          <w:rFonts w:ascii="Times New Roman" w:hAnsi="Times New Roman" w:cs="Times New Roman"/>
          <w:b w:val="0"/>
          <w:bCs/>
          <w:lang w:val="en-GB"/>
        </w:rPr>
        <w:t xml:space="preserve"> for Trade</w:t>
      </w:r>
      <w:r w:rsidR="000079FD" w:rsidRPr="00851778">
        <w:rPr>
          <w:rStyle w:val="Strong"/>
          <w:rFonts w:ascii="Times New Roman" w:hAnsi="Times New Roman" w:cs="Times New Roman"/>
          <w:b w:val="0"/>
          <w:bCs/>
          <w:lang w:val="en-GB"/>
        </w:rPr>
        <w:t xml:space="preserve"> and Industry</w:t>
      </w:r>
    </w:p>
    <w:p w14:paraId="31646E17" w14:textId="0D2A0703" w:rsidR="007B6265" w:rsidRPr="00851778" w:rsidRDefault="007B6265" w:rsidP="00C95F59">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ab/>
      </w:r>
      <w:r w:rsidRPr="00851778">
        <w:rPr>
          <w:rStyle w:val="Strong"/>
          <w:rFonts w:ascii="Times New Roman" w:hAnsi="Times New Roman" w:cs="Times New Roman"/>
          <w:b w:val="0"/>
          <w:bCs/>
          <w:lang w:val="en-GB"/>
        </w:rPr>
        <w:tab/>
        <w:t>Ministry of Trade</w:t>
      </w:r>
      <w:r w:rsidR="000079FD" w:rsidRPr="00851778">
        <w:rPr>
          <w:rStyle w:val="Strong"/>
          <w:rFonts w:ascii="Times New Roman" w:hAnsi="Times New Roman" w:cs="Times New Roman"/>
          <w:b w:val="0"/>
          <w:bCs/>
          <w:lang w:val="en-GB"/>
        </w:rPr>
        <w:t xml:space="preserve"> and Industry</w:t>
      </w:r>
    </w:p>
    <w:p w14:paraId="32BD5CCE" w14:textId="482DFE36" w:rsidR="007B6265" w:rsidRPr="00851778" w:rsidRDefault="007B6265" w:rsidP="00C95F59">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ab/>
      </w:r>
      <w:r w:rsidRPr="00851778">
        <w:rPr>
          <w:rStyle w:val="Strong"/>
          <w:rFonts w:ascii="Times New Roman" w:hAnsi="Times New Roman" w:cs="Times New Roman"/>
          <w:b w:val="0"/>
          <w:bCs/>
          <w:lang w:val="en-GB"/>
        </w:rPr>
        <w:tab/>
        <w:t xml:space="preserve">P.O </w:t>
      </w:r>
      <w:r w:rsidR="00492B98" w:rsidRPr="00851778">
        <w:rPr>
          <w:rStyle w:val="Strong"/>
          <w:rFonts w:ascii="Times New Roman" w:hAnsi="Times New Roman" w:cs="Times New Roman"/>
          <w:b w:val="0"/>
          <w:bCs/>
          <w:lang w:val="en-GB"/>
        </w:rPr>
        <w:t>B</w:t>
      </w:r>
      <w:r w:rsidRPr="00851778">
        <w:rPr>
          <w:rStyle w:val="Strong"/>
          <w:rFonts w:ascii="Times New Roman" w:hAnsi="Times New Roman" w:cs="Times New Roman"/>
          <w:b w:val="0"/>
          <w:bCs/>
          <w:lang w:val="en-GB"/>
        </w:rPr>
        <w:t xml:space="preserve">ox </w:t>
      </w:r>
      <w:r w:rsidR="00EA4FE8" w:rsidRPr="00AC0D6F">
        <w:rPr>
          <w:rStyle w:val="Strong"/>
          <w:rFonts w:ascii="Times New Roman" w:hAnsi="Times New Roman" w:cs="Times New Roman"/>
          <w:b w:val="0"/>
          <w:bCs/>
          <w:lang w:val="en-GB"/>
        </w:rPr>
        <w:t>30366</w:t>
      </w:r>
    </w:p>
    <w:p w14:paraId="60A711FD" w14:textId="09EC4DD5" w:rsidR="007B6265" w:rsidRPr="00851778" w:rsidRDefault="007B6265" w:rsidP="00C95F59">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ab/>
      </w:r>
      <w:r w:rsidRPr="00851778">
        <w:rPr>
          <w:rStyle w:val="Strong"/>
          <w:rFonts w:ascii="Times New Roman" w:hAnsi="Times New Roman" w:cs="Times New Roman"/>
          <w:b w:val="0"/>
          <w:bCs/>
          <w:lang w:val="en-GB"/>
        </w:rPr>
        <w:tab/>
        <w:t>Lilongwe 3</w:t>
      </w:r>
    </w:p>
    <w:p w14:paraId="6A975D0B" w14:textId="2C38A1FD" w:rsidR="00C95F59" w:rsidRPr="00851778" w:rsidRDefault="007B6265" w:rsidP="007B6265">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ab/>
      </w:r>
      <w:r w:rsidRPr="00851778">
        <w:rPr>
          <w:rStyle w:val="Strong"/>
          <w:rFonts w:ascii="Times New Roman" w:hAnsi="Times New Roman" w:cs="Times New Roman"/>
          <w:b w:val="0"/>
          <w:bCs/>
          <w:lang w:val="en-GB"/>
        </w:rPr>
        <w:tab/>
      </w:r>
      <w:r w:rsidR="00C95F59" w:rsidRPr="00851778">
        <w:rPr>
          <w:rStyle w:val="Strong"/>
          <w:rFonts w:ascii="Times New Roman" w:hAnsi="Times New Roman" w:cs="Times New Roman"/>
          <w:b w:val="0"/>
          <w:bCs/>
          <w:lang w:val="en-GB"/>
        </w:rPr>
        <w:t xml:space="preserve">E-mail:  </w:t>
      </w:r>
      <w:hyperlink r:id="rId8" w:history="1">
        <w:r w:rsidR="00492B98" w:rsidRPr="00851778">
          <w:rPr>
            <w:rStyle w:val="Hyperlink"/>
            <w:rFonts w:ascii="Times New Roman" w:hAnsi="Times New Roman" w:cs="Times New Roman"/>
            <w:bCs/>
            <w:lang w:val="en-GB"/>
          </w:rPr>
          <w:t>trademin@trade.gov.mw</w:t>
        </w:r>
      </w:hyperlink>
      <w:r w:rsidR="00492B98" w:rsidRPr="00851778">
        <w:rPr>
          <w:rStyle w:val="Strong"/>
          <w:rFonts w:ascii="Times New Roman" w:hAnsi="Times New Roman" w:cs="Times New Roman"/>
          <w:b w:val="0"/>
          <w:bCs/>
          <w:lang w:val="en-GB"/>
        </w:rPr>
        <w:t xml:space="preserve"> </w:t>
      </w:r>
      <w:r w:rsidR="00DC2478" w:rsidRPr="00851778">
        <w:rPr>
          <w:rStyle w:val="Strong"/>
          <w:rFonts w:ascii="Times New Roman" w:hAnsi="Times New Roman" w:cs="Times New Roman"/>
          <w:b w:val="0"/>
          <w:bCs/>
          <w:lang w:val="en-GB"/>
        </w:rPr>
        <w:t>/</w:t>
      </w:r>
      <w:r w:rsidR="00294571" w:rsidRPr="00851778">
        <w:rPr>
          <w:rStyle w:val="Strong"/>
          <w:rFonts w:ascii="Times New Roman" w:hAnsi="Times New Roman" w:cs="Times New Roman"/>
          <w:b w:val="0"/>
          <w:bCs/>
          <w:color w:val="0070C0"/>
          <w:lang w:val="en-GB"/>
        </w:rPr>
        <w:t>procurement@trade.gov.mw</w:t>
      </w:r>
      <w:r w:rsidR="00C95F59" w:rsidRPr="00851778">
        <w:rPr>
          <w:rStyle w:val="Strong"/>
          <w:rFonts w:ascii="Times New Roman" w:hAnsi="Times New Roman" w:cs="Times New Roman"/>
          <w:b w:val="0"/>
          <w:bCs/>
          <w:lang w:val="en-GB"/>
        </w:rPr>
        <w:br/>
      </w:r>
    </w:p>
    <w:p w14:paraId="4BD9604A"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br/>
        <w:t>II.1.1) Title:</w:t>
      </w:r>
    </w:p>
    <w:p w14:paraId="6D4FC2EF" w14:textId="210C3DC7"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S</w:t>
      </w:r>
      <w:r w:rsidR="00F01ECE" w:rsidRPr="00851778">
        <w:rPr>
          <w:rStyle w:val="Strong"/>
          <w:rFonts w:ascii="Times New Roman" w:hAnsi="Times New Roman" w:cs="Times New Roman"/>
          <w:b w:val="0"/>
          <w:bCs/>
          <w:lang w:val="en-GB"/>
        </w:rPr>
        <w:t xml:space="preserve">upply, </w:t>
      </w:r>
      <w:r w:rsidRPr="00851778">
        <w:rPr>
          <w:rStyle w:val="Strong"/>
          <w:rFonts w:ascii="Times New Roman" w:hAnsi="Times New Roman" w:cs="Times New Roman"/>
          <w:b w:val="0"/>
          <w:bCs/>
          <w:lang w:val="en-GB"/>
        </w:rPr>
        <w:t>Delivery</w:t>
      </w:r>
      <w:r w:rsidR="00F01ECE" w:rsidRPr="00851778">
        <w:rPr>
          <w:rStyle w:val="Strong"/>
          <w:rFonts w:ascii="Times New Roman" w:hAnsi="Times New Roman" w:cs="Times New Roman"/>
          <w:b w:val="0"/>
          <w:bCs/>
          <w:lang w:val="en-GB"/>
        </w:rPr>
        <w:t xml:space="preserve"> and </w:t>
      </w:r>
      <w:r w:rsidR="007C458E" w:rsidRPr="00851778">
        <w:rPr>
          <w:rStyle w:val="Strong"/>
          <w:rFonts w:ascii="Times New Roman" w:hAnsi="Times New Roman" w:cs="Times New Roman"/>
          <w:b w:val="0"/>
          <w:bCs/>
          <w:lang w:val="en-GB"/>
        </w:rPr>
        <w:t>Installation of Smart</w:t>
      </w:r>
      <w:r w:rsidR="00320D29" w:rsidRPr="00851778">
        <w:rPr>
          <w:rStyle w:val="Strong"/>
          <w:rFonts w:ascii="Times New Roman" w:hAnsi="Times New Roman" w:cs="Times New Roman"/>
          <w:b w:val="0"/>
          <w:bCs/>
          <w:lang w:val="en-GB"/>
        </w:rPr>
        <w:t xml:space="preserve"> Gate and Truck Parking System</w:t>
      </w:r>
      <w:r w:rsidR="00F01ECE" w:rsidRPr="00851778">
        <w:rPr>
          <w:rStyle w:val="Strong"/>
          <w:rFonts w:ascii="Times New Roman" w:hAnsi="Times New Roman" w:cs="Times New Roman"/>
          <w:b w:val="0"/>
          <w:bCs/>
          <w:lang w:val="en-GB"/>
        </w:rPr>
        <w:t xml:space="preserve"> Equipment</w:t>
      </w:r>
      <w:r w:rsidR="00B55183">
        <w:rPr>
          <w:rStyle w:val="Strong"/>
          <w:rFonts w:ascii="Times New Roman" w:hAnsi="Times New Roman" w:cs="Times New Roman"/>
          <w:b w:val="0"/>
          <w:bCs/>
          <w:lang w:val="en-GB"/>
        </w:rPr>
        <w:t xml:space="preserve"> at </w:t>
      </w:r>
      <w:proofErr w:type="spellStart"/>
      <w:r w:rsidR="00B55183">
        <w:rPr>
          <w:rStyle w:val="Strong"/>
          <w:rFonts w:ascii="Times New Roman" w:hAnsi="Times New Roman" w:cs="Times New Roman"/>
          <w:b w:val="0"/>
          <w:bCs/>
          <w:lang w:val="en-GB"/>
        </w:rPr>
        <w:t>Mchinji</w:t>
      </w:r>
      <w:proofErr w:type="spellEnd"/>
      <w:r w:rsidR="00B55183">
        <w:rPr>
          <w:rStyle w:val="Strong"/>
          <w:rFonts w:ascii="Times New Roman" w:hAnsi="Times New Roman" w:cs="Times New Roman"/>
          <w:b w:val="0"/>
          <w:bCs/>
          <w:lang w:val="en-GB"/>
        </w:rPr>
        <w:t xml:space="preserve"> Border and Train Users</w:t>
      </w:r>
    </w:p>
    <w:p w14:paraId="27F632AD"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t>II.1.2) Main CPV</w:t>
      </w:r>
      <w:r w:rsidRPr="00851778">
        <w:rPr>
          <w:rStyle w:val="FootnoteReference"/>
          <w:rFonts w:ascii="Times New Roman" w:hAnsi="Times New Roman"/>
          <w:bCs/>
          <w:u w:val="single"/>
          <w:lang w:val="en-GB"/>
        </w:rPr>
        <w:footnoteReference w:id="1"/>
      </w:r>
      <w:r w:rsidRPr="00851778">
        <w:rPr>
          <w:rStyle w:val="Strong"/>
          <w:rFonts w:ascii="Times New Roman" w:hAnsi="Times New Roman" w:cs="Times New Roman"/>
          <w:b w:val="0"/>
          <w:bCs/>
          <w:u w:val="single"/>
          <w:lang w:val="en-GB"/>
        </w:rPr>
        <w:t xml:space="preserve"> code</w:t>
      </w:r>
    </w:p>
    <w:p w14:paraId="2B02E766" w14:textId="04A02C7E" w:rsidR="00C95F59" w:rsidRPr="00851778" w:rsidRDefault="00C95F59" w:rsidP="00C95F59">
      <w:pPr>
        <w:outlineLvl w:val="0"/>
        <w:rPr>
          <w:rStyle w:val="Strong"/>
          <w:rFonts w:ascii="Times New Roman" w:hAnsi="Times New Roman" w:cs="Times New Roman"/>
          <w:b w:val="0"/>
          <w:bCs/>
          <w:lang w:val="en-GB"/>
        </w:rPr>
      </w:pPr>
      <w:r w:rsidRPr="00851778" w:rsidDel="00225E10">
        <w:rPr>
          <w:rStyle w:val="Strong"/>
          <w:rFonts w:ascii="Times New Roman" w:hAnsi="Times New Roman" w:cs="Times New Roman"/>
          <w:b w:val="0"/>
          <w:bCs/>
          <w:lang w:val="en-GB"/>
        </w:rPr>
        <w:t xml:space="preserve"> </w:t>
      </w:r>
      <w:r w:rsidR="00672421" w:rsidRPr="00672421">
        <w:rPr>
          <w:rStyle w:val="Strong"/>
          <w:rFonts w:ascii="Times New Roman" w:hAnsi="Times New Roman" w:cs="Times New Roman"/>
          <w:b w:val="0"/>
          <w:bCs/>
          <w:lang w:val="en-GB"/>
        </w:rPr>
        <w:t>30123100-8, 30144200-2, 42991230-0</w:t>
      </w: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br/>
        <w:t>II.1.3) Type of contract</w:t>
      </w:r>
      <w:r w:rsidRPr="00851778">
        <w:rPr>
          <w:rStyle w:val="Strong"/>
          <w:rFonts w:ascii="Times New Roman" w:hAnsi="Times New Roman" w:cs="Times New Roman"/>
          <w:b w:val="0"/>
          <w:bCs/>
          <w:lang w:val="en-GB"/>
        </w:rPr>
        <w:t xml:space="preserve"> </w:t>
      </w:r>
    </w:p>
    <w:p w14:paraId="2973F1A6" w14:textId="77777777" w:rsidR="00C95F59" w:rsidRPr="00851778" w:rsidRDefault="00C95F59" w:rsidP="00C95F59">
      <w:pPr>
        <w:pStyle w:val="Blockquote"/>
        <w:ind w:left="0"/>
        <w:jc w:val="both"/>
        <w:rPr>
          <w:bCs/>
          <w:i/>
          <w:sz w:val="22"/>
          <w:szCs w:val="22"/>
          <w:lang w:val="en-GB"/>
        </w:rPr>
      </w:pPr>
      <w:r w:rsidRPr="00851778">
        <w:rPr>
          <w:rStyle w:val="Emphasis"/>
          <w:bCs/>
          <w:sz w:val="22"/>
          <w:szCs w:val="22"/>
          <w:lang w:val="en-GB"/>
        </w:rPr>
        <w:t>Supplies</w:t>
      </w:r>
    </w:p>
    <w:p w14:paraId="600A2C9E"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t>II.1.4) Short description of the contract</w:t>
      </w:r>
    </w:p>
    <w:p w14:paraId="37F89C2A" w14:textId="711EF21E" w:rsidR="00022134" w:rsidRPr="00851778" w:rsidRDefault="00022134" w:rsidP="00022134">
      <w:pPr>
        <w:pStyle w:val="Blockquote"/>
        <w:ind w:left="0"/>
        <w:jc w:val="both"/>
        <w:rPr>
          <w:bCs/>
          <w:iCs/>
          <w:sz w:val="22"/>
          <w:szCs w:val="22"/>
          <w:lang w:val="en-GB"/>
        </w:rPr>
      </w:pPr>
      <w:r w:rsidRPr="00851778">
        <w:rPr>
          <w:rStyle w:val="Emphasis"/>
          <w:bCs/>
          <w:sz w:val="22"/>
          <w:szCs w:val="22"/>
          <w:lang w:val="en-GB"/>
        </w:rPr>
        <w:t>Thi</w:t>
      </w:r>
      <w:r w:rsidR="00005871" w:rsidRPr="00851778">
        <w:rPr>
          <w:rStyle w:val="Emphasis"/>
          <w:bCs/>
          <w:sz w:val="22"/>
          <w:szCs w:val="22"/>
          <w:lang w:val="en-GB"/>
        </w:rPr>
        <w:t xml:space="preserve">s contract is for the </w:t>
      </w:r>
      <w:r w:rsidR="00F01ECE" w:rsidRPr="00851778">
        <w:rPr>
          <w:rStyle w:val="Emphasis"/>
          <w:bCs/>
          <w:sz w:val="22"/>
          <w:szCs w:val="22"/>
          <w:lang w:val="en-GB"/>
        </w:rPr>
        <w:t>supply,</w:t>
      </w:r>
      <w:r w:rsidRPr="00851778">
        <w:rPr>
          <w:rStyle w:val="Emphasis"/>
          <w:bCs/>
          <w:sz w:val="22"/>
          <w:szCs w:val="22"/>
          <w:lang w:val="en-GB"/>
        </w:rPr>
        <w:t xml:space="preserve"> delivery </w:t>
      </w:r>
      <w:r w:rsidR="00005871" w:rsidRPr="00851778">
        <w:rPr>
          <w:rStyle w:val="Emphasis"/>
          <w:bCs/>
          <w:sz w:val="22"/>
          <w:szCs w:val="22"/>
          <w:lang w:val="en-GB"/>
        </w:rPr>
        <w:t>and Installation of Smart Gate</w:t>
      </w:r>
      <w:r w:rsidR="00320D29" w:rsidRPr="00851778">
        <w:rPr>
          <w:rStyle w:val="Emphasis"/>
          <w:bCs/>
          <w:sz w:val="22"/>
          <w:szCs w:val="22"/>
          <w:lang w:val="en-GB"/>
        </w:rPr>
        <w:t xml:space="preserve"> </w:t>
      </w:r>
      <w:r w:rsidR="004E4D59" w:rsidRPr="00851778">
        <w:rPr>
          <w:rStyle w:val="Emphasis"/>
          <w:bCs/>
          <w:sz w:val="22"/>
          <w:szCs w:val="22"/>
          <w:lang w:val="en-GB"/>
        </w:rPr>
        <w:t>and Truck</w:t>
      </w:r>
      <w:r w:rsidR="00320D29" w:rsidRPr="00851778">
        <w:rPr>
          <w:rStyle w:val="Emphasis"/>
          <w:bCs/>
          <w:sz w:val="22"/>
          <w:szCs w:val="22"/>
          <w:lang w:val="en-GB"/>
        </w:rPr>
        <w:t xml:space="preserve"> Parking System</w:t>
      </w:r>
      <w:r w:rsidR="00005871" w:rsidRPr="00851778">
        <w:rPr>
          <w:rStyle w:val="Emphasis"/>
          <w:bCs/>
          <w:sz w:val="22"/>
          <w:szCs w:val="22"/>
          <w:lang w:val="en-GB"/>
        </w:rPr>
        <w:t xml:space="preserve"> </w:t>
      </w:r>
      <w:r w:rsidR="00F01ECE" w:rsidRPr="00851778">
        <w:rPr>
          <w:rStyle w:val="Emphasis"/>
          <w:bCs/>
          <w:sz w:val="22"/>
          <w:szCs w:val="22"/>
          <w:lang w:val="en-GB"/>
        </w:rPr>
        <w:t>Equipment to</w:t>
      </w:r>
      <w:r w:rsidR="00B81C3B" w:rsidRPr="00851778">
        <w:rPr>
          <w:rStyle w:val="Emphasis"/>
          <w:bCs/>
          <w:sz w:val="22"/>
          <w:szCs w:val="22"/>
          <w:lang w:val="en-GB"/>
        </w:rPr>
        <w:t xml:space="preserve"> be supplied</w:t>
      </w:r>
      <w:r w:rsidR="00005871" w:rsidRPr="00851778">
        <w:rPr>
          <w:rStyle w:val="Emphasis"/>
          <w:bCs/>
          <w:sz w:val="22"/>
          <w:szCs w:val="22"/>
          <w:lang w:val="en-GB"/>
        </w:rPr>
        <w:t xml:space="preserve"> and </w:t>
      </w:r>
      <w:r w:rsidR="00F01ECE" w:rsidRPr="00851778">
        <w:rPr>
          <w:rStyle w:val="Emphasis"/>
          <w:bCs/>
          <w:sz w:val="22"/>
          <w:szCs w:val="22"/>
          <w:lang w:val="en-GB"/>
        </w:rPr>
        <w:t>installed at</w:t>
      </w:r>
      <w:r w:rsidR="00B81C3B" w:rsidRPr="00851778">
        <w:rPr>
          <w:rStyle w:val="Emphasis"/>
          <w:bCs/>
          <w:sz w:val="22"/>
          <w:szCs w:val="22"/>
          <w:lang w:val="en-GB"/>
        </w:rPr>
        <w:t xml:space="preserve"> the </w:t>
      </w:r>
      <w:proofErr w:type="spellStart"/>
      <w:r w:rsidR="0045103A" w:rsidRPr="00851778">
        <w:rPr>
          <w:rStyle w:val="Emphasis"/>
          <w:bCs/>
          <w:sz w:val="22"/>
          <w:szCs w:val="22"/>
          <w:lang w:val="en-GB"/>
        </w:rPr>
        <w:t>Mchinji</w:t>
      </w:r>
      <w:proofErr w:type="spellEnd"/>
      <w:r w:rsidR="0045103A" w:rsidRPr="00851778">
        <w:rPr>
          <w:rStyle w:val="Emphasis"/>
          <w:bCs/>
          <w:sz w:val="22"/>
          <w:szCs w:val="22"/>
          <w:lang w:val="en-GB"/>
        </w:rPr>
        <w:t xml:space="preserve"> border post</w:t>
      </w:r>
      <w:r w:rsidR="00B81C3B" w:rsidRPr="00851778">
        <w:rPr>
          <w:rStyle w:val="Emphasis"/>
          <w:bCs/>
          <w:sz w:val="22"/>
          <w:szCs w:val="22"/>
          <w:lang w:val="en-GB"/>
        </w:rPr>
        <w:t xml:space="preserve"> (</w:t>
      </w:r>
      <w:proofErr w:type="spellStart"/>
      <w:r w:rsidR="00B81C3B" w:rsidRPr="00851778">
        <w:rPr>
          <w:rStyle w:val="Emphasis"/>
          <w:bCs/>
          <w:sz w:val="22"/>
          <w:szCs w:val="22"/>
          <w:lang w:val="en-GB"/>
        </w:rPr>
        <w:t>Mchinji</w:t>
      </w:r>
      <w:proofErr w:type="spellEnd"/>
      <w:r w:rsidR="00B81C3B" w:rsidRPr="00851778">
        <w:rPr>
          <w:rStyle w:val="Emphasis"/>
          <w:bCs/>
          <w:sz w:val="22"/>
          <w:szCs w:val="22"/>
          <w:lang w:val="en-GB"/>
        </w:rPr>
        <w:t>)</w:t>
      </w:r>
      <w:r w:rsidR="0045103A" w:rsidRPr="00851778">
        <w:rPr>
          <w:rStyle w:val="Emphasis"/>
          <w:bCs/>
          <w:sz w:val="22"/>
          <w:szCs w:val="22"/>
          <w:lang w:val="en-GB"/>
        </w:rPr>
        <w:t>.</w:t>
      </w:r>
      <w:r w:rsidRPr="00851778">
        <w:rPr>
          <w:rStyle w:val="Emphasis"/>
          <w:bCs/>
          <w:sz w:val="22"/>
          <w:szCs w:val="22"/>
          <w:lang w:val="en-GB"/>
        </w:rPr>
        <w:t xml:space="preserve"> DDP and the period for the implementation of the task is set at </w:t>
      </w:r>
      <w:r w:rsidR="00AA5312">
        <w:rPr>
          <w:rStyle w:val="Emphasis"/>
          <w:b/>
          <w:bCs/>
          <w:sz w:val="22"/>
          <w:szCs w:val="22"/>
          <w:lang w:val="en-GB"/>
        </w:rPr>
        <w:t>sixty</w:t>
      </w:r>
      <w:r w:rsidRPr="00851778">
        <w:rPr>
          <w:rStyle w:val="Emphasis"/>
          <w:b/>
          <w:bCs/>
          <w:sz w:val="22"/>
          <w:szCs w:val="22"/>
          <w:lang w:val="en-GB"/>
        </w:rPr>
        <w:t xml:space="preserve"> days</w:t>
      </w:r>
      <w:r w:rsidR="00B018F8" w:rsidRPr="00851778">
        <w:rPr>
          <w:rStyle w:val="Emphasis"/>
          <w:b/>
          <w:bCs/>
          <w:sz w:val="22"/>
          <w:szCs w:val="22"/>
          <w:lang w:val="en-GB"/>
        </w:rPr>
        <w:t xml:space="preserve"> (</w:t>
      </w:r>
      <w:r w:rsidR="00AA5312">
        <w:rPr>
          <w:rStyle w:val="Emphasis"/>
          <w:b/>
          <w:bCs/>
          <w:sz w:val="22"/>
          <w:szCs w:val="22"/>
          <w:lang w:val="en-GB"/>
        </w:rPr>
        <w:t>60</w:t>
      </w:r>
      <w:r w:rsidR="00B018F8" w:rsidRPr="00851778">
        <w:rPr>
          <w:rStyle w:val="Emphasis"/>
          <w:b/>
          <w:bCs/>
          <w:sz w:val="22"/>
          <w:szCs w:val="22"/>
          <w:lang w:val="en-GB"/>
        </w:rPr>
        <w:t xml:space="preserve"> days</w:t>
      </w:r>
      <w:r w:rsidR="00B018F8" w:rsidRPr="00851778">
        <w:rPr>
          <w:rStyle w:val="Emphasis"/>
          <w:bCs/>
          <w:sz w:val="22"/>
          <w:szCs w:val="22"/>
          <w:lang w:val="en-GB"/>
        </w:rPr>
        <w:t>)</w:t>
      </w:r>
      <w:r w:rsidRPr="00851778">
        <w:rPr>
          <w:rStyle w:val="Emphasis"/>
          <w:bCs/>
          <w:sz w:val="22"/>
          <w:szCs w:val="22"/>
          <w:lang w:val="en-GB"/>
        </w:rPr>
        <w:t xml:space="preserve"> from the date of signature of the last party until the provisional acceptance in accordance with </w:t>
      </w:r>
      <w:r w:rsidRPr="00851778">
        <w:rPr>
          <w:rStyle w:val="Emphasis"/>
          <w:bCs/>
          <w:iCs/>
          <w:sz w:val="22"/>
          <w:szCs w:val="22"/>
          <w:lang w:val="en-GB"/>
        </w:rPr>
        <w:t>the contract notice/additional information about the contract notice.</w:t>
      </w:r>
    </w:p>
    <w:p w14:paraId="2977228A" w14:textId="77777777" w:rsidR="00022134" w:rsidRPr="00851778" w:rsidRDefault="00022134" w:rsidP="00C95F59">
      <w:pPr>
        <w:pStyle w:val="Blockquote"/>
        <w:ind w:left="0"/>
        <w:jc w:val="both"/>
        <w:rPr>
          <w:rStyle w:val="Emphasis"/>
          <w:bCs/>
          <w:sz w:val="22"/>
          <w:szCs w:val="22"/>
          <w:lang w:val="en-GB"/>
        </w:rPr>
      </w:pPr>
    </w:p>
    <w:p w14:paraId="24A94CA2" w14:textId="5A74E08C"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u w:val="single"/>
          <w:lang w:val="en-GB"/>
        </w:rPr>
        <w:t>II.1.5) Estimated total value</w:t>
      </w:r>
    </w:p>
    <w:p w14:paraId="0DED9F8C" w14:textId="3D82D956" w:rsidR="00C95F59" w:rsidRPr="00851778" w:rsidRDefault="00C95F59" w:rsidP="00C95F59">
      <w:pPr>
        <w:outlineLvl w:val="0"/>
        <w:rPr>
          <w:rFonts w:ascii="Times New Roman" w:hAnsi="Times New Roman" w:cs="Times New Roman"/>
          <w:bCs/>
          <w:lang w:val="en-GB"/>
        </w:rPr>
      </w:pPr>
      <w:r w:rsidRPr="00851778">
        <w:rPr>
          <w:rFonts w:ascii="Times New Roman" w:hAnsi="Times New Roman" w:cs="Times New Roman"/>
          <w:bCs/>
          <w:lang w:val="en-GB"/>
        </w:rPr>
        <w:t>Value</w:t>
      </w:r>
      <w:r w:rsidR="00294571" w:rsidRPr="00851778">
        <w:rPr>
          <w:rFonts w:ascii="Times New Roman" w:hAnsi="Times New Roman" w:cs="Times New Roman"/>
          <w:bCs/>
          <w:lang w:val="en-GB"/>
        </w:rPr>
        <w:t xml:space="preserve"> excluding VAT:   Currency:</w:t>
      </w:r>
      <w:r w:rsidR="00EE0726" w:rsidRPr="00851778">
        <w:rPr>
          <w:rFonts w:ascii="Times New Roman" w:hAnsi="Times New Roman" w:cs="Times New Roman"/>
          <w:bCs/>
          <w:lang w:val="en-GB"/>
        </w:rPr>
        <w:t xml:space="preserve"> Euro</w:t>
      </w:r>
    </w:p>
    <w:p w14:paraId="700E81C7"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t>II.1.6) Information about lots</w:t>
      </w:r>
    </w:p>
    <w:p w14:paraId="7795B586" w14:textId="78A99F54"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This contract </w:t>
      </w:r>
      <w:r w:rsidR="00B018F8" w:rsidRPr="00851778">
        <w:rPr>
          <w:rStyle w:val="Strong"/>
          <w:rFonts w:ascii="Times New Roman" w:hAnsi="Times New Roman" w:cs="Times New Roman"/>
          <w:b w:val="0"/>
          <w:bCs/>
          <w:lang w:val="en-GB"/>
        </w:rPr>
        <w:t>is not</w:t>
      </w:r>
      <w:r w:rsidR="000079FD" w:rsidRPr="00851778">
        <w:rPr>
          <w:rStyle w:val="Strong"/>
          <w:rFonts w:ascii="Times New Roman" w:hAnsi="Times New Roman" w:cs="Times New Roman"/>
          <w:b w:val="0"/>
          <w:bCs/>
          <w:lang w:val="en-GB"/>
        </w:rPr>
        <w:t xml:space="preserve"> divided into lots</w:t>
      </w:r>
    </w:p>
    <w:p w14:paraId="4561D26F" w14:textId="77777777"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t>II.2.3) Place performance</w:t>
      </w:r>
    </w:p>
    <w:p w14:paraId="54D2D6CC" w14:textId="26DBC2E5"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Main site or place of performance: </w:t>
      </w:r>
      <w:proofErr w:type="spellStart"/>
      <w:r w:rsidR="00294571" w:rsidRPr="00851778">
        <w:rPr>
          <w:rStyle w:val="Strong"/>
          <w:rFonts w:ascii="Times New Roman" w:hAnsi="Times New Roman" w:cs="Times New Roman"/>
          <w:b w:val="0"/>
          <w:bCs/>
          <w:lang w:val="en-GB"/>
        </w:rPr>
        <w:t>Mchinji</w:t>
      </w:r>
      <w:proofErr w:type="spellEnd"/>
      <w:r w:rsidR="00294571" w:rsidRPr="00851778">
        <w:rPr>
          <w:rStyle w:val="Strong"/>
          <w:rFonts w:ascii="Times New Roman" w:hAnsi="Times New Roman" w:cs="Times New Roman"/>
          <w:b w:val="0"/>
          <w:bCs/>
          <w:lang w:val="en-GB"/>
        </w:rPr>
        <w:t xml:space="preserve"> Boarder </w:t>
      </w:r>
      <w:r w:rsidR="0045103A" w:rsidRPr="00851778">
        <w:rPr>
          <w:rStyle w:val="Strong"/>
          <w:rFonts w:ascii="Times New Roman" w:hAnsi="Times New Roman" w:cs="Times New Roman"/>
          <w:b w:val="0"/>
          <w:bCs/>
          <w:lang w:val="en-GB"/>
        </w:rPr>
        <w:t>Post (</w:t>
      </w:r>
      <w:proofErr w:type="spellStart"/>
      <w:r w:rsidR="00294571" w:rsidRPr="00851778">
        <w:rPr>
          <w:rStyle w:val="Strong"/>
          <w:rFonts w:ascii="Times New Roman" w:hAnsi="Times New Roman" w:cs="Times New Roman"/>
          <w:b w:val="0"/>
          <w:bCs/>
          <w:lang w:val="en-GB"/>
        </w:rPr>
        <w:t>Mchinji</w:t>
      </w:r>
      <w:proofErr w:type="spellEnd"/>
      <w:r w:rsidR="00281F5E" w:rsidRPr="00851778">
        <w:rPr>
          <w:rStyle w:val="Strong"/>
          <w:rFonts w:ascii="Times New Roman" w:hAnsi="Times New Roman" w:cs="Times New Roman"/>
          <w:b w:val="0"/>
          <w:bCs/>
          <w:lang w:val="en-GB"/>
        </w:rPr>
        <w:t>)</w:t>
      </w:r>
    </w:p>
    <w:p w14:paraId="37872E38" w14:textId="273CAEDC"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t>II.2.5</w:t>
      </w:r>
      <w:r w:rsidR="00022134" w:rsidRPr="00851778">
        <w:rPr>
          <w:rStyle w:val="Strong"/>
          <w:rFonts w:ascii="Times New Roman" w:hAnsi="Times New Roman" w:cs="Times New Roman"/>
          <w:b w:val="0"/>
          <w:bCs/>
          <w:u w:val="single"/>
          <w:lang w:val="en-GB"/>
        </w:rPr>
        <w:t>) Award</w:t>
      </w:r>
      <w:r w:rsidRPr="00851778">
        <w:rPr>
          <w:rStyle w:val="Strong"/>
          <w:rFonts w:ascii="Times New Roman" w:hAnsi="Times New Roman" w:cs="Times New Roman"/>
          <w:b w:val="0"/>
          <w:bCs/>
          <w:u w:val="single"/>
          <w:lang w:val="en-GB"/>
        </w:rPr>
        <w:t xml:space="preserve"> Criteria</w:t>
      </w:r>
    </w:p>
    <w:p w14:paraId="5804F994" w14:textId="35BB4485"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Price </w:t>
      </w:r>
      <w:r w:rsidRPr="00851778">
        <w:rPr>
          <w:rStyle w:val="Strong"/>
          <w:rFonts w:ascii="Times New Roman" w:hAnsi="Times New Roman" w:cs="Times New Roman"/>
          <w:b w:val="0"/>
          <w:bCs/>
          <w:lang w:val="en-GB"/>
        </w:rPr>
        <w:br/>
      </w:r>
    </w:p>
    <w:p w14:paraId="51E7776F"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t>II.3) Estimated date of publication of contract notice:</w:t>
      </w:r>
    </w:p>
    <w:p w14:paraId="37DDC0E8" w14:textId="09844944" w:rsidR="00C95F59" w:rsidRPr="00851778" w:rsidRDefault="00427852" w:rsidP="00C95F59">
      <w:pPr>
        <w:outlineLvl w:val="0"/>
        <w:rPr>
          <w:rStyle w:val="Strong"/>
          <w:rFonts w:ascii="Times New Roman" w:hAnsi="Times New Roman" w:cs="Times New Roman"/>
          <w:b w:val="0"/>
          <w:bCs/>
          <w:lang w:val="en-GB"/>
        </w:rPr>
      </w:pPr>
      <w:proofErr w:type="gramStart"/>
      <w:r>
        <w:rPr>
          <w:rStyle w:val="Strong"/>
          <w:rFonts w:ascii="Times New Roman" w:hAnsi="Times New Roman" w:cs="Times New Roman"/>
          <w:b w:val="0"/>
          <w:bCs/>
          <w:lang w:val="en-GB"/>
        </w:rPr>
        <w:t>26</w:t>
      </w:r>
      <w:r w:rsidR="00D86DFD">
        <w:rPr>
          <w:rStyle w:val="Strong"/>
          <w:rFonts w:ascii="Times New Roman" w:hAnsi="Times New Roman" w:cs="Times New Roman"/>
          <w:b w:val="0"/>
          <w:bCs/>
          <w:vertAlign w:val="superscript"/>
          <w:lang w:val="en-GB"/>
        </w:rPr>
        <w:t xml:space="preserve">th </w:t>
      </w:r>
      <w:r>
        <w:rPr>
          <w:rStyle w:val="Strong"/>
          <w:rFonts w:ascii="Times New Roman" w:hAnsi="Times New Roman" w:cs="Times New Roman"/>
          <w:b w:val="0"/>
          <w:bCs/>
          <w:lang w:val="en-GB"/>
        </w:rPr>
        <w:t xml:space="preserve"> </w:t>
      </w:r>
      <w:r w:rsidR="00467A3F">
        <w:rPr>
          <w:rStyle w:val="Strong"/>
          <w:rFonts w:ascii="Times New Roman" w:hAnsi="Times New Roman" w:cs="Times New Roman"/>
          <w:b w:val="0"/>
          <w:bCs/>
          <w:lang w:val="en-GB"/>
        </w:rPr>
        <w:t>October</w:t>
      </w:r>
      <w:proofErr w:type="gramEnd"/>
      <w:r w:rsidR="00487189">
        <w:rPr>
          <w:rStyle w:val="Strong"/>
          <w:rFonts w:ascii="Times New Roman" w:hAnsi="Times New Roman" w:cs="Times New Roman"/>
          <w:b w:val="0"/>
          <w:bCs/>
          <w:lang w:val="en-GB"/>
        </w:rPr>
        <w:t xml:space="preserve"> 2022</w:t>
      </w:r>
    </w:p>
    <w:p w14:paraId="31CD07CE" w14:textId="77777777" w:rsidR="00713155" w:rsidRDefault="00713155" w:rsidP="00C95F59">
      <w:pPr>
        <w:jc w:val="center"/>
        <w:rPr>
          <w:rFonts w:ascii="Times New Roman" w:hAnsi="Times New Roman" w:cs="Times New Roman"/>
          <w:bCs/>
          <w:sz w:val="36"/>
          <w:szCs w:val="36"/>
          <w:lang w:val="en-GB"/>
        </w:rPr>
      </w:pPr>
    </w:p>
    <w:p w14:paraId="430D70CA" w14:textId="39C76727" w:rsidR="00C95F59" w:rsidRPr="00851778" w:rsidRDefault="00C95F59" w:rsidP="00C95F59">
      <w:pPr>
        <w:jc w:val="center"/>
        <w:rPr>
          <w:rStyle w:val="Strong"/>
          <w:rFonts w:ascii="Times New Roman" w:hAnsi="Times New Roman" w:cs="Times New Roman"/>
          <w:b w:val="0"/>
          <w:bCs/>
          <w:sz w:val="36"/>
          <w:szCs w:val="36"/>
          <w:lang w:val="en-GB"/>
        </w:rPr>
      </w:pPr>
      <w:r w:rsidRPr="00851778">
        <w:rPr>
          <w:rFonts w:ascii="Times New Roman" w:hAnsi="Times New Roman" w:cs="Times New Roman"/>
          <w:bCs/>
          <w:sz w:val="36"/>
          <w:szCs w:val="36"/>
          <w:lang w:val="en-GB"/>
        </w:rPr>
        <w:lastRenderedPageBreak/>
        <w:t>CONTRACT NOTICE</w:t>
      </w:r>
    </w:p>
    <w:p w14:paraId="75ACCDCC" w14:textId="77777777" w:rsidR="00C95F59" w:rsidRPr="00851778" w:rsidRDefault="00C95F59" w:rsidP="00C95F59">
      <w:pPr>
        <w:spacing w:beforeAutospacing="1" w:afterAutospacing="1"/>
        <w:rPr>
          <w:rStyle w:val="Strong"/>
          <w:rFonts w:ascii="Times New Roman" w:hAnsi="Times New Roman" w:cs="Times New Roman"/>
          <w:b w:val="0"/>
          <w:bCs/>
          <w:lang w:val="en-GB"/>
        </w:rPr>
      </w:pPr>
      <w:r w:rsidRPr="00851778">
        <w:rPr>
          <w:rFonts w:ascii="Times New Roman" w:hAnsi="Times New Roman" w:cs="Times New Roman"/>
          <w:bCs/>
          <w:u w:val="single"/>
          <w:lang w:val="en-GB"/>
        </w:rPr>
        <w:t>CALL FOR TENDER: GENERAL INFORMATION</w:t>
      </w:r>
      <w:r w:rsidRPr="00851778">
        <w:rPr>
          <w:rFonts w:ascii="Times New Roman" w:hAnsi="Times New Roman" w:cs="Times New Roman"/>
          <w:bCs/>
          <w:u w:val="single"/>
          <w:lang w:val="en-GB"/>
        </w:rPr>
        <w:br/>
      </w:r>
    </w:p>
    <w:p w14:paraId="015FF1D7" w14:textId="1237ED39" w:rsidR="00C95F59" w:rsidRPr="00851778" w:rsidRDefault="0045103A"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t>I.1) Name and A</w:t>
      </w:r>
      <w:r w:rsidR="00C95F59" w:rsidRPr="00851778">
        <w:rPr>
          <w:rStyle w:val="Strong"/>
          <w:rFonts w:ascii="Times New Roman" w:hAnsi="Times New Roman" w:cs="Times New Roman"/>
          <w:b w:val="0"/>
          <w:bCs/>
          <w:u w:val="single"/>
          <w:lang w:val="en-GB"/>
        </w:rPr>
        <w:t xml:space="preserve">ddress </w:t>
      </w:r>
      <w:r w:rsidRPr="00851778">
        <w:rPr>
          <w:rStyle w:val="Strong"/>
          <w:rFonts w:ascii="Times New Roman" w:hAnsi="Times New Roman" w:cs="Times New Roman"/>
          <w:b w:val="0"/>
          <w:bCs/>
          <w:u w:val="single"/>
          <w:lang w:val="en-GB"/>
        </w:rPr>
        <w:t xml:space="preserve">of </w:t>
      </w:r>
      <w:r w:rsidR="00C95F59" w:rsidRPr="00851778">
        <w:rPr>
          <w:rStyle w:val="Strong"/>
          <w:rFonts w:ascii="Times New Roman" w:hAnsi="Times New Roman" w:cs="Times New Roman"/>
          <w:b w:val="0"/>
          <w:bCs/>
          <w:u w:val="single"/>
          <w:lang w:val="en-GB"/>
        </w:rPr>
        <w:t>Contracting Authority</w:t>
      </w:r>
    </w:p>
    <w:p w14:paraId="58CD79C7" w14:textId="513FAF80" w:rsidR="00C95F59" w:rsidRPr="00851778" w:rsidRDefault="00C95F59" w:rsidP="00C95F59">
      <w:pPr>
        <w:spacing w:after="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Official name:</w:t>
      </w:r>
      <w:r w:rsidR="00022134" w:rsidRPr="00851778">
        <w:rPr>
          <w:rStyle w:val="Strong"/>
          <w:rFonts w:ascii="Times New Roman" w:hAnsi="Times New Roman" w:cs="Times New Roman"/>
          <w:b w:val="0"/>
          <w:bCs/>
          <w:lang w:val="en-GB"/>
        </w:rPr>
        <w:tab/>
        <w:t>The Secretary for Trade</w:t>
      </w:r>
      <w:r w:rsidR="000079FD" w:rsidRPr="00851778">
        <w:rPr>
          <w:rStyle w:val="Strong"/>
          <w:rFonts w:ascii="Times New Roman" w:hAnsi="Times New Roman" w:cs="Times New Roman"/>
          <w:b w:val="0"/>
          <w:bCs/>
          <w:lang w:val="en-GB"/>
        </w:rPr>
        <w:t xml:space="preserve"> and Industry</w:t>
      </w:r>
    </w:p>
    <w:p w14:paraId="737B10B3" w14:textId="00A9270C" w:rsidR="00022134" w:rsidRPr="00851778" w:rsidRDefault="00C95F59" w:rsidP="00C95F59">
      <w:pPr>
        <w:spacing w:after="0"/>
        <w:ind w:firstLine="72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            </w:t>
      </w:r>
      <w:r w:rsidRPr="00851778">
        <w:rPr>
          <w:rStyle w:val="Strong"/>
          <w:rFonts w:ascii="Times New Roman" w:hAnsi="Times New Roman" w:cs="Times New Roman"/>
          <w:b w:val="0"/>
          <w:bCs/>
          <w:lang w:val="en-GB"/>
        </w:rPr>
        <w:br/>
        <w:t>Postal address:</w:t>
      </w:r>
      <w:r w:rsidR="00022134" w:rsidRPr="00851778">
        <w:rPr>
          <w:rStyle w:val="Strong"/>
          <w:rFonts w:ascii="Times New Roman" w:hAnsi="Times New Roman" w:cs="Times New Roman"/>
          <w:b w:val="0"/>
          <w:bCs/>
          <w:lang w:val="en-GB"/>
        </w:rPr>
        <w:tab/>
        <w:t xml:space="preserve"> Ministry of Trade</w:t>
      </w:r>
      <w:r w:rsidR="000079FD" w:rsidRPr="00851778">
        <w:rPr>
          <w:rStyle w:val="Strong"/>
          <w:rFonts w:ascii="Times New Roman" w:hAnsi="Times New Roman" w:cs="Times New Roman"/>
          <w:b w:val="0"/>
          <w:bCs/>
          <w:lang w:val="en-GB"/>
        </w:rPr>
        <w:t xml:space="preserve"> and Industry</w:t>
      </w:r>
    </w:p>
    <w:p w14:paraId="057C8A85" w14:textId="707113F7" w:rsidR="00022134" w:rsidRPr="00851778" w:rsidRDefault="00022134" w:rsidP="00022134">
      <w:pPr>
        <w:spacing w:after="0"/>
        <w:ind w:left="720" w:firstLine="720"/>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 </w:t>
      </w:r>
      <w:r w:rsidR="00C95F59" w:rsidRPr="00851778">
        <w:rPr>
          <w:rStyle w:val="Strong"/>
          <w:rFonts w:ascii="Times New Roman" w:hAnsi="Times New Roman" w:cs="Times New Roman"/>
          <w:b w:val="0"/>
          <w:bCs/>
          <w:lang w:val="en-GB"/>
        </w:rPr>
        <w:t xml:space="preserve">P.O. Box </w:t>
      </w:r>
      <w:r w:rsidR="00C95F59" w:rsidRPr="00AC0D6F">
        <w:rPr>
          <w:rStyle w:val="Strong"/>
          <w:rFonts w:ascii="Times New Roman" w:hAnsi="Times New Roman" w:cs="Times New Roman"/>
          <w:b w:val="0"/>
          <w:bCs/>
          <w:lang w:val="en-GB"/>
        </w:rPr>
        <w:t>3</w:t>
      </w:r>
      <w:r w:rsidRPr="00AC0D6F">
        <w:rPr>
          <w:rStyle w:val="Strong"/>
          <w:rFonts w:ascii="Times New Roman" w:hAnsi="Times New Roman" w:cs="Times New Roman"/>
          <w:b w:val="0"/>
          <w:bCs/>
          <w:lang w:val="en-GB"/>
        </w:rPr>
        <w:t>0</w:t>
      </w:r>
      <w:r w:rsidR="0007280C" w:rsidRPr="00AC0D6F">
        <w:rPr>
          <w:rStyle w:val="Strong"/>
          <w:rFonts w:ascii="Times New Roman" w:hAnsi="Times New Roman" w:cs="Times New Roman"/>
          <w:b w:val="0"/>
          <w:bCs/>
          <w:lang w:val="en-GB"/>
        </w:rPr>
        <w:t>366</w:t>
      </w:r>
    </w:p>
    <w:p w14:paraId="56020258" w14:textId="45240292" w:rsidR="00022134" w:rsidRPr="00851778" w:rsidRDefault="00C95F59" w:rsidP="00022134">
      <w:pPr>
        <w:spacing w:after="0"/>
        <w:outlineLvl w:val="0"/>
        <w:rPr>
          <w:rFonts w:ascii="Times New Roman" w:hAnsi="Times New Roman" w:cs="Times New Roman"/>
          <w:bCs/>
          <w:u w:val="single"/>
          <w:lang w:val="en-GB"/>
        </w:rPr>
      </w:pPr>
      <w:r w:rsidRPr="00851778">
        <w:rPr>
          <w:rStyle w:val="Strong"/>
          <w:rFonts w:ascii="Times New Roman" w:hAnsi="Times New Roman" w:cs="Times New Roman"/>
          <w:b w:val="0"/>
          <w:bCs/>
          <w:lang w:val="en-GB"/>
        </w:rPr>
        <w:t>Town:</w:t>
      </w:r>
      <w:r w:rsidR="00022134" w:rsidRPr="00851778">
        <w:rPr>
          <w:rStyle w:val="Strong"/>
          <w:rFonts w:ascii="Times New Roman" w:hAnsi="Times New Roman" w:cs="Times New Roman"/>
          <w:b w:val="0"/>
          <w:bCs/>
          <w:lang w:val="en-GB"/>
        </w:rPr>
        <w:tab/>
      </w:r>
      <w:r w:rsidR="00022134" w:rsidRPr="00851778">
        <w:rPr>
          <w:rStyle w:val="Strong"/>
          <w:rFonts w:ascii="Times New Roman" w:hAnsi="Times New Roman" w:cs="Times New Roman"/>
          <w:b w:val="0"/>
          <w:bCs/>
          <w:lang w:val="en-GB"/>
        </w:rPr>
        <w:tab/>
        <w:t xml:space="preserve"> Lilongwe</w:t>
      </w:r>
      <w:r w:rsidRPr="00851778">
        <w:rPr>
          <w:rStyle w:val="Strong"/>
          <w:rFonts w:ascii="Times New Roman" w:hAnsi="Times New Roman" w:cs="Times New Roman"/>
          <w:b w:val="0"/>
          <w:bCs/>
          <w:lang w:val="en-GB"/>
        </w:rPr>
        <w:br/>
        <w:t xml:space="preserve">E-mail:            </w:t>
      </w:r>
      <w:r w:rsidR="00022134" w:rsidRPr="00851778">
        <w:rPr>
          <w:rStyle w:val="Strong"/>
          <w:rFonts w:ascii="Times New Roman" w:hAnsi="Times New Roman" w:cs="Times New Roman"/>
          <w:b w:val="0"/>
          <w:bCs/>
          <w:lang w:val="en-GB"/>
        </w:rPr>
        <w:t xml:space="preserve">  </w:t>
      </w:r>
      <w:r w:rsidR="0045103A" w:rsidRPr="00851778">
        <w:rPr>
          <w:rFonts w:ascii="Times New Roman" w:hAnsi="Times New Roman" w:cs="Times New Roman"/>
          <w:bCs/>
          <w:lang w:val="en-GB"/>
        </w:rPr>
        <w:t>trademin@trade.gov.mw/</w:t>
      </w:r>
      <w:r w:rsidR="00294571" w:rsidRPr="00851778">
        <w:rPr>
          <w:rStyle w:val="Strong"/>
          <w:rFonts w:ascii="Times New Roman" w:hAnsi="Times New Roman" w:cs="Times New Roman"/>
          <w:b w:val="0"/>
          <w:bCs/>
          <w:lang w:val="en-GB"/>
        </w:rPr>
        <w:t>procurement@trade.gov.mw</w:t>
      </w:r>
      <w:r w:rsidR="00022134" w:rsidRPr="00851778">
        <w:rPr>
          <w:rStyle w:val="Strong"/>
          <w:rFonts w:ascii="Times New Roman" w:hAnsi="Times New Roman" w:cs="Times New Roman"/>
          <w:b w:val="0"/>
          <w:bCs/>
          <w:lang w:val="en-GB"/>
        </w:rPr>
        <w:br/>
      </w:r>
    </w:p>
    <w:p w14:paraId="05BFE495" w14:textId="312FE319" w:rsidR="00C95F59" w:rsidRPr="00851778" w:rsidRDefault="00C95F59" w:rsidP="00C95F59">
      <w:pPr>
        <w:spacing w:beforeAutospacing="1" w:afterAutospacing="1"/>
        <w:rPr>
          <w:rStyle w:val="Strong"/>
          <w:rFonts w:ascii="Times New Roman" w:hAnsi="Times New Roman" w:cs="Times New Roman"/>
          <w:b w:val="0"/>
          <w:bCs/>
          <w:lang w:val="en-GB"/>
        </w:rPr>
      </w:pPr>
      <w:r w:rsidRPr="00851778">
        <w:rPr>
          <w:rStyle w:val="Strong"/>
          <w:rFonts w:ascii="Times New Roman" w:hAnsi="Times New Roman" w:cs="Times New Roman"/>
          <w:b w:val="0"/>
          <w:bCs/>
          <w:u w:val="single"/>
          <w:lang w:val="en-GB"/>
        </w:rPr>
        <w:t>II.1.1) Title:</w:t>
      </w:r>
      <w:r w:rsidRPr="00851778">
        <w:rPr>
          <w:rStyle w:val="Strong"/>
          <w:rFonts w:ascii="Times New Roman" w:hAnsi="Times New Roman" w:cs="Times New Roman"/>
          <w:b w:val="0"/>
          <w:bCs/>
          <w:lang w:val="en-GB"/>
        </w:rPr>
        <w:t xml:space="preserve"> </w:t>
      </w:r>
      <w:r w:rsidR="00022134" w:rsidRPr="00851778">
        <w:rPr>
          <w:rStyle w:val="Strong"/>
          <w:rFonts w:ascii="Times New Roman" w:hAnsi="Times New Roman" w:cs="Times New Roman"/>
          <w:b w:val="0"/>
          <w:bCs/>
          <w:lang w:val="en-GB"/>
        </w:rPr>
        <w:t xml:space="preserve"> </w:t>
      </w:r>
    </w:p>
    <w:p w14:paraId="2DB0CDF8" w14:textId="77FD50E6" w:rsidR="00C95F59" w:rsidRPr="00851778" w:rsidRDefault="00564BD4" w:rsidP="00C95F59">
      <w:pPr>
        <w:spacing w:beforeAutospacing="1" w:afterAutospacing="1"/>
        <w:rPr>
          <w:rFonts w:ascii="Times New Roman" w:hAnsi="Times New Roman" w:cs="Times New Roman"/>
          <w:bCs/>
          <w:lang w:val="en-GB"/>
        </w:rPr>
      </w:pPr>
      <w:r w:rsidRPr="00851778">
        <w:rPr>
          <w:rFonts w:ascii="Times New Roman" w:hAnsi="Times New Roman" w:cs="Times New Roman"/>
          <w:bCs/>
          <w:lang w:val="en-GB"/>
        </w:rPr>
        <w:t>Supply, Delivery</w:t>
      </w:r>
      <w:r w:rsidR="00005871" w:rsidRPr="00851778">
        <w:rPr>
          <w:rFonts w:ascii="Times New Roman" w:hAnsi="Times New Roman" w:cs="Times New Roman"/>
          <w:bCs/>
          <w:lang w:val="en-GB"/>
        </w:rPr>
        <w:t xml:space="preserve"> and Installation of </w:t>
      </w:r>
      <w:r w:rsidR="00184701" w:rsidRPr="00851778">
        <w:rPr>
          <w:rFonts w:ascii="Times New Roman" w:hAnsi="Times New Roman" w:cs="Times New Roman"/>
          <w:bCs/>
          <w:lang w:val="en-GB"/>
        </w:rPr>
        <w:t>Smart Gate</w:t>
      </w:r>
      <w:r w:rsidR="00320D29" w:rsidRPr="00851778">
        <w:rPr>
          <w:rFonts w:ascii="Times New Roman" w:hAnsi="Times New Roman" w:cs="Times New Roman"/>
          <w:bCs/>
          <w:lang w:val="en-GB"/>
        </w:rPr>
        <w:t xml:space="preserve"> </w:t>
      </w:r>
      <w:r w:rsidRPr="00851778">
        <w:rPr>
          <w:rFonts w:ascii="Times New Roman" w:hAnsi="Times New Roman" w:cs="Times New Roman"/>
          <w:bCs/>
          <w:lang w:val="en-GB"/>
        </w:rPr>
        <w:t>and Truck</w:t>
      </w:r>
      <w:r w:rsidR="00320D29" w:rsidRPr="00851778">
        <w:rPr>
          <w:rFonts w:ascii="Times New Roman" w:hAnsi="Times New Roman" w:cs="Times New Roman"/>
          <w:bCs/>
          <w:lang w:val="en-GB"/>
        </w:rPr>
        <w:t xml:space="preserve"> Parking System</w:t>
      </w:r>
      <w:r w:rsidR="00184701" w:rsidRPr="00851778">
        <w:rPr>
          <w:rFonts w:ascii="Times New Roman" w:hAnsi="Times New Roman" w:cs="Times New Roman"/>
          <w:bCs/>
          <w:lang w:val="en-GB"/>
        </w:rPr>
        <w:t xml:space="preserve"> equipment</w:t>
      </w:r>
      <w:r w:rsidR="00005871" w:rsidRPr="00851778">
        <w:rPr>
          <w:rFonts w:ascii="Times New Roman" w:hAnsi="Times New Roman" w:cs="Times New Roman"/>
          <w:bCs/>
          <w:lang w:val="en-GB"/>
        </w:rPr>
        <w:t xml:space="preserve"> at </w:t>
      </w:r>
      <w:proofErr w:type="spellStart"/>
      <w:r w:rsidR="00005871" w:rsidRPr="00851778">
        <w:rPr>
          <w:rFonts w:ascii="Times New Roman" w:hAnsi="Times New Roman" w:cs="Times New Roman"/>
          <w:bCs/>
          <w:lang w:val="en-GB"/>
        </w:rPr>
        <w:t>Mchinji</w:t>
      </w:r>
      <w:proofErr w:type="spellEnd"/>
      <w:r w:rsidR="00005871" w:rsidRPr="00851778">
        <w:rPr>
          <w:rFonts w:ascii="Times New Roman" w:hAnsi="Times New Roman" w:cs="Times New Roman"/>
          <w:bCs/>
          <w:lang w:val="en-GB"/>
        </w:rPr>
        <w:t xml:space="preserve"> </w:t>
      </w:r>
      <w:r w:rsidR="007C458E" w:rsidRPr="00851778">
        <w:rPr>
          <w:rFonts w:ascii="Times New Roman" w:hAnsi="Times New Roman" w:cs="Times New Roman"/>
          <w:bCs/>
          <w:lang w:val="en-GB"/>
        </w:rPr>
        <w:t>Boarder</w:t>
      </w:r>
      <w:r w:rsidR="00427852">
        <w:rPr>
          <w:rFonts w:ascii="Times New Roman" w:hAnsi="Times New Roman" w:cs="Times New Roman"/>
          <w:bCs/>
          <w:lang w:val="en-GB"/>
        </w:rPr>
        <w:t xml:space="preserve"> and Train Users</w:t>
      </w:r>
    </w:p>
    <w:p w14:paraId="72DA7284" w14:textId="6669E4E0" w:rsidR="00C95F59" w:rsidRPr="00AC0D6F" w:rsidRDefault="00C95F59" w:rsidP="00C95F59">
      <w:pPr>
        <w:spacing w:beforeAutospacing="1" w:afterAutospacing="1"/>
        <w:rPr>
          <w:rStyle w:val="Strong"/>
          <w:rFonts w:ascii="Times New Roman" w:hAnsi="Times New Roman" w:cs="Times New Roman"/>
          <w:b w:val="0"/>
          <w:bCs/>
          <w:lang w:val="fr-FR"/>
        </w:rPr>
      </w:pPr>
      <w:r w:rsidRPr="00AC0D6F">
        <w:rPr>
          <w:rFonts w:ascii="Times New Roman" w:hAnsi="Times New Roman" w:cs="Times New Roman"/>
          <w:bCs/>
          <w:lang w:val="fr-FR"/>
        </w:rPr>
        <w:t>PUBLICATION REF:</w:t>
      </w:r>
      <w:r w:rsidR="00022134" w:rsidRPr="00AC0D6F">
        <w:rPr>
          <w:bCs/>
          <w:lang w:val="fr-FR"/>
        </w:rPr>
        <w:t xml:space="preserve"> </w:t>
      </w:r>
      <w:r w:rsidR="00564BD4" w:rsidRPr="00AC0D6F">
        <w:rPr>
          <w:rFonts w:ascii="Times New Roman" w:hAnsi="Times New Roman" w:cs="Times New Roman"/>
          <w:bCs/>
          <w:lang w:val="fr-FR"/>
        </w:rPr>
        <w:t>MOT/PROC/EDF11/006</w:t>
      </w:r>
      <w:r w:rsidR="00022134" w:rsidRPr="00AC0D6F">
        <w:rPr>
          <w:rFonts w:ascii="Times New Roman" w:hAnsi="Times New Roman" w:cs="Times New Roman"/>
          <w:bCs/>
          <w:lang w:val="fr-FR"/>
        </w:rPr>
        <w:t>/2021TFP</w:t>
      </w:r>
      <w:r w:rsidRPr="00AC0D6F">
        <w:rPr>
          <w:rStyle w:val="Strong"/>
          <w:b w:val="0"/>
          <w:bCs/>
          <w:lang w:val="fr-FR"/>
        </w:rPr>
        <w:br/>
      </w:r>
    </w:p>
    <w:p w14:paraId="41682079" w14:textId="77777777" w:rsidR="00C95F59" w:rsidRPr="00AC0D6F" w:rsidRDefault="00C95F59" w:rsidP="00C95F59">
      <w:pPr>
        <w:outlineLvl w:val="0"/>
        <w:rPr>
          <w:rStyle w:val="Strong"/>
          <w:rFonts w:ascii="Times New Roman" w:hAnsi="Times New Roman" w:cs="Times New Roman"/>
          <w:b w:val="0"/>
          <w:bCs/>
          <w:u w:val="single"/>
          <w:lang w:val="fr-FR"/>
        </w:rPr>
      </w:pPr>
      <w:r w:rsidRPr="00AC0D6F">
        <w:rPr>
          <w:rStyle w:val="Strong"/>
          <w:rFonts w:ascii="Times New Roman" w:hAnsi="Times New Roman" w:cs="Times New Roman"/>
          <w:b w:val="0"/>
          <w:bCs/>
          <w:u w:val="single"/>
          <w:lang w:val="fr-FR"/>
        </w:rPr>
        <w:t>II.1.2) Main CPV</w:t>
      </w:r>
      <w:r w:rsidRPr="00851778">
        <w:rPr>
          <w:rStyle w:val="FootnoteReference"/>
          <w:rFonts w:ascii="Times New Roman" w:hAnsi="Times New Roman"/>
          <w:bCs/>
          <w:u w:val="single"/>
          <w:lang w:val="en-GB"/>
        </w:rPr>
        <w:footnoteReference w:id="2"/>
      </w:r>
      <w:r w:rsidRPr="00AC0D6F">
        <w:rPr>
          <w:rStyle w:val="Strong"/>
          <w:rFonts w:ascii="Times New Roman" w:hAnsi="Times New Roman" w:cs="Times New Roman"/>
          <w:b w:val="0"/>
          <w:bCs/>
          <w:u w:val="single"/>
          <w:lang w:val="fr-FR"/>
        </w:rPr>
        <w:t xml:space="preserve"> code</w:t>
      </w:r>
    </w:p>
    <w:p w14:paraId="52B298CC" w14:textId="09FE08D4" w:rsidR="00C95F59" w:rsidRPr="00851778" w:rsidRDefault="00140DFE" w:rsidP="00C95F59">
      <w:pPr>
        <w:outlineLvl w:val="0"/>
        <w:rPr>
          <w:rStyle w:val="Strong"/>
          <w:rFonts w:ascii="Times New Roman" w:hAnsi="Times New Roman" w:cs="Times New Roman"/>
          <w:b w:val="0"/>
          <w:bCs/>
          <w:u w:val="single"/>
          <w:lang w:val="en-GB"/>
        </w:rPr>
      </w:pPr>
      <w:r w:rsidRPr="00140DFE">
        <w:rPr>
          <w:rFonts w:ascii="Times New Roman" w:hAnsi="Times New Roman" w:cs="Times New Roman"/>
          <w:bCs/>
        </w:rPr>
        <w:t>30123100-8</w:t>
      </w:r>
      <w:r>
        <w:rPr>
          <w:rFonts w:ascii="Times New Roman" w:hAnsi="Times New Roman" w:cs="Times New Roman"/>
          <w:bCs/>
        </w:rPr>
        <w:t xml:space="preserve">, </w:t>
      </w:r>
      <w:r w:rsidRPr="00140DFE">
        <w:rPr>
          <w:rFonts w:ascii="Times New Roman" w:hAnsi="Times New Roman" w:cs="Times New Roman"/>
          <w:bCs/>
        </w:rPr>
        <w:t>30144200-2</w:t>
      </w:r>
      <w:r>
        <w:rPr>
          <w:rFonts w:ascii="Times New Roman" w:hAnsi="Times New Roman" w:cs="Times New Roman"/>
          <w:bCs/>
        </w:rPr>
        <w:t xml:space="preserve">, </w:t>
      </w:r>
      <w:r w:rsidRPr="00140DFE">
        <w:rPr>
          <w:rFonts w:ascii="Times New Roman" w:hAnsi="Times New Roman" w:cs="Times New Roman"/>
          <w:bCs/>
        </w:rPr>
        <w:t>42991230-0</w:t>
      </w:r>
      <w:r w:rsidR="00C95F59" w:rsidRPr="00851778">
        <w:rPr>
          <w:rStyle w:val="Strong"/>
          <w:rFonts w:ascii="Times New Roman" w:hAnsi="Times New Roman" w:cs="Times New Roman"/>
          <w:b w:val="0"/>
          <w:bCs/>
          <w:lang w:val="en-GB"/>
        </w:rPr>
        <w:br/>
      </w:r>
      <w:r w:rsidR="00C95F59" w:rsidRPr="00851778">
        <w:rPr>
          <w:rStyle w:val="Strong"/>
          <w:rFonts w:ascii="Times New Roman" w:hAnsi="Times New Roman" w:cs="Times New Roman"/>
          <w:b w:val="0"/>
          <w:bCs/>
          <w:u w:val="single"/>
          <w:lang w:val="en-GB"/>
        </w:rPr>
        <w:br/>
        <w:t>II.1.3) Type of contract</w:t>
      </w:r>
    </w:p>
    <w:p w14:paraId="289CB7F5" w14:textId="77777777" w:rsidR="00C95F59" w:rsidRPr="00851778" w:rsidRDefault="00C95F59" w:rsidP="00C95F59">
      <w:pPr>
        <w:pStyle w:val="Blockquote"/>
        <w:ind w:left="0"/>
        <w:jc w:val="both"/>
        <w:rPr>
          <w:rStyle w:val="Strong"/>
          <w:rFonts w:eastAsiaTheme="majorEastAsia"/>
          <w:b w:val="0"/>
          <w:bCs/>
          <w:i/>
          <w:sz w:val="22"/>
          <w:szCs w:val="22"/>
          <w:lang w:val="en-GB"/>
        </w:rPr>
      </w:pPr>
      <w:r w:rsidRPr="00851778">
        <w:rPr>
          <w:rStyle w:val="Emphasis"/>
          <w:bCs/>
          <w:sz w:val="22"/>
          <w:szCs w:val="22"/>
          <w:lang w:val="en-GB"/>
        </w:rPr>
        <w:t>Supplies</w:t>
      </w:r>
    </w:p>
    <w:p w14:paraId="1F49F06C" w14:textId="77777777"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u w:val="single"/>
          <w:lang w:val="en-GB"/>
        </w:rPr>
        <w:t>II.1.4) Short description of the contract</w:t>
      </w:r>
      <w:r w:rsidRPr="00851778">
        <w:rPr>
          <w:rStyle w:val="Strong"/>
          <w:rFonts w:ascii="Times New Roman" w:hAnsi="Times New Roman" w:cs="Times New Roman"/>
          <w:b w:val="0"/>
          <w:bCs/>
          <w:lang w:val="en-GB"/>
        </w:rPr>
        <w:t xml:space="preserve"> </w:t>
      </w:r>
    </w:p>
    <w:p w14:paraId="1F8F96AB" w14:textId="124B5E4C" w:rsidR="00022134" w:rsidRPr="00851778" w:rsidRDefault="00022134" w:rsidP="00022134">
      <w:pPr>
        <w:pStyle w:val="Blockquote"/>
        <w:ind w:left="0"/>
        <w:jc w:val="both"/>
        <w:rPr>
          <w:bCs/>
          <w:iCs/>
          <w:sz w:val="22"/>
          <w:szCs w:val="22"/>
          <w:lang w:val="en-GB"/>
        </w:rPr>
      </w:pPr>
      <w:r w:rsidRPr="00851778">
        <w:rPr>
          <w:rStyle w:val="Emphasis"/>
          <w:bCs/>
          <w:sz w:val="22"/>
          <w:szCs w:val="22"/>
          <w:lang w:val="en-GB"/>
        </w:rPr>
        <w:t>This contract is fo</w:t>
      </w:r>
      <w:r w:rsidR="00005871" w:rsidRPr="00851778">
        <w:rPr>
          <w:rStyle w:val="Emphasis"/>
          <w:bCs/>
          <w:sz w:val="22"/>
          <w:szCs w:val="22"/>
          <w:lang w:val="en-GB"/>
        </w:rPr>
        <w:t xml:space="preserve">r the </w:t>
      </w:r>
      <w:r w:rsidR="001C7A46">
        <w:rPr>
          <w:rStyle w:val="Emphasis"/>
          <w:bCs/>
          <w:sz w:val="22"/>
          <w:szCs w:val="22"/>
          <w:lang w:val="en-GB"/>
        </w:rPr>
        <w:t>S</w:t>
      </w:r>
      <w:r w:rsidR="00005871" w:rsidRPr="00851778">
        <w:rPr>
          <w:rStyle w:val="Emphasis"/>
          <w:bCs/>
          <w:sz w:val="22"/>
          <w:szCs w:val="22"/>
          <w:lang w:val="en-GB"/>
        </w:rPr>
        <w:t>upply,</w:t>
      </w:r>
      <w:r w:rsidR="00294571" w:rsidRPr="00851778">
        <w:rPr>
          <w:rStyle w:val="Emphasis"/>
          <w:bCs/>
          <w:sz w:val="22"/>
          <w:szCs w:val="22"/>
          <w:lang w:val="en-GB"/>
        </w:rPr>
        <w:t xml:space="preserve"> </w:t>
      </w:r>
      <w:r w:rsidR="001C7A46">
        <w:rPr>
          <w:rStyle w:val="Emphasis"/>
          <w:bCs/>
          <w:sz w:val="22"/>
          <w:szCs w:val="22"/>
          <w:lang w:val="en-GB"/>
        </w:rPr>
        <w:t>D</w:t>
      </w:r>
      <w:r w:rsidR="007C458E" w:rsidRPr="00851778">
        <w:rPr>
          <w:rStyle w:val="Emphasis"/>
          <w:bCs/>
          <w:sz w:val="22"/>
          <w:szCs w:val="22"/>
          <w:lang w:val="en-GB"/>
        </w:rPr>
        <w:t>elivery and</w:t>
      </w:r>
      <w:r w:rsidR="00005871" w:rsidRPr="00851778">
        <w:rPr>
          <w:rStyle w:val="Emphasis"/>
          <w:bCs/>
          <w:sz w:val="22"/>
          <w:szCs w:val="22"/>
          <w:lang w:val="en-GB"/>
        </w:rPr>
        <w:t xml:space="preserve"> Installation </w:t>
      </w:r>
      <w:r w:rsidR="007C458E" w:rsidRPr="00851778">
        <w:rPr>
          <w:rStyle w:val="Emphasis"/>
          <w:bCs/>
          <w:sz w:val="22"/>
          <w:szCs w:val="22"/>
          <w:lang w:val="en-GB"/>
        </w:rPr>
        <w:t>of Smart</w:t>
      </w:r>
      <w:r w:rsidR="00320D29" w:rsidRPr="00851778">
        <w:rPr>
          <w:rStyle w:val="Emphasis"/>
          <w:bCs/>
          <w:sz w:val="22"/>
          <w:szCs w:val="22"/>
          <w:lang w:val="en-GB"/>
        </w:rPr>
        <w:t xml:space="preserve"> Gate and Truck Parking System</w:t>
      </w:r>
      <w:r w:rsidR="00005871" w:rsidRPr="00851778">
        <w:rPr>
          <w:rStyle w:val="Emphasis"/>
          <w:bCs/>
          <w:sz w:val="22"/>
          <w:szCs w:val="22"/>
          <w:lang w:val="en-GB"/>
        </w:rPr>
        <w:t xml:space="preserve"> </w:t>
      </w:r>
      <w:r w:rsidR="007C458E" w:rsidRPr="00851778">
        <w:rPr>
          <w:rStyle w:val="Emphasis"/>
          <w:bCs/>
          <w:sz w:val="22"/>
          <w:szCs w:val="22"/>
          <w:lang w:val="en-GB"/>
        </w:rPr>
        <w:t>Equipment to</w:t>
      </w:r>
      <w:r w:rsidR="00294571" w:rsidRPr="00851778">
        <w:rPr>
          <w:rStyle w:val="Emphasis"/>
          <w:bCs/>
          <w:sz w:val="22"/>
          <w:szCs w:val="22"/>
          <w:lang w:val="en-GB"/>
        </w:rPr>
        <w:t xml:space="preserve"> be </w:t>
      </w:r>
      <w:r w:rsidR="007C458E" w:rsidRPr="00851778">
        <w:rPr>
          <w:rStyle w:val="Emphasis"/>
          <w:bCs/>
          <w:sz w:val="22"/>
          <w:szCs w:val="22"/>
          <w:lang w:val="en-GB"/>
        </w:rPr>
        <w:t>supplied and</w:t>
      </w:r>
      <w:r w:rsidR="00005871" w:rsidRPr="00851778">
        <w:rPr>
          <w:rStyle w:val="Emphasis"/>
          <w:bCs/>
          <w:sz w:val="22"/>
          <w:szCs w:val="22"/>
          <w:lang w:val="en-GB"/>
        </w:rPr>
        <w:t xml:space="preserve"> installed </w:t>
      </w:r>
      <w:r w:rsidR="00294571" w:rsidRPr="00851778">
        <w:rPr>
          <w:rStyle w:val="Emphasis"/>
          <w:bCs/>
          <w:sz w:val="22"/>
          <w:szCs w:val="22"/>
          <w:lang w:val="en-GB"/>
        </w:rPr>
        <w:t xml:space="preserve">at the </w:t>
      </w:r>
      <w:proofErr w:type="spellStart"/>
      <w:r w:rsidR="00294571" w:rsidRPr="00851778">
        <w:rPr>
          <w:rStyle w:val="Emphasis"/>
          <w:bCs/>
          <w:sz w:val="22"/>
          <w:szCs w:val="22"/>
          <w:lang w:val="en-GB"/>
        </w:rPr>
        <w:t>Mchinji</w:t>
      </w:r>
      <w:proofErr w:type="spellEnd"/>
      <w:r w:rsidR="00B81C3B" w:rsidRPr="00851778">
        <w:rPr>
          <w:rStyle w:val="Emphasis"/>
          <w:bCs/>
          <w:sz w:val="22"/>
          <w:szCs w:val="22"/>
          <w:lang w:val="en-GB"/>
        </w:rPr>
        <w:t xml:space="preserve"> Boarder Post (</w:t>
      </w:r>
      <w:proofErr w:type="spellStart"/>
      <w:r w:rsidR="00B81C3B" w:rsidRPr="00851778">
        <w:rPr>
          <w:rStyle w:val="Emphasis"/>
          <w:bCs/>
          <w:sz w:val="22"/>
          <w:szCs w:val="22"/>
          <w:lang w:val="en-GB"/>
        </w:rPr>
        <w:t>Mchinji</w:t>
      </w:r>
      <w:proofErr w:type="spellEnd"/>
      <w:r w:rsidR="001C7A46">
        <w:rPr>
          <w:rStyle w:val="Emphasis"/>
          <w:bCs/>
          <w:sz w:val="22"/>
          <w:szCs w:val="22"/>
          <w:lang w:val="en-GB"/>
        </w:rPr>
        <w:t xml:space="preserve"> and Train Users</w:t>
      </w:r>
      <w:r w:rsidR="00B81C3B" w:rsidRPr="00851778">
        <w:rPr>
          <w:rStyle w:val="Emphasis"/>
          <w:bCs/>
          <w:sz w:val="22"/>
          <w:szCs w:val="22"/>
          <w:lang w:val="en-GB"/>
        </w:rPr>
        <w:t>.</w:t>
      </w:r>
      <w:r w:rsidRPr="00851778">
        <w:rPr>
          <w:rStyle w:val="Emphasis"/>
          <w:bCs/>
          <w:sz w:val="22"/>
          <w:szCs w:val="22"/>
          <w:lang w:val="en-GB"/>
        </w:rPr>
        <w:t xml:space="preserve"> DDP and the period for the implementation of the task is set at </w:t>
      </w:r>
      <w:r w:rsidR="00AA5312">
        <w:rPr>
          <w:rStyle w:val="Emphasis"/>
          <w:bCs/>
          <w:sz w:val="22"/>
          <w:szCs w:val="22"/>
          <w:lang w:val="en-GB"/>
        </w:rPr>
        <w:t>sixty</w:t>
      </w:r>
      <w:r w:rsidRPr="00851778">
        <w:rPr>
          <w:rStyle w:val="Emphasis"/>
          <w:bCs/>
          <w:sz w:val="22"/>
          <w:szCs w:val="22"/>
          <w:lang w:val="en-GB"/>
        </w:rPr>
        <w:t xml:space="preserve"> days from the date of signature of the last party until the provisional acceptance in accordance with </w:t>
      </w:r>
      <w:r w:rsidRPr="00851778">
        <w:rPr>
          <w:rStyle w:val="Emphasis"/>
          <w:bCs/>
          <w:iCs/>
          <w:sz w:val="22"/>
          <w:szCs w:val="22"/>
          <w:lang w:val="en-GB"/>
        </w:rPr>
        <w:t>the contract notice/additional information about the contract notice.</w:t>
      </w:r>
    </w:p>
    <w:p w14:paraId="72991E79" w14:textId="611B0F53" w:rsidR="00C95F59" w:rsidRPr="00851778" w:rsidRDefault="00C95F59" w:rsidP="00C95F59">
      <w:pPr>
        <w:jc w:val="both"/>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highlight w:val="lightGray"/>
          <w:lang w:val="en-GB"/>
        </w:rPr>
        <w:br/>
      </w:r>
      <w:r w:rsidRPr="00851778">
        <w:rPr>
          <w:rStyle w:val="Strong"/>
          <w:rFonts w:ascii="Times New Roman" w:hAnsi="Times New Roman" w:cs="Times New Roman"/>
          <w:b w:val="0"/>
          <w:bCs/>
          <w:u w:val="single"/>
          <w:lang w:val="en-GB"/>
        </w:rPr>
        <w:t>II.1.5) Estimated total value</w:t>
      </w:r>
    </w:p>
    <w:p w14:paraId="7732ED7B" w14:textId="56791601" w:rsidR="00C95F59" w:rsidRPr="00851778" w:rsidRDefault="000079FD" w:rsidP="00C95F59">
      <w:pPr>
        <w:outlineLvl w:val="0"/>
        <w:rPr>
          <w:rFonts w:ascii="Times New Roman" w:hAnsi="Times New Roman" w:cs="Times New Roman"/>
          <w:bCs/>
          <w:lang w:val="en-GB"/>
        </w:rPr>
      </w:pPr>
      <w:r w:rsidRPr="00851778">
        <w:rPr>
          <w:rFonts w:ascii="Times New Roman" w:hAnsi="Times New Roman" w:cs="Times New Roman"/>
          <w:bCs/>
          <w:lang w:val="en-GB"/>
        </w:rPr>
        <w:t xml:space="preserve">Value </w:t>
      </w:r>
      <w:r w:rsidR="00BA3FB6">
        <w:rPr>
          <w:rFonts w:ascii="Times New Roman" w:hAnsi="Times New Roman" w:cs="Times New Roman"/>
          <w:bCs/>
          <w:lang w:val="en-GB"/>
        </w:rPr>
        <w:t>ex</w:t>
      </w:r>
      <w:r w:rsidRPr="00851778">
        <w:rPr>
          <w:rFonts w:ascii="Times New Roman" w:hAnsi="Times New Roman" w:cs="Times New Roman"/>
          <w:bCs/>
          <w:lang w:val="en-GB"/>
        </w:rPr>
        <w:t>cluding</w:t>
      </w:r>
      <w:r w:rsidR="00294571" w:rsidRPr="00851778">
        <w:rPr>
          <w:rFonts w:ascii="Times New Roman" w:hAnsi="Times New Roman" w:cs="Times New Roman"/>
          <w:bCs/>
          <w:lang w:val="en-GB"/>
        </w:rPr>
        <w:t xml:space="preserve"> VAT:     </w:t>
      </w:r>
      <w:r w:rsidR="00423F10" w:rsidRPr="00851778">
        <w:rPr>
          <w:rFonts w:ascii="Times New Roman" w:hAnsi="Times New Roman" w:cs="Times New Roman"/>
          <w:bCs/>
          <w:lang w:val="en-GB"/>
        </w:rPr>
        <w:t>Currency:  Euro</w:t>
      </w:r>
    </w:p>
    <w:p w14:paraId="77CD8CAE"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br/>
        <w:t>IV.1.1.) Type of Procedure</w:t>
      </w:r>
    </w:p>
    <w:p w14:paraId="239AD8F0" w14:textId="77777777"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Open</w:t>
      </w:r>
      <w:r w:rsidRPr="00851778">
        <w:rPr>
          <w:rStyle w:val="Strong"/>
          <w:rFonts w:ascii="Times New Roman" w:hAnsi="Times New Roman" w:cs="Times New Roman"/>
          <w:b w:val="0"/>
          <w:bCs/>
          <w:lang w:val="en-GB"/>
        </w:rPr>
        <w:br/>
      </w:r>
    </w:p>
    <w:p w14:paraId="06812E0E"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t>IV.2.1) Previous publication concerning this procedure</w:t>
      </w:r>
    </w:p>
    <w:p w14:paraId="24D091C6" w14:textId="36F373EC" w:rsidR="00C95F59" w:rsidRPr="00851778" w:rsidRDefault="00BA3FB6" w:rsidP="00C95F59">
      <w:pPr>
        <w:outlineLvl w:val="0"/>
        <w:rPr>
          <w:rStyle w:val="Strong"/>
          <w:rFonts w:ascii="Times New Roman" w:hAnsi="Times New Roman" w:cs="Times New Roman"/>
          <w:b w:val="0"/>
          <w:bCs/>
          <w:u w:val="single"/>
          <w:lang w:val="en-GB"/>
        </w:rPr>
      </w:pPr>
      <w:r>
        <w:rPr>
          <w:rStyle w:val="Strong"/>
          <w:rFonts w:ascii="Times New Roman" w:hAnsi="Times New Roman" w:cs="Times New Roman"/>
          <w:b w:val="0"/>
          <w:bCs/>
          <w:lang w:val="en-GB"/>
        </w:rPr>
        <w:t>N/A</w:t>
      </w:r>
    </w:p>
    <w:p w14:paraId="707525BB" w14:textId="77777777" w:rsidR="00C95F59" w:rsidRPr="00851778" w:rsidRDefault="00C95F59" w:rsidP="00C95F59">
      <w:pPr>
        <w:outlineLvl w:val="0"/>
        <w:rPr>
          <w:rStyle w:val="Strong"/>
          <w:rFonts w:ascii="Times New Roman" w:hAnsi="Times New Roman" w:cs="Times New Roman"/>
          <w:b w:val="0"/>
          <w:bCs/>
          <w:highlight w:val="lightGray"/>
          <w:lang w:val="en-GB"/>
        </w:rPr>
      </w:pPr>
    </w:p>
    <w:p w14:paraId="593557BD" w14:textId="77777777" w:rsidR="00C95F59" w:rsidRPr="00851778" w:rsidRDefault="00C95F59" w:rsidP="00C95F59">
      <w:pPr>
        <w:outlineLvl w:val="0"/>
        <w:rPr>
          <w:rStyle w:val="Strong"/>
          <w:rFonts w:ascii="Times New Roman" w:hAnsi="Times New Roman" w:cs="Times New Roman"/>
          <w:b w:val="0"/>
          <w:bCs/>
          <w:highlight w:val="lightGray"/>
          <w:u w:val="single"/>
          <w:lang w:val="en-GB"/>
        </w:rPr>
      </w:pPr>
      <w:r w:rsidRPr="00851778">
        <w:rPr>
          <w:rStyle w:val="Strong"/>
          <w:rFonts w:ascii="Times New Roman" w:hAnsi="Times New Roman" w:cs="Times New Roman"/>
          <w:b w:val="0"/>
          <w:bCs/>
          <w:highlight w:val="lightGray"/>
          <w:lang w:val="en-GB"/>
        </w:rPr>
        <w:br/>
      </w:r>
      <w:r w:rsidRPr="00851778">
        <w:rPr>
          <w:rStyle w:val="Strong"/>
          <w:rFonts w:ascii="Times New Roman" w:hAnsi="Times New Roman" w:cs="Times New Roman"/>
          <w:b w:val="0"/>
          <w:bCs/>
          <w:u w:val="single"/>
          <w:lang w:val="en-GB"/>
        </w:rPr>
        <w:t>II.1.6) Information about lots</w:t>
      </w:r>
    </w:p>
    <w:p w14:paraId="6E73E192" w14:textId="02A84EC6"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This</w:t>
      </w:r>
      <w:r w:rsidR="00005871" w:rsidRPr="00851778">
        <w:rPr>
          <w:rStyle w:val="Strong"/>
          <w:rFonts w:ascii="Times New Roman" w:hAnsi="Times New Roman" w:cs="Times New Roman"/>
          <w:b w:val="0"/>
          <w:bCs/>
          <w:lang w:val="en-GB"/>
        </w:rPr>
        <w:t xml:space="preserve"> contract is</w:t>
      </w:r>
      <w:r w:rsidR="00111AD1" w:rsidRPr="00851778">
        <w:rPr>
          <w:rStyle w:val="Strong"/>
          <w:rFonts w:ascii="Times New Roman" w:hAnsi="Times New Roman" w:cs="Times New Roman"/>
          <w:b w:val="0"/>
          <w:bCs/>
          <w:lang w:val="en-GB"/>
        </w:rPr>
        <w:t xml:space="preserve"> not divided</w:t>
      </w:r>
      <w:r w:rsidR="00005871" w:rsidRPr="00851778">
        <w:rPr>
          <w:rStyle w:val="Strong"/>
          <w:rFonts w:ascii="Times New Roman" w:hAnsi="Times New Roman" w:cs="Times New Roman"/>
          <w:b w:val="0"/>
          <w:bCs/>
          <w:lang w:val="en-GB"/>
        </w:rPr>
        <w:t xml:space="preserve"> into </w:t>
      </w:r>
      <w:r w:rsidR="00111AD1" w:rsidRPr="00851778">
        <w:rPr>
          <w:rStyle w:val="Strong"/>
          <w:rFonts w:ascii="Times New Roman" w:hAnsi="Times New Roman" w:cs="Times New Roman"/>
          <w:b w:val="0"/>
          <w:bCs/>
          <w:lang w:val="en-GB"/>
        </w:rPr>
        <w:t>lots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248"/>
      </w:tblGrid>
      <w:tr w:rsidR="00BA3FB6" w:rsidRPr="00851778" w14:paraId="1BEA0ECE" w14:textId="77777777" w:rsidTr="00405C77">
        <w:tc>
          <w:tcPr>
            <w:tcW w:w="4332" w:type="pct"/>
            <w:shd w:val="clear" w:color="auto" w:fill="BFBFBF"/>
          </w:tcPr>
          <w:p w14:paraId="622D1FE9" w14:textId="77777777" w:rsidR="00BA3FB6" w:rsidRPr="00851778" w:rsidRDefault="00BA3FB6" w:rsidP="00405C77">
            <w:pPr>
              <w:rPr>
                <w:rFonts w:ascii="Times New Roman" w:hAnsi="Times New Roman" w:cs="Times New Roman"/>
                <w:b/>
                <w:lang w:val="en-GB"/>
              </w:rPr>
            </w:pPr>
            <w:r w:rsidRPr="00851778">
              <w:rPr>
                <w:rFonts w:ascii="Times New Roman" w:hAnsi="Times New Roman" w:cs="Times New Roman"/>
                <w:b/>
                <w:lang w:val="en-GB"/>
              </w:rPr>
              <w:t xml:space="preserve">Description </w:t>
            </w:r>
          </w:p>
        </w:tc>
        <w:tc>
          <w:tcPr>
            <w:tcW w:w="668" w:type="pct"/>
            <w:shd w:val="clear" w:color="auto" w:fill="BFBFBF"/>
          </w:tcPr>
          <w:p w14:paraId="782E1BB6" w14:textId="77777777" w:rsidR="00BA3FB6" w:rsidRPr="00851778" w:rsidRDefault="00BA3FB6" w:rsidP="00405C77">
            <w:pPr>
              <w:rPr>
                <w:rFonts w:ascii="Times New Roman" w:hAnsi="Times New Roman" w:cs="Times New Roman"/>
                <w:b/>
                <w:lang w:val="en-GB"/>
              </w:rPr>
            </w:pPr>
            <w:r w:rsidRPr="00851778">
              <w:rPr>
                <w:rFonts w:ascii="Times New Roman" w:hAnsi="Times New Roman" w:cs="Times New Roman"/>
                <w:b/>
                <w:lang w:val="en-GB"/>
              </w:rPr>
              <w:t xml:space="preserve">Quantities </w:t>
            </w:r>
          </w:p>
        </w:tc>
      </w:tr>
      <w:tr w:rsidR="00BA3FB6" w:rsidRPr="00851778" w14:paraId="0E0E74B7" w14:textId="77777777" w:rsidTr="00405C77">
        <w:trPr>
          <w:trHeight w:val="233"/>
        </w:trPr>
        <w:tc>
          <w:tcPr>
            <w:tcW w:w="4332" w:type="pct"/>
          </w:tcPr>
          <w:p w14:paraId="7D46A7B5" w14:textId="77777777" w:rsidR="00BA3FB6" w:rsidRPr="00851778" w:rsidRDefault="00BA3FB6" w:rsidP="00405C77">
            <w:pPr>
              <w:rPr>
                <w:rFonts w:ascii="Times New Roman" w:hAnsi="Times New Roman" w:cs="Times New Roman"/>
                <w:lang w:val="en-GB"/>
              </w:rPr>
            </w:pPr>
            <w:r w:rsidRPr="00851778">
              <w:rPr>
                <w:rFonts w:ascii="Times New Roman" w:hAnsi="Times New Roman" w:cs="Times New Roman"/>
                <w:lang w:val="en-GB"/>
              </w:rPr>
              <w:t>Automatic Boom barrier- Automatic Boom gates including Traffic lights</w:t>
            </w:r>
          </w:p>
        </w:tc>
        <w:tc>
          <w:tcPr>
            <w:tcW w:w="668" w:type="pct"/>
          </w:tcPr>
          <w:p w14:paraId="1A9CD7C6" w14:textId="77777777" w:rsidR="00BA3FB6" w:rsidRPr="00851778" w:rsidRDefault="00BA3FB6" w:rsidP="00405C77">
            <w:pPr>
              <w:rPr>
                <w:rFonts w:ascii="Times New Roman" w:hAnsi="Times New Roman" w:cs="Times New Roman"/>
                <w:lang w:val="en-GB"/>
              </w:rPr>
            </w:pPr>
            <w:r w:rsidRPr="00851778">
              <w:rPr>
                <w:rFonts w:ascii="Times New Roman" w:hAnsi="Times New Roman" w:cs="Times New Roman"/>
                <w:lang w:val="en-GB"/>
              </w:rPr>
              <w:t>3</w:t>
            </w:r>
          </w:p>
        </w:tc>
      </w:tr>
      <w:tr w:rsidR="00BA3FB6" w:rsidRPr="00851778" w14:paraId="35271039" w14:textId="77777777" w:rsidTr="00405C77">
        <w:tc>
          <w:tcPr>
            <w:tcW w:w="4332" w:type="pct"/>
          </w:tcPr>
          <w:p w14:paraId="5BA04348"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Automatic spike barrier</w:t>
            </w:r>
          </w:p>
        </w:tc>
        <w:tc>
          <w:tcPr>
            <w:tcW w:w="668" w:type="pct"/>
          </w:tcPr>
          <w:p w14:paraId="2E4200D7"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3</w:t>
            </w:r>
          </w:p>
        </w:tc>
      </w:tr>
      <w:tr w:rsidR="00BA3FB6" w:rsidRPr="00851778" w14:paraId="3C9070AA" w14:textId="77777777" w:rsidTr="00405C77">
        <w:tc>
          <w:tcPr>
            <w:tcW w:w="4332" w:type="pct"/>
          </w:tcPr>
          <w:p w14:paraId="36A62590" w14:textId="77777777" w:rsidR="00BA3FB6" w:rsidRPr="00851778" w:rsidRDefault="00BA3FB6" w:rsidP="00405C77">
            <w:pPr>
              <w:tabs>
                <w:tab w:val="left" w:pos="1668"/>
              </w:tabs>
              <w:rPr>
                <w:rFonts w:ascii="Times New Roman" w:hAnsi="Times New Roman" w:cs="Times New Roman"/>
                <w:iCs/>
                <w:lang w:val="en-GB"/>
              </w:rPr>
            </w:pPr>
            <w:r w:rsidRPr="00851778">
              <w:rPr>
                <w:rFonts w:ascii="Times New Roman" w:hAnsi="Times New Roman" w:cs="Times New Roman"/>
                <w:iCs/>
                <w:lang w:val="en-GB"/>
              </w:rPr>
              <w:t>ALPR Camera</w:t>
            </w:r>
          </w:p>
        </w:tc>
        <w:tc>
          <w:tcPr>
            <w:tcW w:w="668" w:type="pct"/>
          </w:tcPr>
          <w:p w14:paraId="1EFBCA66"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3</w:t>
            </w:r>
          </w:p>
        </w:tc>
      </w:tr>
      <w:tr w:rsidR="00BA3FB6" w:rsidRPr="00851778" w14:paraId="37152554" w14:textId="77777777" w:rsidTr="00405C77">
        <w:tc>
          <w:tcPr>
            <w:tcW w:w="4332" w:type="pct"/>
          </w:tcPr>
          <w:p w14:paraId="0C3EF9C9"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ALPR Controller</w:t>
            </w:r>
          </w:p>
        </w:tc>
        <w:tc>
          <w:tcPr>
            <w:tcW w:w="668" w:type="pct"/>
          </w:tcPr>
          <w:p w14:paraId="67014732"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3</w:t>
            </w:r>
          </w:p>
        </w:tc>
      </w:tr>
      <w:tr w:rsidR="00BA3FB6" w:rsidRPr="00851778" w14:paraId="390068E8" w14:textId="77777777" w:rsidTr="00405C77">
        <w:tc>
          <w:tcPr>
            <w:tcW w:w="4332" w:type="pct"/>
          </w:tcPr>
          <w:p w14:paraId="4145CB07" w14:textId="77777777" w:rsidR="00BA3FB6" w:rsidRPr="00851778" w:rsidRDefault="00BA3FB6" w:rsidP="00405C77">
            <w:pPr>
              <w:rPr>
                <w:rFonts w:ascii="Times New Roman" w:hAnsi="Times New Roman" w:cs="Times New Roman"/>
                <w:bCs/>
                <w:i/>
                <w:lang w:val="en-GB"/>
              </w:rPr>
            </w:pPr>
            <w:r w:rsidRPr="00851778">
              <w:rPr>
                <w:rFonts w:ascii="Times New Roman" w:hAnsi="Times New Roman" w:cs="Times New Roman"/>
                <w:bCs/>
                <w:i/>
                <w:lang w:val="en-GB"/>
              </w:rPr>
              <w:t>ALPR Controller</w:t>
            </w:r>
          </w:p>
        </w:tc>
        <w:tc>
          <w:tcPr>
            <w:tcW w:w="668" w:type="pct"/>
          </w:tcPr>
          <w:p w14:paraId="2D8A9845" w14:textId="77777777" w:rsidR="00BA3FB6" w:rsidRPr="00851778" w:rsidRDefault="00BA3FB6" w:rsidP="00405C77">
            <w:pPr>
              <w:rPr>
                <w:rFonts w:ascii="Times New Roman" w:hAnsi="Times New Roman" w:cs="Times New Roman"/>
                <w:i/>
                <w:lang w:val="en-GB"/>
              </w:rPr>
            </w:pPr>
            <w:r w:rsidRPr="00851778">
              <w:rPr>
                <w:rFonts w:ascii="Times New Roman" w:hAnsi="Times New Roman" w:cs="Times New Roman"/>
                <w:i/>
                <w:lang w:val="en-GB"/>
              </w:rPr>
              <w:t>3</w:t>
            </w:r>
          </w:p>
        </w:tc>
      </w:tr>
      <w:tr w:rsidR="00BA3FB6" w:rsidRPr="00851778" w14:paraId="1C5C8822" w14:textId="77777777" w:rsidTr="00405C77">
        <w:tc>
          <w:tcPr>
            <w:tcW w:w="4332" w:type="pct"/>
          </w:tcPr>
          <w:p w14:paraId="5FC55DF4"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NVR</w:t>
            </w:r>
          </w:p>
        </w:tc>
        <w:tc>
          <w:tcPr>
            <w:tcW w:w="668" w:type="pct"/>
            <w:shd w:val="clear" w:color="auto" w:fill="auto"/>
          </w:tcPr>
          <w:p w14:paraId="31B23308"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3</w:t>
            </w:r>
          </w:p>
        </w:tc>
      </w:tr>
      <w:tr w:rsidR="00BA3FB6" w:rsidRPr="00851778" w14:paraId="72A1C6E6" w14:textId="77777777" w:rsidTr="00405C77">
        <w:tc>
          <w:tcPr>
            <w:tcW w:w="4332" w:type="pct"/>
          </w:tcPr>
          <w:p w14:paraId="24DF4C1B"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Ticket Dispenser</w:t>
            </w:r>
          </w:p>
        </w:tc>
        <w:tc>
          <w:tcPr>
            <w:tcW w:w="668" w:type="pct"/>
            <w:shd w:val="clear" w:color="auto" w:fill="auto"/>
          </w:tcPr>
          <w:p w14:paraId="257773CA"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2</w:t>
            </w:r>
          </w:p>
        </w:tc>
      </w:tr>
      <w:tr w:rsidR="00BA3FB6" w:rsidRPr="00851778" w14:paraId="19934DF6" w14:textId="77777777" w:rsidTr="00405C77">
        <w:tc>
          <w:tcPr>
            <w:tcW w:w="4332" w:type="pct"/>
          </w:tcPr>
          <w:p w14:paraId="43586070"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Ticket Decoder (Exit)</w:t>
            </w:r>
          </w:p>
        </w:tc>
        <w:tc>
          <w:tcPr>
            <w:tcW w:w="668" w:type="pct"/>
            <w:shd w:val="clear" w:color="auto" w:fill="auto"/>
          </w:tcPr>
          <w:p w14:paraId="30787E55"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1</w:t>
            </w:r>
          </w:p>
        </w:tc>
      </w:tr>
      <w:tr w:rsidR="00BA3FB6" w:rsidRPr="00851778" w14:paraId="786C133F" w14:textId="77777777" w:rsidTr="00405C77">
        <w:tc>
          <w:tcPr>
            <w:tcW w:w="4332" w:type="pct"/>
          </w:tcPr>
          <w:p w14:paraId="432289FE"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Kiosk Touch Screen</w:t>
            </w:r>
          </w:p>
        </w:tc>
        <w:tc>
          <w:tcPr>
            <w:tcW w:w="668" w:type="pct"/>
            <w:shd w:val="clear" w:color="auto" w:fill="auto"/>
          </w:tcPr>
          <w:p w14:paraId="1F14B4E2"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1</w:t>
            </w:r>
          </w:p>
        </w:tc>
      </w:tr>
      <w:tr w:rsidR="00BA3FB6" w:rsidRPr="00851778" w14:paraId="7B327786" w14:textId="77777777" w:rsidTr="00405C77">
        <w:tc>
          <w:tcPr>
            <w:tcW w:w="4332" w:type="pct"/>
          </w:tcPr>
          <w:p w14:paraId="652B4D39" w14:textId="77777777" w:rsidR="00BA3FB6" w:rsidRPr="00851778" w:rsidRDefault="00BA3FB6" w:rsidP="00405C77">
            <w:pPr>
              <w:tabs>
                <w:tab w:val="left" w:pos="1224"/>
              </w:tabs>
              <w:rPr>
                <w:rFonts w:ascii="Times New Roman" w:hAnsi="Times New Roman" w:cs="Times New Roman"/>
                <w:iCs/>
                <w:lang w:val="en-GB"/>
              </w:rPr>
            </w:pPr>
            <w:r w:rsidRPr="00851778">
              <w:rPr>
                <w:rFonts w:ascii="Times New Roman" w:hAnsi="Times New Roman" w:cs="Times New Roman"/>
                <w:iCs/>
                <w:lang w:val="en-GB"/>
              </w:rPr>
              <w:t>Parking System</w:t>
            </w:r>
          </w:p>
        </w:tc>
        <w:tc>
          <w:tcPr>
            <w:tcW w:w="668" w:type="pct"/>
            <w:shd w:val="clear" w:color="auto" w:fill="auto"/>
          </w:tcPr>
          <w:p w14:paraId="493E6EEE"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1</w:t>
            </w:r>
          </w:p>
        </w:tc>
      </w:tr>
      <w:tr w:rsidR="00BA3FB6" w:rsidRPr="00851778" w14:paraId="1D280F7A" w14:textId="77777777" w:rsidTr="00405C77">
        <w:tc>
          <w:tcPr>
            <w:tcW w:w="4332" w:type="pct"/>
          </w:tcPr>
          <w:p w14:paraId="5A20526E" w14:textId="77777777" w:rsidR="00BA3FB6" w:rsidRPr="00851778" w:rsidRDefault="00BA3FB6" w:rsidP="00405C77">
            <w:pPr>
              <w:tabs>
                <w:tab w:val="left" w:pos="1392"/>
              </w:tabs>
              <w:rPr>
                <w:rFonts w:ascii="Times New Roman" w:hAnsi="Times New Roman" w:cs="Times New Roman"/>
                <w:iCs/>
                <w:lang w:val="en-GB"/>
              </w:rPr>
            </w:pPr>
            <w:r w:rsidRPr="00851778">
              <w:rPr>
                <w:rFonts w:ascii="Times New Roman" w:hAnsi="Times New Roman" w:cs="Times New Roman"/>
                <w:iCs/>
                <w:lang w:val="en-GB"/>
              </w:rPr>
              <w:t>Thermal Printers</w:t>
            </w:r>
          </w:p>
        </w:tc>
        <w:tc>
          <w:tcPr>
            <w:tcW w:w="668" w:type="pct"/>
            <w:shd w:val="clear" w:color="auto" w:fill="auto"/>
          </w:tcPr>
          <w:p w14:paraId="25071E74"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2</w:t>
            </w:r>
          </w:p>
        </w:tc>
      </w:tr>
      <w:tr w:rsidR="00BA3FB6" w:rsidRPr="00851778" w14:paraId="59C19B6B" w14:textId="77777777" w:rsidTr="00405C77">
        <w:tc>
          <w:tcPr>
            <w:tcW w:w="4332" w:type="pct"/>
          </w:tcPr>
          <w:p w14:paraId="24E66BCD" w14:textId="77777777" w:rsidR="00BA3FB6" w:rsidRPr="00851778" w:rsidRDefault="00BA3FB6" w:rsidP="00405C77">
            <w:pPr>
              <w:tabs>
                <w:tab w:val="left" w:pos="1392"/>
              </w:tabs>
              <w:rPr>
                <w:rFonts w:ascii="Times New Roman" w:hAnsi="Times New Roman" w:cs="Times New Roman"/>
                <w:bCs/>
                <w:lang w:val="en-GB"/>
              </w:rPr>
            </w:pPr>
            <w:r w:rsidRPr="00851778">
              <w:rPr>
                <w:rFonts w:ascii="Times New Roman" w:hAnsi="Times New Roman" w:cs="Times New Roman"/>
                <w:bCs/>
                <w:lang w:val="en-GB"/>
              </w:rPr>
              <w:t>Barcode Reader</w:t>
            </w:r>
          </w:p>
        </w:tc>
        <w:tc>
          <w:tcPr>
            <w:tcW w:w="668" w:type="pct"/>
          </w:tcPr>
          <w:p w14:paraId="36C25EF5" w14:textId="77777777" w:rsidR="00BA3FB6" w:rsidRPr="00851778" w:rsidRDefault="00BA3FB6" w:rsidP="00405C77">
            <w:pPr>
              <w:rPr>
                <w:rFonts w:ascii="Times New Roman" w:hAnsi="Times New Roman" w:cs="Times New Roman"/>
                <w:i/>
                <w:lang w:val="en-GB"/>
              </w:rPr>
            </w:pPr>
            <w:r w:rsidRPr="00851778">
              <w:rPr>
                <w:rFonts w:ascii="Times New Roman" w:hAnsi="Times New Roman" w:cs="Times New Roman"/>
                <w:i/>
                <w:lang w:val="en-GB"/>
              </w:rPr>
              <w:t>5</w:t>
            </w:r>
          </w:p>
        </w:tc>
      </w:tr>
      <w:tr w:rsidR="00BA3FB6" w:rsidRPr="00851778" w14:paraId="0ABBE3AF" w14:textId="77777777" w:rsidTr="00405C77">
        <w:tc>
          <w:tcPr>
            <w:tcW w:w="4332" w:type="pct"/>
          </w:tcPr>
          <w:p w14:paraId="73743D79" w14:textId="77777777" w:rsidR="00BA3FB6" w:rsidRPr="00851778" w:rsidRDefault="00BA3FB6" w:rsidP="00405C77">
            <w:pPr>
              <w:tabs>
                <w:tab w:val="left" w:pos="1236"/>
              </w:tabs>
              <w:rPr>
                <w:rFonts w:ascii="Times New Roman" w:hAnsi="Times New Roman" w:cs="Times New Roman"/>
                <w:iCs/>
                <w:lang w:val="en-GB"/>
              </w:rPr>
            </w:pPr>
            <w:r w:rsidRPr="00851778">
              <w:rPr>
                <w:rFonts w:ascii="Times New Roman" w:hAnsi="Times New Roman" w:cs="Times New Roman"/>
                <w:iCs/>
                <w:lang w:val="en-GB"/>
              </w:rPr>
              <w:t>Outdoor TV Mountings</w:t>
            </w:r>
          </w:p>
        </w:tc>
        <w:tc>
          <w:tcPr>
            <w:tcW w:w="668" w:type="pct"/>
          </w:tcPr>
          <w:p w14:paraId="4D67307C"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2</w:t>
            </w:r>
          </w:p>
        </w:tc>
      </w:tr>
      <w:tr w:rsidR="00BA3FB6" w:rsidRPr="00851778" w14:paraId="7E26FB02" w14:textId="77777777" w:rsidTr="00405C77">
        <w:tc>
          <w:tcPr>
            <w:tcW w:w="4332" w:type="pct"/>
          </w:tcPr>
          <w:p w14:paraId="651A73DC" w14:textId="77777777" w:rsidR="00BA3FB6" w:rsidRPr="00851778" w:rsidRDefault="00BA3FB6" w:rsidP="00405C77">
            <w:pPr>
              <w:tabs>
                <w:tab w:val="left" w:pos="1236"/>
              </w:tabs>
              <w:rPr>
                <w:rFonts w:ascii="Times New Roman" w:hAnsi="Times New Roman" w:cs="Times New Roman"/>
                <w:bCs/>
                <w:lang w:val="en-GB"/>
              </w:rPr>
            </w:pPr>
            <w:r w:rsidRPr="00851778">
              <w:rPr>
                <w:rFonts w:ascii="Times New Roman" w:hAnsi="Times New Roman" w:cs="Times New Roman"/>
                <w:bCs/>
                <w:lang w:val="en-GB"/>
              </w:rPr>
              <w:t>PC/Server</w:t>
            </w:r>
          </w:p>
        </w:tc>
        <w:tc>
          <w:tcPr>
            <w:tcW w:w="668" w:type="pct"/>
          </w:tcPr>
          <w:p w14:paraId="42DB9D1B" w14:textId="77777777" w:rsidR="00BA3FB6" w:rsidRPr="00AC0D6F" w:rsidRDefault="00BA3FB6" w:rsidP="00405C77">
            <w:pPr>
              <w:rPr>
                <w:rFonts w:ascii="Times New Roman" w:hAnsi="Times New Roman" w:cs="Times New Roman"/>
                <w:lang w:val="en-GB"/>
              </w:rPr>
            </w:pPr>
            <w:r w:rsidRPr="00AC0D6F">
              <w:rPr>
                <w:rFonts w:ascii="Times New Roman" w:hAnsi="Times New Roman" w:cs="Times New Roman"/>
                <w:lang w:val="en-GB"/>
              </w:rPr>
              <w:t>1</w:t>
            </w:r>
          </w:p>
        </w:tc>
      </w:tr>
      <w:tr w:rsidR="00BA3FB6" w:rsidRPr="00851778" w14:paraId="5266262B" w14:textId="77777777" w:rsidTr="00405C77">
        <w:tc>
          <w:tcPr>
            <w:tcW w:w="4332" w:type="pct"/>
          </w:tcPr>
          <w:p w14:paraId="387872A3"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Electrical/Civil works/Data networking</w:t>
            </w:r>
          </w:p>
        </w:tc>
        <w:tc>
          <w:tcPr>
            <w:tcW w:w="668" w:type="pct"/>
          </w:tcPr>
          <w:p w14:paraId="7FD2BB3E"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1</w:t>
            </w:r>
          </w:p>
        </w:tc>
      </w:tr>
      <w:tr w:rsidR="00BA3FB6" w:rsidRPr="00851778" w14:paraId="1B52BB18" w14:textId="77777777" w:rsidTr="00405C77">
        <w:tc>
          <w:tcPr>
            <w:tcW w:w="4332" w:type="pct"/>
          </w:tcPr>
          <w:p w14:paraId="33D32826"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Desktop Printers for Off-line operations</w:t>
            </w:r>
          </w:p>
        </w:tc>
        <w:tc>
          <w:tcPr>
            <w:tcW w:w="668" w:type="pct"/>
          </w:tcPr>
          <w:p w14:paraId="46B7FC31" w14:textId="77777777" w:rsidR="00BA3FB6" w:rsidRPr="00851778" w:rsidRDefault="00BA3FB6" w:rsidP="00405C77">
            <w:pPr>
              <w:rPr>
                <w:rFonts w:ascii="Times New Roman" w:hAnsi="Times New Roman" w:cs="Times New Roman"/>
                <w:iCs/>
                <w:lang w:val="en-GB"/>
              </w:rPr>
            </w:pPr>
            <w:r w:rsidRPr="00851778">
              <w:rPr>
                <w:rFonts w:ascii="Times New Roman" w:hAnsi="Times New Roman" w:cs="Times New Roman"/>
                <w:iCs/>
                <w:lang w:val="en-GB"/>
              </w:rPr>
              <w:t>3</w:t>
            </w:r>
          </w:p>
        </w:tc>
      </w:tr>
    </w:tbl>
    <w:p w14:paraId="71532642" w14:textId="09A313BD" w:rsidR="00C95F59" w:rsidRPr="00AC0D6F" w:rsidRDefault="00C95F59" w:rsidP="00BA3FB6">
      <w:pPr>
        <w:outlineLvl w:val="0"/>
        <w:rPr>
          <w:rStyle w:val="Emphasis"/>
          <w:rFonts w:ascii="Times New Roman" w:hAnsi="Times New Roman"/>
          <w:bCs/>
          <w:i w:val="0"/>
          <w:lang w:val="fr-FR"/>
        </w:rPr>
      </w:pPr>
      <w:r w:rsidRPr="00851778">
        <w:rPr>
          <w:rStyle w:val="Strong"/>
          <w:rFonts w:ascii="Times New Roman" w:hAnsi="Times New Roman" w:cs="Times New Roman"/>
          <w:b w:val="0"/>
          <w:bCs/>
          <w:lang w:val="en-GB"/>
        </w:rPr>
        <w:br/>
      </w:r>
      <w:r w:rsidRPr="00AC0D6F">
        <w:rPr>
          <w:rStyle w:val="Strong"/>
          <w:rFonts w:ascii="Times New Roman" w:hAnsi="Times New Roman" w:cs="Times New Roman"/>
          <w:b w:val="0"/>
          <w:bCs/>
          <w:lang w:val="fr-FR"/>
        </w:rPr>
        <w:t xml:space="preserve">Main CPV code </w:t>
      </w:r>
      <w:r w:rsidRPr="00AC0D6F">
        <w:rPr>
          <w:rFonts w:ascii="Times New Roman" w:hAnsi="Times New Roman" w:cs="Times New Roman"/>
          <w:bCs/>
          <w:lang w:val="fr-FR"/>
        </w:rPr>
        <w:t>48800000-6</w:t>
      </w:r>
      <w:r w:rsidR="00681B6C" w:rsidRPr="00AC0D6F">
        <w:rPr>
          <w:rFonts w:ascii="Times New Roman" w:hAnsi="Times New Roman" w:cs="Times New Roman"/>
          <w:bCs/>
          <w:lang w:val="fr-FR"/>
        </w:rPr>
        <w:t>, 30123100-8, 30144200-2, 42991230-0.</w:t>
      </w:r>
    </w:p>
    <w:p w14:paraId="1DEFA43F" w14:textId="77777777" w:rsidR="00C95F59" w:rsidRPr="00AC0D6F" w:rsidRDefault="00C95F59" w:rsidP="00C95F59">
      <w:pPr>
        <w:outlineLvl w:val="0"/>
        <w:rPr>
          <w:rStyle w:val="Strong"/>
          <w:rFonts w:ascii="Times New Roman" w:hAnsi="Times New Roman" w:cs="Times New Roman"/>
          <w:b w:val="0"/>
          <w:bCs/>
          <w:highlight w:val="lightGray"/>
          <w:u w:val="single"/>
          <w:lang w:val="fr-FR"/>
        </w:rPr>
      </w:pPr>
      <w:r w:rsidRPr="00AC0D6F">
        <w:rPr>
          <w:rStyle w:val="Strong"/>
          <w:rFonts w:ascii="Times New Roman" w:hAnsi="Times New Roman" w:cs="Times New Roman"/>
          <w:b w:val="0"/>
          <w:bCs/>
          <w:lang w:val="fr-FR"/>
        </w:rPr>
        <w:br/>
      </w:r>
      <w:r w:rsidRPr="00AC0D6F">
        <w:rPr>
          <w:rStyle w:val="Strong"/>
          <w:rFonts w:ascii="Times New Roman" w:hAnsi="Times New Roman" w:cs="Times New Roman"/>
          <w:b w:val="0"/>
          <w:bCs/>
          <w:u w:val="single"/>
          <w:lang w:val="fr-FR"/>
        </w:rPr>
        <w:t>II.2.3) Place performance</w:t>
      </w:r>
    </w:p>
    <w:p w14:paraId="0D7CB884" w14:textId="222E16FC"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 xml:space="preserve">Geographical zone benefitting from the action: </w:t>
      </w:r>
      <w:proofErr w:type="spellStart"/>
      <w:r w:rsidR="00BA3FB6">
        <w:rPr>
          <w:rStyle w:val="Strong"/>
          <w:rFonts w:ascii="Times New Roman" w:hAnsi="Times New Roman" w:cs="Times New Roman"/>
          <w:b w:val="0"/>
          <w:bCs/>
          <w:lang w:val="en-GB"/>
        </w:rPr>
        <w:t>Mchinji</w:t>
      </w:r>
      <w:proofErr w:type="spellEnd"/>
      <w:r w:rsidR="00BA3FB6">
        <w:rPr>
          <w:rStyle w:val="Strong"/>
          <w:rFonts w:ascii="Times New Roman" w:hAnsi="Times New Roman" w:cs="Times New Roman"/>
          <w:b w:val="0"/>
          <w:bCs/>
          <w:lang w:val="en-GB"/>
        </w:rPr>
        <w:t xml:space="preserve"> Border Post</w:t>
      </w:r>
    </w:p>
    <w:p w14:paraId="04BF5934" w14:textId="037D2E91"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highlight w:val="lightGray"/>
          <w:lang w:val="en-GB"/>
        </w:rPr>
        <w:br/>
      </w:r>
      <w:r w:rsidRPr="00851778">
        <w:rPr>
          <w:rStyle w:val="Strong"/>
          <w:rFonts w:ascii="Times New Roman" w:hAnsi="Times New Roman" w:cs="Times New Roman"/>
          <w:b w:val="0"/>
          <w:bCs/>
          <w:u w:val="single"/>
          <w:lang w:val="en-GB"/>
        </w:rPr>
        <w:t>II.2.5</w:t>
      </w:r>
      <w:r w:rsidR="00417EC8" w:rsidRPr="00851778">
        <w:rPr>
          <w:rStyle w:val="Strong"/>
          <w:rFonts w:ascii="Times New Roman" w:hAnsi="Times New Roman" w:cs="Times New Roman"/>
          <w:b w:val="0"/>
          <w:bCs/>
          <w:u w:val="single"/>
          <w:lang w:val="en-GB"/>
        </w:rPr>
        <w:t>) Award</w:t>
      </w:r>
      <w:r w:rsidRPr="00851778">
        <w:rPr>
          <w:rStyle w:val="Strong"/>
          <w:rFonts w:ascii="Times New Roman" w:hAnsi="Times New Roman" w:cs="Times New Roman"/>
          <w:b w:val="0"/>
          <w:bCs/>
          <w:u w:val="single"/>
          <w:lang w:val="en-GB"/>
        </w:rPr>
        <w:t xml:space="preserve"> Criteria</w:t>
      </w:r>
    </w:p>
    <w:p w14:paraId="3BCDCAAD" w14:textId="470BD0FD" w:rsidR="00C95F59" w:rsidRPr="00851778" w:rsidRDefault="00005871"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Price</w:t>
      </w:r>
      <w:r w:rsidR="00AC0D6F" w:rsidRPr="00851778">
        <w:rPr>
          <w:rStyle w:val="Strong"/>
          <w:rFonts w:ascii="Times New Roman" w:hAnsi="Times New Roman" w:cs="Times New Roman"/>
          <w:b w:val="0"/>
          <w:bCs/>
          <w:highlight w:val="lightGray"/>
          <w:lang w:val="en-GB"/>
        </w:rPr>
        <w:t xml:space="preserve"> </w:t>
      </w:r>
      <w:r w:rsidR="00C95F59" w:rsidRPr="00851778">
        <w:rPr>
          <w:rStyle w:val="Strong"/>
          <w:rFonts w:ascii="Times New Roman" w:hAnsi="Times New Roman" w:cs="Times New Roman"/>
          <w:b w:val="0"/>
          <w:bCs/>
          <w:highlight w:val="lightGray"/>
          <w:lang w:val="en-GB"/>
        </w:rPr>
        <w:br/>
      </w:r>
    </w:p>
    <w:p w14:paraId="60E51DD2" w14:textId="35EC9228" w:rsidR="00C95F59" w:rsidRPr="00851778" w:rsidRDefault="00C95F59" w:rsidP="00C95F59">
      <w:pPr>
        <w:outlineLvl w:val="0"/>
        <w:rPr>
          <w:rFonts w:ascii="Times New Roman" w:hAnsi="Times New Roman" w:cs="Times New Roman"/>
          <w:bCs/>
          <w:lang w:val="en-GB"/>
        </w:rPr>
      </w:pPr>
      <w:r w:rsidRPr="00851778">
        <w:rPr>
          <w:rFonts w:ascii="Times New Roman" w:hAnsi="Times New Roman" w:cs="Times New Roman"/>
          <w:bCs/>
          <w:lang w:val="en-GB"/>
        </w:rPr>
        <w:t>Valu</w:t>
      </w:r>
      <w:r w:rsidR="00294571" w:rsidRPr="00851778">
        <w:rPr>
          <w:rFonts w:ascii="Times New Roman" w:hAnsi="Times New Roman" w:cs="Times New Roman"/>
          <w:bCs/>
          <w:lang w:val="en-GB"/>
        </w:rPr>
        <w:t xml:space="preserve">e excluding VAT:   Currency </w:t>
      </w:r>
      <w:r w:rsidR="004C28B1" w:rsidRPr="00851778">
        <w:rPr>
          <w:rFonts w:ascii="Times New Roman" w:hAnsi="Times New Roman" w:cs="Times New Roman"/>
          <w:bCs/>
          <w:lang w:val="en-GB"/>
        </w:rPr>
        <w:t>Euro</w:t>
      </w:r>
    </w:p>
    <w:p w14:paraId="50B5EC5C"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br/>
        <w:t>II.2.14) Additional information</w:t>
      </w:r>
    </w:p>
    <w:p w14:paraId="6E3974EA" w14:textId="77777777" w:rsidR="00C95F59" w:rsidRPr="00851778" w:rsidRDefault="00C95F59" w:rsidP="00C95F59">
      <w:pPr>
        <w:jc w:val="both"/>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N/A</w:t>
      </w:r>
    </w:p>
    <w:p w14:paraId="2D4719A3"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lang w:val="en-GB"/>
        </w:rPr>
        <w:lastRenderedPageBreak/>
        <w:br/>
      </w:r>
      <w:r w:rsidRPr="00851778">
        <w:rPr>
          <w:rStyle w:val="Strong"/>
          <w:rFonts w:ascii="Times New Roman" w:hAnsi="Times New Roman" w:cs="Times New Roman"/>
          <w:b w:val="0"/>
          <w:bCs/>
          <w:u w:val="single"/>
          <w:lang w:val="en-GB"/>
        </w:rPr>
        <w:t>IV.2.2) Time limit for submission of tenders or requests to participate</w:t>
      </w:r>
    </w:p>
    <w:p w14:paraId="43D5689A" w14:textId="327583AA" w:rsidR="00681B6C" w:rsidRPr="00AC0D6F" w:rsidRDefault="00681B6C" w:rsidP="00681B6C">
      <w:pPr>
        <w:outlineLvl w:val="0"/>
        <w:rPr>
          <w:rFonts w:ascii="Times New Roman" w:hAnsi="Times New Roman" w:cs="Times New Roman"/>
          <w:bCs/>
          <w:lang w:val="sv-SE"/>
        </w:rPr>
      </w:pPr>
      <w:r w:rsidRPr="00681B6C">
        <w:rPr>
          <w:rFonts w:ascii="Times New Roman" w:hAnsi="Times New Roman" w:cs="Times New Roman"/>
          <w:b/>
          <w:bCs/>
          <w:lang w:val="en-GB"/>
        </w:rPr>
        <w:t xml:space="preserve">Date: </w:t>
      </w:r>
      <w:r w:rsidR="00B55183">
        <w:rPr>
          <w:rFonts w:ascii="Times New Roman" w:hAnsi="Times New Roman" w:cs="Times New Roman"/>
          <w:b/>
          <w:bCs/>
          <w:lang w:val="en-GB"/>
        </w:rPr>
        <w:t>26</w:t>
      </w:r>
      <w:r w:rsidR="00B55183" w:rsidRPr="00B55183">
        <w:rPr>
          <w:rFonts w:ascii="Times New Roman" w:hAnsi="Times New Roman" w:cs="Times New Roman"/>
          <w:b/>
          <w:bCs/>
          <w:vertAlign w:val="superscript"/>
          <w:lang w:val="en-GB"/>
        </w:rPr>
        <w:t>th</w:t>
      </w:r>
      <w:r w:rsidR="00B55183">
        <w:rPr>
          <w:rFonts w:ascii="Times New Roman" w:hAnsi="Times New Roman" w:cs="Times New Roman"/>
          <w:b/>
          <w:bCs/>
          <w:lang w:val="en-GB"/>
        </w:rPr>
        <w:t xml:space="preserve"> </w:t>
      </w:r>
      <w:r w:rsidR="000F7885">
        <w:rPr>
          <w:rFonts w:ascii="Times New Roman" w:hAnsi="Times New Roman" w:cs="Times New Roman"/>
          <w:b/>
          <w:bCs/>
          <w:lang w:val="en-GB"/>
        </w:rPr>
        <w:t>October</w:t>
      </w:r>
      <w:r w:rsidR="00405C77">
        <w:rPr>
          <w:rFonts w:ascii="Times New Roman" w:hAnsi="Times New Roman" w:cs="Times New Roman"/>
          <w:b/>
          <w:bCs/>
          <w:lang w:val="en-GB"/>
        </w:rPr>
        <w:t xml:space="preserve"> 2022 </w:t>
      </w:r>
      <w:r w:rsidRPr="00681B6C">
        <w:rPr>
          <w:rFonts w:ascii="Times New Roman" w:hAnsi="Times New Roman" w:cs="Times New Roman"/>
          <w:b/>
          <w:bCs/>
          <w:lang w:val="en-GB"/>
        </w:rPr>
        <w:br/>
        <w:t>Local Time: CAT</w:t>
      </w:r>
      <w:r w:rsidR="00405C77">
        <w:rPr>
          <w:rFonts w:ascii="Times New Roman" w:hAnsi="Times New Roman" w:cs="Times New Roman"/>
          <w:b/>
          <w:bCs/>
          <w:lang w:val="sv-SE"/>
        </w:rPr>
        <w:t xml:space="preserve"> 10:00AM</w:t>
      </w:r>
    </w:p>
    <w:p w14:paraId="311ADA61"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lang w:val="en-GB"/>
        </w:rPr>
        <w:br/>
      </w:r>
      <w:r w:rsidRPr="00851778">
        <w:rPr>
          <w:rStyle w:val="Strong"/>
          <w:rFonts w:ascii="Times New Roman" w:hAnsi="Times New Roman" w:cs="Times New Roman"/>
          <w:b w:val="0"/>
          <w:bCs/>
          <w:u w:val="single"/>
          <w:lang w:val="en-GB"/>
        </w:rPr>
        <w:t>IV.2.6) Minimum time frame during which the tenderer must maintain the tender</w:t>
      </w:r>
    </w:p>
    <w:p w14:paraId="6E3894ED" w14:textId="60B2CDAC" w:rsidR="00C95F59" w:rsidRPr="00851778" w:rsidRDefault="00C95F59" w:rsidP="00C95F59">
      <w:pPr>
        <w:outlineLvl w:val="0"/>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D</w:t>
      </w:r>
      <w:r w:rsidR="00005871" w:rsidRPr="00851778">
        <w:rPr>
          <w:rStyle w:val="Strong"/>
          <w:rFonts w:ascii="Times New Roman" w:hAnsi="Times New Roman" w:cs="Times New Roman"/>
          <w:b w:val="0"/>
          <w:bCs/>
          <w:lang w:val="en-GB"/>
        </w:rPr>
        <w:t>ur</w:t>
      </w:r>
      <w:r w:rsidR="00E452D0" w:rsidRPr="00851778">
        <w:rPr>
          <w:rStyle w:val="Strong"/>
          <w:rFonts w:ascii="Times New Roman" w:hAnsi="Times New Roman" w:cs="Times New Roman"/>
          <w:b w:val="0"/>
          <w:bCs/>
          <w:lang w:val="en-GB"/>
        </w:rPr>
        <w:t xml:space="preserve">ation in </w:t>
      </w:r>
      <w:r w:rsidR="00005871" w:rsidRPr="00851778">
        <w:rPr>
          <w:rStyle w:val="Strong"/>
          <w:rFonts w:ascii="Times New Roman" w:hAnsi="Times New Roman" w:cs="Times New Roman"/>
          <w:b w:val="0"/>
          <w:bCs/>
          <w:lang w:val="en-GB"/>
        </w:rPr>
        <w:t>months:</w:t>
      </w:r>
      <w:r w:rsidRPr="00851778">
        <w:rPr>
          <w:rStyle w:val="Strong"/>
          <w:rFonts w:ascii="Times New Roman" w:hAnsi="Times New Roman" w:cs="Times New Roman"/>
          <w:b w:val="0"/>
          <w:bCs/>
          <w:lang w:val="en-GB"/>
        </w:rPr>
        <w:t xml:space="preserve">  At least </w:t>
      </w:r>
      <w:r w:rsidR="00F919A8">
        <w:rPr>
          <w:rStyle w:val="Strong"/>
          <w:rFonts w:ascii="Times New Roman" w:hAnsi="Times New Roman" w:cs="Times New Roman"/>
          <w:b w:val="0"/>
          <w:bCs/>
          <w:lang w:val="en-GB"/>
        </w:rPr>
        <w:t>3</w:t>
      </w:r>
      <w:r w:rsidRPr="00851778">
        <w:rPr>
          <w:rStyle w:val="Strong"/>
          <w:rFonts w:ascii="Times New Roman" w:hAnsi="Times New Roman" w:cs="Times New Roman"/>
          <w:b w:val="0"/>
          <w:bCs/>
          <w:lang w:val="en-GB"/>
        </w:rPr>
        <w:t xml:space="preserve"> months</w:t>
      </w:r>
      <w:r w:rsidR="00681B6C">
        <w:rPr>
          <w:rStyle w:val="Strong"/>
          <w:rFonts w:ascii="Times New Roman" w:hAnsi="Times New Roman" w:cs="Times New Roman"/>
          <w:b w:val="0"/>
          <w:bCs/>
          <w:lang w:val="en-GB"/>
        </w:rPr>
        <w:t xml:space="preserve"> (</w:t>
      </w:r>
      <w:r w:rsidR="00F919A8">
        <w:rPr>
          <w:rStyle w:val="Strong"/>
          <w:rFonts w:ascii="Times New Roman" w:hAnsi="Times New Roman" w:cs="Times New Roman"/>
          <w:b w:val="0"/>
          <w:bCs/>
          <w:lang w:val="en-GB"/>
        </w:rPr>
        <w:t>90</w:t>
      </w:r>
      <w:r w:rsidR="00681B6C">
        <w:rPr>
          <w:rStyle w:val="Strong"/>
          <w:rFonts w:ascii="Times New Roman" w:hAnsi="Times New Roman" w:cs="Times New Roman"/>
          <w:b w:val="0"/>
          <w:bCs/>
          <w:lang w:val="en-GB"/>
        </w:rPr>
        <w:t xml:space="preserve"> days)</w:t>
      </w:r>
      <w:r w:rsidRPr="00851778">
        <w:rPr>
          <w:rStyle w:val="Strong"/>
          <w:rFonts w:ascii="Times New Roman" w:hAnsi="Times New Roman" w:cs="Times New Roman"/>
          <w:b w:val="0"/>
          <w:bCs/>
          <w:lang w:val="en-GB"/>
        </w:rPr>
        <w:t xml:space="preserve"> from the date stated for receipt of tender</w:t>
      </w:r>
    </w:p>
    <w:p w14:paraId="0BB63233" w14:textId="77777777" w:rsidR="00C95F59" w:rsidRPr="00851778" w:rsidRDefault="00C95F59" w:rsidP="00C95F59">
      <w:pPr>
        <w:outlineLvl w:val="0"/>
        <w:rPr>
          <w:rStyle w:val="Strong"/>
          <w:rFonts w:ascii="Times New Roman" w:hAnsi="Times New Roman" w:cs="Times New Roman"/>
          <w:b w:val="0"/>
          <w:bCs/>
          <w:u w:val="single"/>
          <w:lang w:val="en-GB"/>
        </w:rPr>
      </w:pPr>
      <w:r w:rsidRPr="00851778">
        <w:rPr>
          <w:rStyle w:val="Strong"/>
          <w:rFonts w:ascii="Times New Roman" w:hAnsi="Times New Roman" w:cs="Times New Roman"/>
          <w:b w:val="0"/>
          <w:bCs/>
          <w:u w:val="single"/>
          <w:lang w:val="en-GB"/>
        </w:rPr>
        <w:br/>
        <w:t xml:space="preserve">IV.2.7) Conditions for opening of tenders </w:t>
      </w:r>
    </w:p>
    <w:p w14:paraId="67B089CB" w14:textId="0B5C418A" w:rsidR="00C95F59" w:rsidRPr="00851778" w:rsidRDefault="00C95F59" w:rsidP="00C95F59">
      <w:pPr>
        <w:rPr>
          <w:rFonts w:ascii="Times New Roman" w:hAnsi="Times New Roman" w:cs="Times New Roman"/>
          <w:bCs/>
          <w:lang w:val="en-GB"/>
        </w:rPr>
      </w:pPr>
      <w:r w:rsidRPr="00B93503">
        <w:rPr>
          <w:rStyle w:val="Strong"/>
          <w:rFonts w:ascii="Times New Roman" w:hAnsi="Times New Roman" w:cs="Times New Roman"/>
          <w:b w:val="0"/>
          <w:bCs/>
          <w:lang w:val="en-GB"/>
        </w:rPr>
        <w:t xml:space="preserve">Date: </w:t>
      </w:r>
      <w:r w:rsidR="00D86DFD">
        <w:rPr>
          <w:rStyle w:val="Strong"/>
          <w:rFonts w:ascii="Times New Roman" w:hAnsi="Times New Roman" w:cs="Times New Roman"/>
          <w:b w:val="0"/>
          <w:bCs/>
          <w:lang w:val="en-GB"/>
        </w:rPr>
        <w:t>26</w:t>
      </w:r>
      <w:r w:rsidR="00D86DFD" w:rsidRPr="00D86DFD">
        <w:rPr>
          <w:rStyle w:val="Strong"/>
          <w:rFonts w:ascii="Times New Roman" w:hAnsi="Times New Roman" w:cs="Times New Roman"/>
          <w:b w:val="0"/>
          <w:bCs/>
          <w:vertAlign w:val="superscript"/>
          <w:lang w:val="en-GB"/>
        </w:rPr>
        <w:t>th</w:t>
      </w:r>
      <w:r w:rsidR="00D86DFD">
        <w:rPr>
          <w:rStyle w:val="Strong"/>
          <w:rFonts w:ascii="Times New Roman" w:hAnsi="Times New Roman" w:cs="Times New Roman"/>
          <w:b w:val="0"/>
          <w:bCs/>
          <w:lang w:val="en-GB"/>
        </w:rPr>
        <w:t xml:space="preserve"> </w:t>
      </w:r>
      <w:r w:rsidR="00467A3F">
        <w:rPr>
          <w:rStyle w:val="Strong"/>
          <w:rFonts w:ascii="Times New Roman" w:hAnsi="Times New Roman" w:cs="Times New Roman"/>
          <w:b w:val="0"/>
          <w:bCs/>
          <w:lang w:val="en-GB"/>
        </w:rPr>
        <w:t xml:space="preserve"> </w:t>
      </w:r>
      <w:r w:rsidR="00405C77" w:rsidRPr="00B93503">
        <w:rPr>
          <w:rStyle w:val="Strong"/>
          <w:rFonts w:ascii="Times New Roman" w:hAnsi="Times New Roman" w:cs="Times New Roman"/>
          <w:b w:val="0"/>
          <w:bCs/>
          <w:lang w:val="en-GB"/>
        </w:rPr>
        <w:t xml:space="preserve"> </w:t>
      </w:r>
      <w:r w:rsidR="00B93503" w:rsidRPr="00B93503">
        <w:rPr>
          <w:rStyle w:val="Strong"/>
          <w:rFonts w:ascii="Times New Roman" w:hAnsi="Times New Roman" w:cs="Times New Roman"/>
          <w:b w:val="0"/>
          <w:bCs/>
          <w:lang w:val="en-GB"/>
        </w:rPr>
        <w:t>October</w:t>
      </w:r>
      <w:r w:rsidR="001253D6" w:rsidRPr="00B93503">
        <w:rPr>
          <w:rStyle w:val="Strong"/>
          <w:rFonts w:ascii="Times New Roman" w:hAnsi="Times New Roman" w:cs="Times New Roman"/>
          <w:b w:val="0"/>
          <w:bCs/>
          <w:lang w:val="en-GB"/>
        </w:rPr>
        <w:t>, 2022</w:t>
      </w:r>
      <w:r w:rsidRPr="00B93503">
        <w:rPr>
          <w:rStyle w:val="Strong"/>
          <w:rFonts w:ascii="Times New Roman" w:hAnsi="Times New Roman" w:cs="Times New Roman"/>
          <w:b w:val="0"/>
          <w:bCs/>
          <w:u w:val="single"/>
          <w:lang w:val="en-GB"/>
        </w:rPr>
        <w:br/>
      </w:r>
      <w:r w:rsidRPr="00B93503">
        <w:rPr>
          <w:rStyle w:val="Strong"/>
          <w:rFonts w:ascii="Times New Roman" w:hAnsi="Times New Roman" w:cs="Times New Roman"/>
          <w:b w:val="0"/>
          <w:bCs/>
          <w:lang w:val="en-GB"/>
        </w:rPr>
        <w:t>Local time</w:t>
      </w:r>
      <w:r w:rsidRPr="00B93503">
        <w:rPr>
          <w:rStyle w:val="Strong"/>
          <w:rFonts w:ascii="Times New Roman" w:hAnsi="Times New Roman" w:cs="Times New Roman"/>
          <w:b w:val="0"/>
          <w:bCs/>
          <w:u w:val="single"/>
          <w:lang w:val="en-GB"/>
        </w:rPr>
        <w:t xml:space="preserve">: </w:t>
      </w:r>
      <w:r w:rsidR="00005871" w:rsidRPr="00B93503">
        <w:rPr>
          <w:rStyle w:val="Strong"/>
          <w:rFonts w:ascii="Times New Roman" w:hAnsi="Times New Roman" w:cs="Times New Roman"/>
          <w:b w:val="0"/>
          <w:bCs/>
          <w:lang w:val="en-GB"/>
        </w:rPr>
        <w:t>1</w:t>
      </w:r>
      <w:r w:rsidR="00B93503" w:rsidRPr="00B93503">
        <w:rPr>
          <w:rStyle w:val="Strong"/>
          <w:rFonts w:ascii="Times New Roman" w:hAnsi="Times New Roman" w:cs="Times New Roman"/>
          <w:b w:val="0"/>
          <w:bCs/>
          <w:lang w:val="en-GB"/>
        </w:rPr>
        <w:t>1</w:t>
      </w:r>
      <w:r w:rsidRPr="00B93503">
        <w:rPr>
          <w:rStyle w:val="Strong"/>
          <w:rFonts w:ascii="Times New Roman" w:hAnsi="Times New Roman" w:cs="Times New Roman"/>
          <w:b w:val="0"/>
          <w:bCs/>
          <w:lang w:val="en-GB"/>
        </w:rPr>
        <w:t>:00</w:t>
      </w:r>
      <w:r w:rsidR="00405C77" w:rsidRPr="00B93503">
        <w:rPr>
          <w:rStyle w:val="Strong"/>
          <w:rFonts w:ascii="Times New Roman" w:hAnsi="Times New Roman" w:cs="Times New Roman"/>
          <w:b w:val="0"/>
          <w:bCs/>
          <w:lang w:val="en-GB"/>
        </w:rPr>
        <w:t>AM</w:t>
      </w:r>
      <w:r w:rsidRPr="00B93503">
        <w:rPr>
          <w:rStyle w:val="Strong"/>
          <w:rFonts w:ascii="Times New Roman" w:hAnsi="Times New Roman" w:cs="Times New Roman"/>
          <w:b w:val="0"/>
          <w:bCs/>
          <w:lang w:val="en-GB"/>
        </w:rPr>
        <w:t xml:space="preserve"> Hours CAT</w:t>
      </w:r>
      <w:r w:rsidRPr="00851778">
        <w:rPr>
          <w:rStyle w:val="Strong"/>
          <w:rFonts w:ascii="Times New Roman" w:hAnsi="Times New Roman" w:cs="Times New Roman"/>
          <w:b w:val="0"/>
          <w:bCs/>
          <w:u w:val="single"/>
          <w:lang w:val="en-GB"/>
        </w:rPr>
        <w:br/>
      </w:r>
      <w:r w:rsidRPr="00851778">
        <w:rPr>
          <w:rStyle w:val="Strong"/>
          <w:rFonts w:ascii="Times New Roman" w:hAnsi="Times New Roman" w:cs="Times New Roman"/>
          <w:b w:val="0"/>
          <w:bCs/>
          <w:lang w:val="en-GB"/>
        </w:rPr>
        <w:t xml:space="preserve">Place: </w:t>
      </w:r>
      <w:r w:rsidR="00281F5E" w:rsidRPr="00851778">
        <w:rPr>
          <w:rStyle w:val="Strong"/>
          <w:rFonts w:ascii="Times New Roman" w:hAnsi="Times New Roman" w:cs="Times New Roman"/>
          <w:b w:val="0"/>
          <w:bCs/>
          <w:lang w:val="en-GB"/>
        </w:rPr>
        <w:t xml:space="preserve">Ministry of Trade </w:t>
      </w:r>
      <w:r w:rsidRPr="00851778">
        <w:rPr>
          <w:rStyle w:val="Strong"/>
          <w:rFonts w:ascii="Times New Roman" w:hAnsi="Times New Roman" w:cs="Times New Roman"/>
          <w:b w:val="0"/>
          <w:bCs/>
          <w:lang w:val="en-GB"/>
        </w:rPr>
        <w:t xml:space="preserve">Conference Room, </w:t>
      </w:r>
      <w:r w:rsidR="004177B0" w:rsidRPr="004177B0">
        <w:rPr>
          <w:rFonts w:ascii="Times New Roman" w:hAnsi="Times New Roman" w:cs="Times New Roman"/>
          <w:bCs/>
          <w:lang w:val="en-GB"/>
        </w:rPr>
        <w:t>Gemini House</w:t>
      </w:r>
      <w:r w:rsidRPr="00851778">
        <w:rPr>
          <w:rStyle w:val="Strong"/>
          <w:rFonts w:ascii="Times New Roman" w:hAnsi="Times New Roman" w:cs="Times New Roman"/>
          <w:b w:val="0"/>
          <w:bCs/>
          <w:lang w:val="en-GB"/>
        </w:rPr>
        <w:t xml:space="preserve">, </w:t>
      </w:r>
      <w:r w:rsidR="00281F5E" w:rsidRPr="00851778">
        <w:rPr>
          <w:rStyle w:val="Strong"/>
          <w:rFonts w:ascii="Times New Roman" w:hAnsi="Times New Roman" w:cs="Times New Roman"/>
          <w:b w:val="0"/>
          <w:bCs/>
          <w:lang w:val="en-GB"/>
        </w:rPr>
        <w:t xml:space="preserve">City Centre, Lilongwe </w:t>
      </w:r>
      <w:r w:rsidRPr="00851778">
        <w:rPr>
          <w:rStyle w:val="Strong"/>
          <w:rFonts w:ascii="Times New Roman" w:hAnsi="Times New Roman" w:cs="Times New Roman"/>
          <w:b w:val="0"/>
          <w:bCs/>
          <w:lang w:val="en-GB"/>
        </w:rPr>
        <w:br/>
        <w:t>Information about authorised persons and opening procedure:</w:t>
      </w:r>
      <w:r w:rsidRPr="00851778">
        <w:rPr>
          <w:rFonts w:ascii="Times New Roman" w:hAnsi="Times New Roman" w:cs="Times New Roman"/>
          <w:bCs/>
          <w:lang w:val="en-GB"/>
        </w:rPr>
        <w:t xml:space="preserve"> </w:t>
      </w:r>
      <w:r w:rsidRPr="00851778">
        <w:rPr>
          <w:rStyle w:val="Strong"/>
          <w:rFonts w:ascii="Times New Roman" w:hAnsi="Times New Roman" w:cs="Times New Roman"/>
          <w:b w:val="0"/>
          <w:bCs/>
          <w:lang w:val="en-GB"/>
        </w:rPr>
        <w:t>See Internet address provided in Section I.3.</w:t>
      </w:r>
    </w:p>
    <w:p w14:paraId="7AA32495" w14:textId="0B0EF9E8" w:rsidR="00681B6C" w:rsidRDefault="00681B6C">
      <w:pPr>
        <w:rPr>
          <w:rFonts w:ascii="Times New Roman" w:hAnsi="Times New Roman" w:cs="Times New Roman"/>
          <w:bCs/>
          <w:lang w:val="en-GB"/>
        </w:rPr>
      </w:pPr>
      <w:r>
        <w:rPr>
          <w:rFonts w:ascii="Times New Roman" w:hAnsi="Times New Roman" w:cs="Times New Roman"/>
          <w:bCs/>
          <w:lang w:val="en-GB"/>
        </w:rPr>
        <w:br w:type="page"/>
      </w:r>
    </w:p>
    <w:p w14:paraId="5895F5AC" w14:textId="77777777" w:rsidR="00C95F59" w:rsidRPr="00851778" w:rsidRDefault="00C95F59" w:rsidP="00C95F59">
      <w:pPr>
        <w:rPr>
          <w:rFonts w:ascii="Times New Roman" w:hAnsi="Times New Roman" w:cs="Times New Roman"/>
          <w:bCs/>
          <w:lang w:val="en-GB"/>
        </w:rPr>
      </w:pPr>
    </w:p>
    <w:p w14:paraId="5FBF6149" w14:textId="77777777" w:rsidR="00C95F59" w:rsidRPr="00851778" w:rsidRDefault="00C95F59" w:rsidP="00C95F59">
      <w:pPr>
        <w:rPr>
          <w:rFonts w:ascii="Times New Roman" w:hAnsi="Times New Roman" w:cs="Times New Roman"/>
          <w:bCs/>
          <w:lang w:val="en-GB"/>
        </w:rPr>
      </w:pPr>
    </w:p>
    <w:p w14:paraId="4C0422C8" w14:textId="77777777" w:rsidR="00C95F59" w:rsidRPr="00AC0D6F" w:rsidRDefault="00C95F59" w:rsidP="00C95F59">
      <w:pPr>
        <w:jc w:val="center"/>
        <w:rPr>
          <w:rFonts w:ascii="Times New Roman" w:hAnsi="Times New Roman" w:cs="Times New Roman"/>
          <w:b/>
          <w:sz w:val="28"/>
          <w:szCs w:val="28"/>
          <w:lang w:val="en-GB"/>
        </w:rPr>
      </w:pPr>
      <w:r w:rsidRPr="00AC0D6F">
        <w:rPr>
          <w:rFonts w:ascii="Times New Roman" w:hAnsi="Times New Roman" w:cs="Times New Roman"/>
          <w:b/>
          <w:sz w:val="28"/>
          <w:szCs w:val="28"/>
          <w:lang w:val="en-GB"/>
        </w:rPr>
        <w:t>Additional information about the Contract Notice</w:t>
      </w:r>
    </w:p>
    <w:p w14:paraId="55B736C2" w14:textId="77777777" w:rsidR="00C95F59" w:rsidRPr="00851778" w:rsidRDefault="00C95F59" w:rsidP="00C95F59">
      <w:pPr>
        <w:rPr>
          <w:rStyle w:val="Strong"/>
          <w:rFonts w:ascii="Times New Roman" w:hAnsi="Times New Roman" w:cs="Times New Roman"/>
          <w:b w:val="0"/>
          <w:bCs/>
          <w:highlight w:val="yellow"/>
          <w:lang w:val="en-GB"/>
        </w:rPr>
      </w:pPr>
      <w:r w:rsidRPr="00AC0D6F">
        <w:rPr>
          <w:rFonts w:ascii="Times New Roman" w:hAnsi="Times New Roman" w:cs="Times New Roman"/>
          <w:b/>
          <w:sz w:val="28"/>
          <w:szCs w:val="28"/>
          <w:lang w:val="en-GB"/>
        </w:rPr>
        <w:br/>
      </w:r>
    </w:p>
    <w:p w14:paraId="70BCA417" w14:textId="22EB4DA8" w:rsidR="00C95F59" w:rsidRPr="00851778" w:rsidRDefault="00B50B5B" w:rsidP="00C95F59">
      <w:pPr>
        <w:spacing w:after="240"/>
        <w:jc w:val="center"/>
        <w:rPr>
          <w:rFonts w:ascii="Times New Roman" w:hAnsi="Times New Roman" w:cs="Times New Roman"/>
          <w:bCs/>
          <w:lang w:val="en-GB"/>
        </w:rPr>
      </w:pPr>
      <w:r w:rsidRPr="00851778">
        <w:rPr>
          <w:rStyle w:val="Strong"/>
          <w:rFonts w:ascii="Times New Roman" w:hAnsi="Times New Roman" w:cs="Times New Roman"/>
          <w:b w:val="0"/>
          <w:bCs/>
          <w:lang w:val="en-GB"/>
        </w:rPr>
        <w:t xml:space="preserve">Contract title: Supply, Delivery and Installation of Smart Gate </w:t>
      </w:r>
      <w:r w:rsidR="00320D29" w:rsidRPr="00851778">
        <w:rPr>
          <w:rStyle w:val="Strong"/>
          <w:rFonts w:ascii="Times New Roman" w:hAnsi="Times New Roman" w:cs="Times New Roman"/>
          <w:b w:val="0"/>
          <w:bCs/>
          <w:lang w:val="en-GB"/>
        </w:rPr>
        <w:t>and Truck Parking System</w:t>
      </w:r>
      <w:r w:rsidRPr="00851778">
        <w:rPr>
          <w:rStyle w:val="Strong"/>
          <w:rFonts w:ascii="Times New Roman" w:hAnsi="Times New Roman" w:cs="Times New Roman"/>
          <w:b w:val="0"/>
          <w:bCs/>
          <w:lang w:val="en-GB"/>
        </w:rPr>
        <w:t xml:space="preserve"> Equipment</w:t>
      </w:r>
      <w:r w:rsidR="0065122F" w:rsidRPr="0065122F">
        <w:rPr>
          <w:rFonts w:ascii="Times New Roman" w:hAnsi="Times New Roman" w:cs="Times New Roman"/>
          <w:bCs/>
          <w:lang w:val="en-GB"/>
        </w:rPr>
        <w:t xml:space="preserve"> at </w:t>
      </w:r>
      <w:proofErr w:type="spellStart"/>
      <w:r w:rsidR="0065122F" w:rsidRPr="0065122F">
        <w:rPr>
          <w:rFonts w:ascii="Times New Roman" w:hAnsi="Times New Roman" w:cs="Times New Roman"/>
          <w:bCs/>
          <w:lang w:val="en-GB"/>
        </w:rPr>
        <w:t>Mchinji</w:t>
      </w:r>
      <w:proofErr w:type="spellEnd"/>
      <w:r w:rsidR="0065122F" w:rsidRPr="0065122F">
        <w:rPr>
          <w:rFonts w:ascii="Times New Roman" w:hAnsi="Times New Roman" w:cs="Times New Roman"/>
          <w:bCs/>
          <w:lang w:val="en-GB"/>
        </w:rPr>
        <w:t xml:space="preserve"> Border</w:t>
      </w:r>
      <w:r w:rsidR="000D5DDA">
        <w:rPr>
          <w:rFonts w:ascii="Times New Roman" w:hAnsi="Times New Roman" w:cs="Times New Roman"/>
          <w:bCs/>
          <w:lang w:val="en-GB"/>
        </w:rPr>
        <w:t xml:space="preserve"> and</w:t>
      </w:r>
      <w:r w:rsidR="00427852">
        <w:rPr>
          <w:rFonts w:ascii="Times New Roman" w:hAnsi="Times New Roman" w:cs="Times New Roman"/>
          <w:bCs/>
          <w:lang w:val="en-GB"/>
        </w:rPr>
        <w:t xml:space="preserve"> Train Users</w:t>
      </w:r>
      <w:r w:rsidR="00C95F59" w:rsidRPr="00851778">
        <w:rPr>
          <w:rStyle w:val="Strong"/>
          <w:rFonts w:ascii="Times New Roman" w:hAnsi="Times New Roman" w:cs="Times New Roman"/>
          <w:b w:val="0"/>
          <w:bCs/>
          <w:lang w:val="en-GB"/>
        </w:rPr>
        <w:br/>
      </w:r>
    </w:p>
    <w:p w14:paraId="0FEFEA9D" w14:textId="77777777" w:rsidR="00C95F59" w:rsidRPr="00851778" w:rsidRDefault="00C95F59" w:rsidP="00C95F59">
      <w:pPr>
        <w:pStyle w:val="ListParagraph"/>
        <w:numPr>
          <w:ilvl w:val="0"/>
          <w:numId w:val="6"/>
        </w:numPr>
        <w:outlineLvl w:val="0"/>
        <w:rPr>
          <w:bCs/>
          <w:lang w:val="en-GB"/>
        </w:rPr>
      </w:pPr>
      <w:r w:rsidRPr="00851778">
        <w:rPr>
          <w:rStyle w:val="Strong"/>
          <w:rFonts w:eastAsiaTheme="majorEastAsia"/>
          <w:b w:val="0"/>
          <w:bCs/>
          <w:sz w:val="22"/>
          <w:szCs w:val="22"/>
          <w:lang w:val="en-GB"/>
        </w:rPr>
        <w:t>Nature of contract</w:t>
      </w:r>
    </w:p>
    <w:p w14:paraId="02083E03" w14:textId="77777777" w:rsidR="00C95F59" w:rsidRPr="00851778" w:rsidRDefault="00C95F59" w:rsidP="00C95F59">
      <w:pPr>
        <w:ind w:firstLine="360"/>
        <w:rPr>
          <w:rFonts w:ascii="Times New Roman" w:hAnsi="Times New Roman" w:cs="Times New Roman"/>
          <w:bCs/>
          <w:lang w:val="en-GB"/>
        </w:rPr>
      </w:pPr>
      <w:r w:rsidRPr="00851778">
        <w:rPr>
          <w:rStyle w:val="Strong"/>
          <w:rFonts w:ascii="Times New Roman" w:hAnsi="Times New Roman" w:cs="Times New Roman"/>
          <w:b w:val="0"/>
          <w:bCs/>
          <w:lang w:val="en-GB"/>
        </w:rPr>
        <w:t>Unit price</w:t>
      </w:r>
    </w:p>
    <w:p w14:paraId="113FBCAE" w14:textId="77777777" w:rsidR="00C95F59" w:rsidRPr="00851778" w:rsidRDefault="00C95F59" w:rsidP="00C95F59">
      <w:pPr>
        <w:pStyle w:val="PRAGHeading2"/>
        <w:rPr>
          <w:rStyle w:val="Strong"/>
          <w:rFonts w:asciiTheme="minorHAnsi" w:eastAsiaTheme="minorHAnsi" w:hAnsiTheme="minorHAnsi" w:cstheme="minorBidi"/>
          <w:b w:val="0"/>
          <w:bCs/>
          <w:snapToGrid/>
          <w:sz w:val="22"/>
          <w:szCs w:val="22"/>
          <w:lang w:val="en-GB"/>
        </w:rPr>
      </w:pPr>
      <w:r w:rsidRPr="00851778">
        <w:rPr>
          <w:rStyle w:val="Strong"/>
          <w:rFonts w:eastAsiaTheme="majorEastAsia"/>
          <w:b w:val="0"/>
          <w:bCs/>
          <w:sz w:val="22"/>
          <w:szCs w:val="22"/>
          <w:lang w:val="en-GB"/>
        </w:rPr>
        <w:t>Programme title</w:t>
      </w:r>
    </w:p>
    <w:p w14:paraId="55360C8B" w14:textId="3E623174" w:rsidR="00C95F59" w:rsidRPr="00851778" w:rsidRDefault="00281F5E" w:rsidP="00C95F59">
      <w:pPr>
        <w:pStyle w:val="PRAGHeading2"/>
        <w:numPr>
          <w:ilvl w:val="0"/>
          <w:numId w:val="0"/>
        </w:numPr>
        <w:ind w:left="426"/>
        <w:rPr>
          <w:bCs/>
          <w:sz w:val="22"/>
          <w:szCs w:val="22"/>
          <w:lang w:val="en-GB"/>
        </w:rPr>
      </w:pPr>
      <w:proofErr w:type="spellStart"/>
      <w:r w:rsidRPr="00851778">
        <w:rPr>
          <w:bCs/>
          <w:sz w:val="22"/>
          <w:szCs w:val="22"/>
          <w:lang w:val="en-GB"/>
        </w:rPr>
        <w:t>Mchinji</w:t>
      </w:r>
      <w:proofErr w:type="spellEnd"/>
      <w:r w:rsidR="00C95F59" w:rsidRPr="00851778">
        <w:rPr>
          <w:bCs/>
          <w:sz w:val="22"/>
          <w:szCs w:val="22"/>
          <w:lang w:val="en-GB"/>
        </w:rPr>
        <w:t xml:space="preserve"> Border Posts Upgrad</w:t>
      </w:r>
      <w:r w:rsidRPr="00851778">
        <w:rPr>
          <w:bCs/>
          <w:sz w:val="22"/>
          <w:szCs w:val="22"/>
          <w:lang w:val="en-GB"/>
        </w:rPr>
        <w:t>e</w:t>
      </w:r>
      <w:r w:rsidR="00C95F59" w:rsidRPr="00851778">
        <w:rPr>
          <w:bCs/>
          <w:sz w:val="22"/>
          <w:szCs w:val="22"/>
          <w:lang w:val="en-GB"/>
        </w:rPr>
        <w:t xml:space="preserve"> Project </w:t>
      </w:r>
      <w:r w:rsidR="009060BD" w:rsidRPr="00851778">
        <w:rPr>
          <w:bCs/>
          <w:sz w:val="22"/>
          <w:szCs w:val="22"/>
          <w:lang w:val="en-GB"/>
        </w:rPr>
        <w:t>under the COMESA EDF 11 Trade Facilitation Programme.</w:t>
      </w:r>
    </w:p>
    <w:p w14:paraId="158C1D38"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Financing</w:t>
      </w:r>
    </w:p>
    <w:p w14:paraId="3B49B653" w14:textId="77777777" w:rsidR="00C95F59" w:rsidRPr="00851778" w:rsidRDefault="00C95F59" w:rsidP="00C95F59">
      <w:pPr>
        <w:ind w:left="426" w:right="360"/>
        <w:rPr>
          <w:rFonts w:ascii="Times New Roman" w:hAnsi="Times New Roman" w:cs="Times New Roman"/>
          <w:bCs/>
          <w:lang w:val="en-GB"/>
        </w:rPr>
      </w:pPr>
      <w:r w:rsidRPr="00851778">
        <w:rPr>
          <w:rFonts w:ascii="Times New Roman" w:hAnsi="Times New Roman" w:cs="Times New Roman"/>
          <w:bCs/>
          <w:lang w:val="en-GB"/>
        </w:rPr>
        <w:t xml:space="preserve"> Budget line </w:t>
      </w:r>
    </w:p>
    <w:p w14:paraId="15E464D9" w14:textId="77777777" w:rsidR="00C95F59" w:rsidRPr="00851778" w:rsidRDefault="00C95F59" w:rsidP="00FD3D03">
      <w:pPr>
        <w:pStyle w:val="PRAGHeading2"/>
        <w:spacing w:line="276" w:lineRule="auto"/>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Eligibility and rules of origin</w:t>
      </w:r>
    </w:p>
    <w:p w14:paraId="48B68B1F" w14:textId="77E642BA" w:rsidR="00C95F59" w:rsidRPr="00851778" w:rsidRDefault="00C95F59" w:rsidP="00FD3D03">
      <w:pPr>
        <w:spacing w:after="120" w:line="276" w:lineRule="auto"/>
        <w:ind w:left="426"/>
        <w:jc w:val="both"/>
        <w:rPr>
          <w:rFonts w:ascii="Times New Roman" w:hAnsi="Times New Roman" w:cs="Times New Roman"/>
          <w:bCs/>
          <w:lang w:val="en-GB"/>
        </w:rPr>
      </w:pPr>
      <w:r w:rsidRPr="00851778">
        <w:rPr>
          <w:rFonts w:ascii="Times New Roman" w:hAnsi="Times New Roman" w:cs="Times New Roman"/>
          <w:bCs/>
          <w:lang w:val="en-GB"/>
        </w:rPr>
        <w:t>Participation in tendering is open on equal terms to all natural and legal persons (participating either individually or in a grouping – consortium – of candidates/tenderers) which are established in one of the Member States of the European Union, ACP States or in a country or territory authorised by the ACP-EC Partnership Agreement under which the contract is financed (see also heading ‘Legal basis’ below). Participation is also open to international organisations. All supplies under this contract must originate in one or more of these countries.</w:t>
      </w:r>
    </w:p>
    <w:p w14:paraId="579AC996" w14:textId="77777777" w:rsidR="00FD3D03" w:rsidRPr="00851778" w:rsidRDefault="00FD3D03" w:rsidP="00FD3D03">
      <w:pPr>
        <w:spacing w:after="120" w:line="276" w:lineRule="auto"/>
        <w:ind w:left="426"/>
        <w:jc w:val="both"/>
        <w:rPr>
          <w:rFonts w:ascii="Times New Roman" w:hAnsi="Times New Roman" w:cs="Times New Roman"/>
          <w:bCs/>
          <w:lang w:val="en-GB"/>
        </w:rPr>
      </w:pPr>
    </w:p>
    <w:p w14:paraId="1E03F171" w14:textId="757A8251" w:rsidR="00C95F59" w:rsidRPr="00851778" w:rsidRDefault="00C95F59" w:rsidP="00FD3D03">
      <w:pPr>
        <w:spacing w:after="0" w:line="276" w:lineRule="auto"/>
        <w:ind w:left="426"/>
        <w:jc w:val="both"/>
        <w:rPr>
          <w:rFonts w:ascii="Times New Roman" w:hAnsi="Times New Roman" w:cs="Times New Roman"/>
          <w:bCs/>
          <w:lang w:val="en-GB"/>
        </w:rPr>
      </w:pPr>
      <w:r w:rsidRPr="00851778">
        <w:rPr>
          <w:rFonts w:ascii="Times New Roman" w:hAnsi="Times New Roman" w:cs="Times New Roman"/>
          <w:bCs/>
          <w:lang w:val="en-GB"/>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185232FA" w14:textId="77777777" w:rsidR="00C95F59" w:rsidRPr="00851778" w:rsidRDefault="00C95F59" w:rsidP="00FD3D03">
      <w:pPr>
        <w:spacing w:after="0" w:line="276" w:lineRule="auto"/>
        <w:ind w:left="426"/>
        <w:jc w:val="both"/>
        <w:rPr>
          <w:rFonts w:ascii="Times New Roman" w:hAnsi="Times New Roman" w:cs="Times New Roman"/>
          <w:bCs/>
          <w:lang w:val="en-GB"/>
        </w:rPr>
      </w:pPr>
    </w:p>
    <w:p w14:paraId="247A59C5" w14:textId="77777777" w:rsidR="00C95F59" w:rsidRPr="00851778" w:rsidRDefault="00C95F59" w:rsidP="00FD3D03">
      <w:pPr>
        <w:spacing w:after="0" w:line="276" w:lineRule="auto"/>
        <w:ind w:left="426"/>
        <w:jc w:val="both"/>
        <w:rPr>
          <w:rFonts w:ascii="Times New Roman" w:hAnsi="Times New Roman" w:cs="Times New Roman"/>
          <w:bCs/>
          <w:lang w:val="en-GB"/>
        </w:rPr>
      </w:pPr>
      <w:r w:rsidRPr="00851778">
        <w:rPr>
          <w:rFonts w:ascii="Times New Roman" w:hAnsi="Times New Roman" w:cs="Times New Roman"/>
          <w:bCs/>
          <w:lang w:val="en-GB"/>
        </w:rPr>
        <w:t>* Agreement on the withdrawal of the United Kingdom of Great Britain and Northern Ireland from the European Union and the European Atomic Energy Community.</w:t>
      </w:r>
    </w:p>
    <w:p w14:paraId="04D28FD8" w14:textId="77777777" w:rsidR="00C95F59" w:rsidRPr="00851778" w:rsidRDefault="00C95F59" w:rsidP="00FD3D03">
      <w:pPr>
        <w:spacing w:after="0" w:line="276" w:lineRule="auto"/>
        <w:ind w:left="426"/>
        <w:jc w:val="both"/>
        <w:rPr>
          <w:rFonts w:ascii="Times New Roman" w:hAnsi="Times New Roman" w:cs="Times New Roman"/>
          <w:bCs/>
          <w:lang w:val="en-GB"/>
        </w:rPr>
      </w:pPr>
      <w:r w:rsidRPr="00851778">
        <w:rPr>
          <w:rFonts w:ascii="Times New Roman" w:hAnsi="Times New Roman" w:cs="Times New Roman"/>
          <w:bCs/>
          <w:lang w:val="en-GB"/>
        </w:rPr>
        <w:t>** Regulation (EU) No 236/2014 of the European Parliament and of the Council of 11 March 2014 laying down common rules and procedures for the implementation of the Union's instruments for financing external action.</w:t>
      </w:r>
    </w:p>
    <w:p w14:paraId="1CE50A91" w14:textId="77777777" w:rsidR="00C95F59" w:rsidRPr="00851778" w:rsidRDefault="00C95F59" w:rsidP="00FD3D03">
      <w:pPr>
        <w:spacing w:after="0" w:line="276" w:lineRule="auto"/>
        <w:ind w:left="426"/>
        <w:jc w:val="both"/>
        <w:rPr>
          <w:rFonts w:ascii="Times New Roman" w:hAnsi="Times New Roman" w:cs="Times New Roman"/>
          <w:bCs/>
          <w:lang w:val="en-GB"/>
        </w:rPr>
      </w:pPr>
      <w:r w:rsidRPr="00851778">
        <w:rPr>
          <w:rFonts w:ascii="Times New Roman" w:hAnsi="Times New Roman" w:cs="Times New Roman"/>
          <w:bCs/>
          <w:lang w:val="en-GB"/>
        </w:rPr>
        <w:t>*** Annex IV to the ACP-EU Partnership Agreement, as revised by Decision 1/2014 of the ACP-EU Council of Ministers (OJ L196/40, 3.7.2014)</w:t>
      </w:r>
    </w:p>
    <w:p w14:paraId="19D31FE4" w14:textId="77777777" w:rsidR="00C95F59" w:rsidRPr="00851778" w:rsidRDefault="00C95F59" w:rsidP="00FD3D03">
      <w:pPr>
        <w:spacing w:after="0" w:line="276" w:lineRule="auto"/>
        <w:ind w:left="426"/>
        <w:jc w:val="both"/>
        <w:rPr>
          <w:rFonts w:ascii="Times New Roman" w:eastAsia="Calibri" w:hAnsi="Times New Roman" w:cs="Times New Roman"/>
          <w:bCs/>
          <w:iCs/>
          <w:lang w:val="en-GB" w:eastAsia="fr-BE"/>
        </w:rPr>
      </w:pPr>
      <w:r w:rsidRPr="00851778">
        <w:rPr>
          <w:rFonts w:ascii="Times New Roman" w:hAnsi="Times New Roman" w:cs="Times New Roman"/>
          <w:bCs/>
          <w:lang w:val="en-GB"/>
        </w:rPr>
        <w:t>**** including the Overseas Countries and Territories having special relations with the United Kingdom, as laid down in Part Four and Annex II of the TFEU</w:t>
      </w:r>
      <w:r w:rsidRPr="00851778">
        <w:rPr>
          <w:rFonts w:ascii="Times New Roman" w:eastAsia="Calibri" w:hAnsi="Times New Roman" w:cs="Times New Roman"/>
          <w:bCs/>
          <w:iCs/>
          <w:lang w:val="en-GB" w:eastAsia="fr-BE"/>
        </w:rPr>
        <w:t>]</w:t>
      </w:r>
    </w:p>
    <w:p w14:paraId="537B1EAE" w14:textId="77777777" w:rsidR="00C95F59" w:rsidRPr="00851778" w:rsidRDefault="00C95F59" w:rsidP="00C95F59">
      <w:pPr>
        <w:spacing w:after="0"/>
        <w:ind w:left="426"/>
        <w:jc w:val="both"/>
        <w:rPr>
          <w:rFonts w:ascii="Times New Roman" w:eastAsia="Calibri" w:hAnsi="Times New Roman" w:cs="Times New Roman"/>
          <w:bCs/>
          <w:iCs/>
          <w:lang w:val="en-GB" w:eastAsia="fr-BE"/>
        </w:rPr>
      </w:pPr>
    </w:p>
    <w:p w14:paraId="5174DB07" w14:textId="77777777" w:rsidR="00C95F59" w:rsidRPr="00851778" w:rsidRDefault="00C95F59" w:rsidP="00C95F59">
      <w:pPr>
        <w:spacing w:after="120"/>
        <w:ind w:left="426"/>
        <w:jc w:val="both"/>
        <w:rPr>
          <w:rFonts w:ascii="Times New Roman" w:hAnsi="Times New Roman" w:cs="Times New Roman"/>
          <w:bCs/>
          <w:lang w:val="en-GB"/>
        </w:rPr>
      </w:pPr>
    </w:p>
    <w:p w14:paraId="0B036F77"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Candidature </w:t>
      </w:r>
    </w:p>
    <w:p w14:paraId="1DD7EC7E" w14:textId="77777777" w:rsidR="00C95F59" w:rsidRPr="00851778" w:rsidRDefault="00C95F59" w:rsidP="00C95F59">
      <w:pPr>
        <w:pStyle w:val="PRAGHeading2"/>
        <w:numPr>
          <w:ilvl w:val="0"/>
          <w:numId w:val="0"/>
        </w:numPr>
        <w:ind w:left="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All eligible natural and legal persons (as per item 4 above) or groupings of such persons (consortia) </w:t>
      </w:r>
      <w:r w:rsidRPr="00851778">
        <w:rPr>
          <w:rStyle w:val="Strong"/>
          <w:rFonts w:eastAsiaTheme="majorEastAsia"/>
          <w:b w:val="0"/>
          <w:bCs/>
          <w:sz w:val="22"/>
          <w:szCs w:val="22"/>
          <w:lang w:val="en-GB"/>
        </w:rPr>
        <w:lastRenderedPageBreak/>
        <w:t>may apply.</w:t>
      </w:r>
    </w:p>
    <w:p w14:paraId="7F986374" w14:textId="77777777" w:rsidR="00C95F59" w:rsidRPr="00851778" w:rsidRDefault="00C95F59" w:rsidP="00C95F59">
      <w:pPr>
        <w:pStyle w:val="PRAGHeading2"/>
        <w:numPr>
          <w:ilvl w:val="0"/>
          <w:numId w:val="0"/>
        </w:numPr>
        <w:ind w:left="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A consortium may be a permanent, legally-established grouping or a grouping which has been constituted informally for a specific tender procedure. All partners of a consortium (i.e., the leader and all other partners) are jointly and severally liable to the contracting authority.</w:t>
      </w:r>
    </w:p>
    <w:p w14:paraId="142C5680" w14:textId="77777777" w:rsidR="00C95F59" w:rsidRPr="00851778" w:rsidRDefault="00C95F59" w:rsidP="00C95F59">
      <w:pPr>
        <w:pStyle w:val="PRAGHeading2"/>
        <w:numPr>
          <w:ilvl w:val="0"/>
          <w:numId w:val="0"/>
        </w:numPr>
        <w:ind w:left="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03FF1BA2"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Number of applications or tenders</w:t>
      </w:r>
    </w:p>
    <w:p w14:paraId="6CD3D2FE" w14:textId="77777777" w:rsidR="00C95F59" w:rsidRPr="00851778" w:rsidRDefault="00C95F59" w:rsidP="00C95F59">
      <w:pPr>
        <w:pStyle w:val="PRAGHeading2"/>
        <w:numPr>
          <w:ilvl w:val="0"/>
          <w:numId w:val="0"/>
        </w:numPr>
        <w:ind w:left="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No more than one application or tender can be submitted by a natural or legal person whatever the form of participation (as an individual legal entity or as leader or partner of a consortium submitting an application/tender). In the event that a natural or legal person submits more than one application or tender, all applications or tenders in which that person has participated will be excluded. </w:t>
      </w:r>
    </w:p>
    <w:p w14:paraId="15523C82" w14:textId="77777777" w:rsidR="00C95F59" w:rsidRPr="00851778" w:rsidRDefault="00C95F59" w:rsidP="00C95F59">
      <w:pPr>
        <w:pStyle w:val="PRAGHeading2"/>
        <w:ind w:left="426" w:right="-48" w:hanging="426"/>
        <w:rPr>
          <w:rStyle w:val="Strong"/>
          <w:rFonts w:eastAsiaTheme="majorEastAsia"/>
          <w:b w:val="0"/>
          <w:bCs/>
          <w:sz w:val="22"/>
          <w:szCs w:val="22"/>
          <w:lang w:val="en-GB"/>
        </w:rPr>
      </w:pPr>
      <w:r w:rsidRPr="00851778">
        <w:rPr>
          <w:rStyle w:val="Strong"/>
          <w:rFonts w:eastAsiaTheme="majorEastAsia"/>
          <w:b w:val="0"/>
          <w:bCs/>
          <w:sz w:val="22"/>
          <w:szCs w:val="22"/>
          <w:lang w:val="en-GB"/>
        </w:rPr>
        <w:t>Tender guarantee</w:t>
      </w:r>
    </w:p>
    <w:p w14:paraId="0EE7FFCD" w14:textId="77777777" w:rsidR="00C95F59" w:rsidRPr="00851778" w:rsidRDefault="00C95F59" w:rsidP="00C95F59">
      <w:pPr>
        <w:pStyle w:val="PRAGHeading2"/>
        <w:numPr>
          <w:ilvl w:val="0"/>
          <w:numId w:val="0"/>
        </w:numPr>
        <w:ind w:left="426"/>
        <w:rPr>
          <w:rStyle w:val="Strong"/>
          <w:rFonts w:eastAsiaTheme="majorEastAsia"/>
          <w:b w:val="0"/>
          <w:bCs/>
          <w:sz w:val="22"/>
          <w:szCs w:val="22"/>
          <w:lang w:val="en-GB"/>
        </w:rPr>
      </w:pPr>
      <w:r w:rsidRPr="00851778">
        <w:rPr>
          <w:bCs/>
          <w:sz w:val="22"/>
          <w:szCs w:val="22"/>
          <w:lang w:val="en-GB"/>
        </w:rPr>
        <w:t>No tender guarantee is required.</w:t>
      </w:r>
    </w:p>
    <w:p w14:paraId="754D1444"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Performance guarantee</w:t>
      </w:r>
    </w:p>
    <w:p w14:paraId="290F68C5"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The successful tenderer will be asked to provide a performance guarantee of 5 %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4F330EFA"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Information meeting and/or site visit</w:t>
      </w:r>
    </w:p>
    <w:p w14:paraId="74D27C9C" w14:textId="77777777" w:rsidR="00C95F59" w:rsidRPr="00851778" w:rsidRDefault="00C95F59" w:rsidP="00C95F59">
      <w:pPr>
        <w:pStyle w:val="Blockquote"/>
        <w:ind w:left="426"/>
        <w:rPr>
          <w:bCs/>
          <w:sz w:val="22"/>
          <w:szCs w:val="22"/>
          <w:lang w:val="en-GB"/>
        </w:rPr>
      </w:pPr>
      <w:r w:rsidRPr="00851778">
        <w:rPr>
          <w:bCs/>
          <w:sz w:val="22"/>
          <w:szCs w:val="22"/>
          <w:lang w:val="en-GB"/>
        </w:rPr>
        <w:t>No information meeting is planned</w:t>
      </w:r>
    </w:p>
    <w:p w14:paraId="4A036D2C" w14:textId="77777777" w:rsidR="00C95F59" w:rsidRPr="00851778" w:rsidRDefault="00C95F59" w:rsidP="00C95F59">
      <w:pPr>
        <w:pStyle w:val="PRAGHeading2"/>
        <w:ind w:left="426" w:hanging="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Tender validity</w:t>
      </w:r>
    </w:p>
    <w:p w14:paraId="00801E9C" w14:textId="77777777" w:rsidR="00C95F59" w:rsidRPr="00851778" w:rsidRDefault="00C95F59" w:rsidP="00C95F59">
      <w:pPr>
        <w:pStyle w:val="PRAGHeading2"/>
        <w:numPr>
          <w:ilvl w:val="0"/>
          <w:numId w:val="0"/>
        </w:numPr>
        <w:ind w:left="426"/>
        <w:jc w:val="both"/>
        <w:rPr>
          <w:bCs/>
          <w:sz w:val="22"/>
          <w:szCs w:val="22"/>
          <w:highlight w:val="lightGray"/>
          <w:lang w:val="en-GB"/>
        </w:rPr>
      </w:pPr>
      <w:r w:rsidRPr="00851778">
        <w:rPr>
          <w:bCs/>
          <w:sz w:val="22"/>
          <w:szCs w:val="22"/>
          <w:lang w:val="en-GB"/>
        </w:rPr>
        <w:t>Tenders must remain valid for a period of 3 months after the deadline for submission of tenders. In exceptional circumstances, the contracting authority may, before the validity period expires, request that tenderers extend the validity of tenders for a specific period.</w:t>
      </w:r>
    </w:p>
    <w:p w14:paraId="4E22F02E"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N/A</w:t>
      </w:r>
    </w:p>
    <w:p w14:paraId="2D6506AE"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Grounds for exclusion</w:t>
      </w:r>
    </w:p>
    <w:p w14:paraId="17BE0AB8" w14:textId="1A76CA56"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 xml:space="preserve">Candidates or tenderers must submit a signed declaration, included in the application form or tender form, to the effect that they are not in any of the situations listed in Section 2.6.10.1 of the practical guide (PRAG). Where the candidate or tenderer intends to rely on capacity providing entities or subcontractor(s), he/she must provide the same declaration signed by this/these </w:t>
      </w:r>
      <w:r w:rsidR="00B018F8" w:rsidRPr="00851778">
        <w:rPr>
          <w:rFonts w:ascii="Times New Roman" w:hAnsi="Times New Roman" w:cs="Times New Roman"/>
          <w:bCs/>
          <w:lang w:val="en-GB"/>
        </w:rPr>
        <w:t>entity (</w:t>
      </w:r>
      <w:proofErr w:type="spellStart"/>
      <w:r w:rsidRPr="00851778">
        <w:rPr>
          <w:rFonts w:ascii="Times New Roman" w:hAnsi="Times New Roman" w:cs="Times New Roman"/>
          <w:bCs/>
          <w:lang w:val="en-GB"/>
        </w:rPr>
        <w:t>ies</w:t>
      </w:r>
      <w:proofErr w:type="spellEnd"/>
      <w:r w:rsidRPr="00851778">
        <w:rPr>
          <w:rFonts w:ascii="Times New Roman" w:hAnsi="Times New Roman" w:cs="Times New Roman"/>
          <w:bCs/>
          <w:lang w:val="en-GB"/>
        </w:rPr>
        <w:t>).</w:t>
      </w:r>
    </w:p>
    <w:p w14:paraId="70ADEF96" w14:textId="77777777" w:rsidR="00C95F59" w:rsidRPr="00851778" w:rsidRDefault="00C95F59" w:rsidP="00C95F59">
      <w:pPr>
        <w:pStyle w:val="Blockquote"/>
        <w:ind w:left="426" w:right="26"/>
        <w:jc w:val="both"/>
        <w:rPr>
          <w:bCs/>
          <w:sz w:val="22"/>
          <w:szCs w:val="22"/>
          <w:lang w:val="en-GB"/>
        </w:rPr>
      </w:pPr>
      <w:r w:rsidRPr="00851778">
        <w:rPr>
          <w:bCs/>
          <w:sz w:val="22"/>
          <w:szCs w:val="22"/>
          <w:lang w:val="en-GB"/>
        </w:rPr>
        <w:t>Candidates or tenderers included in the lists of EU restrictive measures (see Section 2.4. of the PRAG) at the moment of the award decision cannot be awarded the contract.</w:t>
      </w:r>
    </w:p>
    <w:p w14:paraId="5BCD36EA"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Sub-contracting </w:t>
      </w:r>
    </w:p>
    <w:p w14:paraId="7A9618BD" w14:textId="7429ABE6" w:rsidR="00C95F59" w:rsidRPr="00851778" w:rsidRDefault="00C95F59" w:rsidP="00E452D0">
      <w:pPr>
        <w:pStyle w:val="Default"/>
        <w:spacing w:after="120"/>
        <w:ind w:left="426"/>
        <w:jc w:val="both"/>
        <w:rPr>
          <w:rStyle w:val="Emphasis"/>
          <w:rFonts w:ascii="Times New Roman" w:hAnsi="Times New Roman"/>
          <w:bCs/>
          <w:i w:val="0"/>
          <w:sz w:val="22"/>
          <w:szCs w:val="22"/>
        </w:rPr>
      </w:pPr>
      <w:r w:rsidRPr="00851778">
        <w:rPr>
          <w:rStyle w:val="Emphasis"/>
          <w:rFonts w:ascii="Times New Roman" w:hAnsi="Times New Roman"/>
          <w:bCs/>
          <w:sz w:val="22"/>
          <w:szCs w:val="22"/>
        </w:rPr>
        <w:t xml:space="preserve">Sub-contracting is allowed. </w:t>
      </w:r>
    </w:p>
    <w:p w14:paraId="10BFEB20"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Provisional date of invitation to tender </w:t>
      </w:r>
    </w:p>
    <w:p w14:paraId="2DABDE8D" w14:textId="39561CCA" w:rsidR="00C95F59" w:rsidRPr="00851778" w:rsidRDefault="00B55183" w:rsidP="00427852">
      <w:pPr>
        <w:pStyle w:val="PRAGHeading2"/>
        <w:numPr>
          <w:ilvl w:val="0"/>
          <w:numId w:val="0"/>
        </w:numPr>
        <w:rPr>
          <w:b/>
          <w:bCs/>
          <w:i/>
          <w:sz w:val="22"/>
          <w:szCs w:val="22"/>
          <w:lang w:val="en-GB"/>
        </w:rPr>
      </w:pPr>
      <w:r>
        <w:rPr>
          <w:rStyle w:val="Emphasis"/>
          <w:b/>
          <w:bCs/>
          <w:sz w:val="22"/>
          <w:szCs w:val="22"/>
          <w:lang w:val="en-GB"/>
        </w:rPr>
        <w:t>26</w:t>
      </w:r>
      <w:r w:rsidRPr="00427852">
        <w:rPr>
          <w:rStyle w:val="Emphasis"/>
          <w:b/>
          <w:bCs/>
          <w:sz w:val="22"/>
          <w:szCs w:val="22"/>
          <w:vertAlign w:val="superscript"/>
          <w:lang w:val="en-GB"/>
        </w:rPr>
        <w:t>th</w:t>
      </w:r>
      <w:r>
        <w:rPr>
          <w:rStyle w:val="Emphasis"/>
          <w:b/>
          <w:bCs/>
          <w:sz w:val="22"/>
          <w:szCs w:val="22"/>
          <w:lang w:val="en-GB"/>
        </w:rPr>
        <w:t xml:space="preserve"> September</w:t>
      </w:r>
      <w:r w:rsidR="00E452D0" w:rsidRPr="00851778">
        <w:rPr>
          <w:rStyle w:val="Emphasis"/>
          <w:b/>
          <w:bCs/>
          <w:sz w:val="22"/>
          <w:szCs w:val="22"/>
          <w:lang w:val="en-GB"/>
        </w:rPr>
        <w:t xml:space="preserve">, </w:t>
      </w:r>
      <w:r w:rsidR="00514C74" w:rsidRPr="00851778">
        <w:rPr>
          <w:rStyle w:val="Emphasis"/>
          <w:b/>
          <w:bCs/>
          <w:sz w:val="22"/>
          <w:szCs w:val="22"/>
          <w:lang w:val="en-GB"/>
        </w:rPr>
        <w:t>2022</w:t>
      </w:r>
    </w:p>
    <w:p w14:paraId="35859C58"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Provisional commencement date of the contract </w:t>
      </w:r>
    </w:p>
    <w:p w14:paraId="61CB9CA1" w14:textId="5D63CE19" w:rsidR="00C95F59" w:rsidRPr="00851778" w:rsidRDefault="001253D6" w:rsidP="00C95F59">
      <w:pPr>
        <w:pStyle w:val="PRAGHeading2"/>
        <w:numPr>
          <w:ilvl w:val="0"/>
          <w:numId w:val="0"/>
        </w:numPr>
        <w:rPr>
          <w:rStyle w:val="Emphasis"/>
          <w:bCs/>
          <w:i w:val="0"/>
          <w:sz w:val="22"/>
          <w:szCs w:val="22"/>
          <w:lang w:val="en-GB"/>
        </w:rPr>
      </w:pPr>
      <w:r w:rsidRPr="00BC143D">
        <w:rPr>
          <w:rStyle w:val="Emphasis"/>
          <w:bCs/>
          <w:sz w:val="22"/>
          <w:szCs w:val="22"/>
          <w:lang w:val="en-GB"/>
        </w:rPr>
        <w:t xml:space="preserve">       </w:t>
      </w:r>
      <w:r w:rsidR="00E452D0" w:rsidRPr="00BC143D">
        <w:rPr>
          <w:rStyle w:val="Emphasis"/>
          <w:bCs/>
          <w:sz w:val="22"/>
          <w:szCs w:val="22"/>
          <w:lang w:val="en-GB"/>
        </w:rPr>
        <w:t xml:space="preserve">TBA </w:t>
      </w:r>
      <w:r w:rsidR="00CC1775" w:rsidRPr="00BC143D">
        <w:rPr>
          <w:rStyle w:val="Emphasis"/>
          <w:bCs/>
          <w:sz w:val="22"/>
          <w:szCs w:val="22"/>
          <w:lang w:val="en-GB"/>
        </w:rPr>
        <w:t>2022</w:t>
      </w:r>
    </w:p>
    <w:p w14:paraId="5B44C353"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Period of implementation of tasks</w:t>
      </w:r>
    </w:p>
    <w:p w14:paraId="78062423" w14:textId="113D9F68" w:rsidR="00C95F59" w:rsidRPr="00851778" w:rsidRDefault="00C95F59" w:rsidP="00C95F59">
      <w:pPr>
        <w:pStyle w:val="PRAGHeading2"/>
        <w:numPr>
          <w:ilvl w:val="0"/>
          <w:numId w:val="0"/>
        </w:numPr>
        <w:ind w:left="426"/>
        <w:rPr>
          <w:rStyle w:val="Emphasis"/>
          <w:bCs/>
          <w:sz w:val="22"/>
          <w:szCs w:val="22"/>
          <w:lang w:val="en-GB"/>
        </w:rPr>
      </w:pPr>
      <w:r w:rsidRPr="00851778">
        <w:rPr>
          <w:rStyle w:val="Emphasis"/>
          <w:bCs/>
          <w:sz w:val="22"/>
          <w:szCs w:val="22"/>
          <w:lang w:val="en-GB"/>
        </w:rPr>
        <w:t xml:space="preserve">The period for the implementation of this task is set at </w:t>
      </w:r>
      <w:r w:rsidR="00AA5312">
        <w:rPr>
          <w:rStyle w:val="Emphasis"/>
          <w:bCs/>
          <w:sz w:val="22"/>
          <w:szCs w:val="22"/>
          <w:lang w:val="en-GB"/>
        </w:rPr>
        <w:t>sixty</w:t>
      </w:r>
      <w:r w:rsidRPr="00851778">
        <w:rPr>
          <w:rStyle w:val="Emphasis"/>
          <w:bCs/>
          <w:sz w:val="22"/>
          <w:szCs w:val="22"/>
          <w:lang w:val="en-GB"/>
        </w:rPr>
        <w:t xml:space="preserve"> (</w:t>
      </w:r>
      <w:r w:rsidR="00AA5312">
        <w:rPr>
          <w:rStyle w:val="Emphasis"/>
          <w:bCs/>
          <w:sz w:val="22"/>
          <w:szCs w:val="22"/>
          <w:lang w:val="en-GB"/>
        </w:rPr>
        <w:t>60</w:t>
      </w:r>
      <w:r w:rsidRPr="00851778">
        <w:rPr>
          <w:rStyle w:val="Emphasis"/>
          <w:bCs/>
          <w:sz w:val="22"/>
          <w:szCs w:val="22"/>
          <w:lang w:val="en-GB"/>
        </w:rPr>
        <w:t>) days from the date of signature of the last party to the provisional acceptance of contract notice.</w:t>
      </w:r>
    </w:p>
    <w:p w14:paraId="1EA53C84" w14:textId="77777777" w:rsidR="00C95F59" w:rsidRPr="00851778" w:rsidRDefault="00C95F59" w:rsidP="00C95F59">
      <w:pPr>
        <w:keepNext/>
        <w:keepLines/>
        <w:rPr>
          <w:rFonts w:ascii="Times New Roman" w:hAnsi="Times New Roman" w:cs="Times New Roman"/>
          <w:bCs/>
          <w:lang w:val="en-GB"/>
        </w:rPr>
      </w:pPr>
      <w:r w:rsidRPr="00851778">
        <w:rPr>
          <w:rFonts w:ascii="Times New Roman" w:hAnsi="Times New Roman" w:cs="Times New Roman"/>
          <w:bCs/>
          <w:noProof/>
        </w:rPr>
        <w:lastRenderedPageBreak/>
        <mc:AlternateContent>
          <mc:Choice Requires="wps">
            <w:drawing>
              <wp:anchor distT="0" distB="0" distL="114300" distR="114300" simplePos="0" relativeHeight="251659264" behindDoc="0" locked="0" layoutInCell="0" allowOverlap="1" wp14:anchorId="2C90CD6E" wp14:editId="4A25CA74">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132796"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A+mDJeCgIAAAAEAAAO&#10;AAAAAAAAAAAAAAAAAC4CAABkcnMvZTJvRG9jLnhtbFBLAQItABQABgAIAAAAIQBtkXg32wAAAAYB&#10;AAAPAAAAAAAAAAAAAAAAAGQEAABkcnMvZG93bnJldi54bWxQSwUGAAAAAAQABADzAAAAbAUAAAAA&#10;" o:allowincell="f" strokecolor="#d4d4d4" strokeweight="1.75pt">
                <v:shadow on="t" origin=".5,-.5" offset="0,-1pt"/>
              </v:line>
            </w:pict>
          </mc:Fallback>
        </mc:AlternateContent>
      </w:r>
    </w:p>
    <w:p w14:paraId="4A4E7A60" w14:textId="77777777" w:rsidR="00F07680" w:rsidRPr="00851778" w:rsidRDefault="00F07680" w:rsidP="00C95F59">
      <w:pPr>
        <w:keepNext/>
        <w:keepLines/>
        <w:ind w:left="360"/>
        <w:jc w:val="center"/>
        <w:rPr>
          <w:rStyle w:val="Strong"/>
          <w:rFonts w:ascii="Times New Roman" w:hAnsi="Times New Roman" w:cs="Times New Roman"/>
          <w:b w:val="0"/>
          <w:bCs/>
          <w:lang w:val="en-GB"/>
        </w:rPr>
      </w:pPr>
    </w:p>
    <w:p w14:paraId="61BAB8AF" w14:textId="77777777" w:rsidR="00E452D0" w:rsidRPr="00851778" w:rsidRDefault="00E452D0" w:rsidP="00C95F59">
      <w:pPr>
        <w:keepNext/>
        <w:keepLines/>
        <w:ind w:left="360"/>
        <w:jc w:val="center"/>
        <w:rPr>
          <w:rStyle w:val="Strong"/>
          <w:rFonts w:ascii="Times New Roman" w:hAnsi="Times New Roman" w:cs="Times New Roman"/>
          <w:b w:val="0"/>
          <w:bCs/>
          <w:lang w:val="en-GB"/>
        </w:rPr>
      </w:pPr>
    </w:p>
    <w:p w14:paraId="440F59B6" w14:textId="7146F5BE" w:rsidR="00C95F59" w:rsidRPr="00851778" w:rsidRDefault="00C95F59" w:rsidP="00C95F59">
      <w:pPr>
        <w:keepNext/>
        <w:keepLines/>
        <w:ind w:left="360"/>
        <w:jc w:val="center"/>
        <w:rPr>
          <w:rStyle w:val="Strong"/>
          <w:rFonts w:ascii="Times New Roman" w:hAnsi="Times New Roman" w:cs="Times New Roman"/>
          <w:b w:val="0"/>
          <w:bCs/>
          <w:lang w:val="en-GB"/>
        </w:rPr>
      </w:pPr>
      <w:r w:rsidRPr="00851778">
        <w:rPr>
          <w:rStyle w:val="Strong"/>
          <w:rFonts w:ascii="Times New Roman" w:hAnsi="Times New Roman" w:cs="Times New Roman"/>
          <w:b w:val="0"/>
          <w:bCs/>
          <w:lang w:val="en-GB"/>
        </w:rPr>
        <w:t>SELECTION AND AWARD CRITERIA</w:t>
      </w:r>
    </w:p>
    <w:p w14:paraId="1BF17914" w14:textId="77777777" w:rsidR="00C95F59" w:rsidRPr="00851778" w:rsidRDefault="00C95F59" w:rsidP="00C95F59">
      <w:pPr>
        <w:pStyle w:val="PRAGHeading2"/>
        <w:ind w:left="426" w:hanging="426"/>
        <w:rPr>
          <w:bCs/>
          <w:sz w:val="22"/>
          <w:szCs w:val="22"/>
          <w:lang w:val="en-GB"/>
        </w:rPr>
      </w:pPr>
      <w:r w:rsidRPr="00851778">
        <w:rPr>
          <w:rStyle w:val="Strong"/>
          <w:rFonts w:eastAsiaTheme="majorEastAsia"/>
          <w:b w:val="0"/>
          <w:bCs/>
          <w:sz w:val="22"/>
          <w:szCs w:val="22"/>
          <w:lang w:val="en-GB"/>
        </w:rPr>
        <w:t>Selection criteria</w:t>
      </w:r>
    </w:p>
    <w:p w14:paraId="19BEC591" w14:textId="77777777" w:rsidR="00C95F59" w:rsidRPr="00851778" w:rsidRDefault="00C95F59" w:rsidP="00C95F59">
      <w:pPr>
        <w:spacing w:before="240" w:after="0"/>
        <w:ind w:left="426" w:right="-48"/>
        <w:jc w:val="both"/>
        <w:rPr>
          <w:rFonts w:ascii="Times New Roman" w:hAnsi="Times New Roman" w:cs="Times New Roman"/>
          <w:bCs/>
          <w:lang w:val="en-GB"/>
        </w:rPr>
      </w:pPr>
      <w:r w:rsidRPr="00851778">
        <w:rPr>
          <w:rFonts w:ascii="Times New Roman" w:hAnsi="Times New Roman" w:cs="Times New Roman"/>
          <w:bCs/>
          <w:lang w:val="en-GB"/>
        </w:rPr>
        <w:t>The following selection criteria will be applied to candidates. In the case of applications submitted by a consortium, these selection criteria will be applied to the consortium as a whole if not specified otherwise. The selection criteria will not be applied to natural persons and single-member companies when they are sub-contractors.</w:t>
      </w:r>
    </w:p>
    <w:p w14:paraId="46AE0239" w14:textId="77777777" w:rsidR="00C95F59" w:rsidRPr="00851778" w:rsidRDefault="00C95F59" w:rsidP="00C95F59">
      <w:pPr>
        <w:ind w:firstLine="414"/>
        <w:rPr>
          <w:rFonts w:ascii="Times New Roman" w:hAnsi="Times New Roman" w:cs="Times New Roman"/>
          <w:bCs/>
          <w:lang w:val="en-GB"/>
        </w:rPr>
      </w:pPr>
      <w:r w:rsidRPr="00851778">
        <w:rPr>
          <w:rFonts w:ascii="Times New Roman" w:hAnsi="Times New Roman" w:cs="Times New Roman"/>
          <w:bCs/>
          <w:lang w:val="en-GB"/>
        </w:rPr>
        <w:t>The selection criteria for each tenderer are as follows:</w:t>
      </w:r>
    </w:p>
    <w:p w14:paraId="1C98278A" w14:textId="77777777" w:rsidR="00C95F59" w:rsidRPr="00851778" w:rsidRDefault="00C95F59" w:rsidP="00C95F59">
      <w:pPr>
        <w:pStyle w:val="Blockquote"/>
        <w:numPr>
          <w:ilvl w:val="0"/>
          <w:numId w:val="4"/>
        </w:numPr>
        <w:ind w:right="-48"/>
        <w:jc w:val="both"/>
        <w:rPr>
          <w:bCs/>
          <w:sz w:val="22"/>
          <w:szCs w:val="22"/>
          <w:lang w:val="en-GB"/>
        </w:rPr>
      </w:pPr>
      <w:r w:rsidRPr="00851778">
        <w:rPr>
          <w:bCs/>
          <w:sz w:val="22"/>
          <w:szCs w:val="22"/>
          <w:u w:val="single"/>
          <w:lang w:val="en-GB"/>
        </w:rPr>
        <w:t>Economic and financial capacity</w:t>
      </w:r>
      <w:r w:rsidRPr="00851778">
        <w:rPr>
          <w:bCs/>
          <w:sz w:val="22"/>
          <w:szCs w:val="22"/>
          <w:lang w:val="en-GB"/>
        </w:rPr>
        <w:t xml:space="preserve"> (based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1431A304" w14:textId="77777777" w:rsidR="00C95F59" w:rsidRPr="00851778" w:rsidRDefault="00C95F59" w:rsidP="00C95F59">
      <w:pPr>
        <w:pStyle w:val="Blockquote"/>
        <w:numPr>
          <w:ilvl w:val="0"/>
          <w:numId w:val="3"/>
        </w:numPr>
        <w:ind w:right="-48"/>
        <w:jc w:val="both"/>
        <w:rPr>
          <w:bCs/>
          <w:sz w:val="22"/>
          <w:szCs w:val="22"/>
          <w:lang w:val="en-GB"/>
        </w:rPr>
      </w:pPr>
      <w:r w:rsidRPr="00851778">
        <w:rPr>
          <w:bCs/>
          <w:sz w:val="22"/>
          <w:szCs w:val="22"/>
          <w:lang w:val="en-GB"/>
        </w:rPr>
        <w:t>The turnover for the last year of the tenderer for which accounts have been closed must be at least 50% of the bid.</w:t>
      </w:r>
    </w:p>
    <w:p w14:paraId="4F4787AD" w14:textId="77777777" w:rsidR="00C95F59" w:rsidRPr="00851778" w:rsidRDefault="00C95F59" w:rsidP="00C95F59">
      <w:pPr>
        <w:pStyle w:val="ListParagraph"/>
        <w:numPr>
          <w:ilvl w:val="0"/>
          <w:numId w:val="3"/>
        </w:numPr>
        <w:spacing w:before="240"/>
        <w:rPr>
          <w:bCs/>
          <w:sz w:val="22"/>
          <w:szCs w:val="22"/>
          <w:lang w:val="en-GB"/>
        </w:rPr>
      </w:pPr>
      <w:r w:rsidRPr="00851778">
        <w:rPr>
          <w:bCs/>
          <w:sz w:val="22"/>
          <w:szCs w:val="22"/>
          <w:lang w:val="en-GB"/>
        </w:rPr>
        <w:t xml:space="preserve">Current ratio (current assets/current liabilities) in </w:t>
      </w:r>
      <w:bookmarkStart w:id="0" w:name="_Hlk72317728"/>
      <w:r w:rsidRPr="00851778">
        <w:rPr>
          <w:bCs/>
          <w:sz w:val="22"/>
          <w:szCs w:val="22"/>
          <w:lang w:val="en-GB"/>
        </w:rPr>
        <w:t>the last year for which accounts have been closed</w:t>
      </w:r>
      <w:bookmarkEnd w:id="0"/>
      <w:r w:rsidRPr="00851778">
        <w:rPr>
          <w:bCs/>
          <w:sz w:val="22"/>
          <w:szCs w:val="22"/>
          <w:lang w:val="en-GB"/>
        </w:rPr>
        <w:t xml:space="preserve"> must be at least 1. In case of a consortium this criterion must be fulfilled by each member.</w:t>
      </w:r>
    </w:p>
    <w:p w14:paraId="062CCCAC" w14:textId="77777777" w:rsidR="00C95F59" w:rsidRPr="00851778" w:rsidRDefault="00C95F59" w:rsidP="00C95F59">
      <w:pPr>
        <w:pStyle w:val="ListParagraph"/>
        <w:numPr>
          <w:ilvl w:val="0"/>
          <w:numId w:val="3"/>
        </w:numPr>
        <w:spacing w:before="240"/>
        <w:rPr>
          <w:bCs/>
          <w:sz w:val="22"/>
          <w:szCs w:val="22"/>
          <w:lang w:val="en-GB"/>
        </w:rPr>
      </w:pPr>
      <w:r w:rsidRPr="00851778">
        <w:rPr>
          <w:bCs/>
          <w:sz w:val="22"/>
          <w:szCs w:val="22"/>
          <w:lang w:val="en-GB"/>
        </w:rPr>
        <w:t xml:space="preserve">Reference criterion: </w:t>
      </w:r>
    </w:p>
    <w:p w14:paraId="7FB48745" w14:textId="77777777" w:rsidR="00C95F59" w:rsidRPr="00851778" w:rsidRDefault="00C95F59" w:rsidP="00C95F59">
      <w:pPr>
        <w:pStyle w:val="ListParagraph"/>
        <w:numPr>
          <w:ilvl w:val="0"/>
          <w:numId w:val="3"/>
        </w:numPr>
        <w:spacing w:before="240"/>
        <w:rPr>
          <w:bCs/>
          <w:sz w:val="22"/>
          <w:szCs w:val="22"/>
          <w:lang w:val="en-GB"/>
        </w:rPr>
      </w:pPr>
      <w:r w:rsidRPr="00851778">
        <w:rPr>
          <w:bCs/>
          <w:sz w:val="22"/>
          <w:szCs w:val="22"/>
          <w:lang w:val="en-GB"/>
        </w:rPr>
        <w:t>Attach copies of relevant pages of audited accounts for the last year for which accounts have been closed.</w:t>
      </w:r>
    </w:p>
    <w:p w14:paraId="4BB66963" w14:textId="77777777" w:rsidR="00C95F59" w:rsidRPr="00851778" w:rsidRDefault="00C95F59" w:rsidP="00C95F59">
      <w:pPr>
        <w:spacing w:before="240" w:after="0"/>
        <w:ind w:left="546" w:right="357" w:firstLine="294"/>
        <w:jc w:val="both"/>
        <w:rPr>
          <w:rFonts w:ascii="Times New Roman" w:hAnsi="Times New Roman" w:cs="Times New Roman"/>
          <w:bCs/>
          <w:lang w:val="en-GB"/>
        </w:rPr>
      </w:pPr>
    </w:p>
    <w:p w14:paraId="2FF5D69A" w14:textId="77777777" w:rsidR="00C95F59" w:rsidRPr="00851778" w:rsidRDefault="00C95F59" w:rsidP="00C95F59">
      <w:pPr>
        <w:pStyle w:val="Blockquote"/>
        <w:ind w:left="830" w:right="-48" w:hanging="284"/>
        <w:jc w:val="both"/>
        <w:rPr>
          <w:bCs/>
          <w:sz w:val="22"/>
          <w:szCs w:val="22"/>
          <w:lang w:val="en-GB"/>
        </w:rPr>
      </w:pPr>
      <w:r w:rsidRPr="00851778">
        <w:rPr>
          <w:bCs/>
          <w:sz w:val="22"/>
          <w:szCs w:val="22"/>
          <w:u w:val="single"/>
          <w:lang w:val="en-GB"/>
        </w:rPr>
        <w:t>2)</w:t>
      </w:r>
      <w:r w:rsidRPr="00851778">
        <w:rPr>
          <w:bCs/>
          <w:sz w:val="22"/>
          <w:szCs w:val="22"/>
          <w:lang w:val="en-GB"/>
        </w:rPr>
        <w:t xml:space="preserve"> </w:t>
      </w:r>
      <w:r w:rsidRPr="00851778">
        <w:rPr>
          <w:bCs/>
          <w:sz w:val="22"/>
          <w:szCs w:val="22"/>
          <w:u w:val="single"/>
          <w:lang w:val="en-GB"/>
        </w:rPr>
        <w:t>Professional capacity</w:t>
      </w:r>
      <w:r w:rsidRPr="00851778">
        <w:rPr>
          <w:bCs/>
          <w:sz w:val="22"/>
          <w:szCs w:val="22"/>
          <w:lang w:val="en-GB"/>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14:paraId="0536B168" w14:textId="79C9E969" w:rsidR="00C95F59" w:rsidRPr="00851778" w:rsidRDefault="00C95F59" w:rsidP="00C95F59">
      <w:pPr>
        <w:pStyle w:val="Blockquote"/>
        <w:numPr>
          <w:ilvl w:val="0"/>
          <w:numId w:val="5"/>
        </w:numPr>
        <w:spacing w:before="0"/>
        <w:ind w:right="357"/>
        <w:jc w:val="both"/>
        <w:rPr>
          <w:bCs/>
          <w:sz w:val="22"/>
          <w:szCs w:val="22"/>
          <w:lang w:val="en-GB"/>
        </w:rPr>
      </w:pPr>
      <w:r w:rsidRPr="00851778">
        <w:rPr>
          <w:bCs/>
          <w:sz w:val="22"/>
          <w:szCs w:val="22"/>
          <w:lang w:val="en-GB"/>
        </w:rPr>
        <w:t xml:space="preserve">Has a professional certificate appropriate to this contract, such as </w:t>
      </w:r>
      <w:r w:rsidR="0088347F" w:rsidRPr="0088347F">
        <w:rPr>
          <w:bCs/>
          <w:sz w:val="22"/>
          <w:szCs w:val="22"/>
          <w:lang w:val="en-GB"/>
        </w:rPr>
        <w:t>a business Certificate</w:t>
      </w:r>
      <w:r w:rsidR="0088347F">
        <w:rPr>
          <w:bCs/>
          <w:sz w:val="22"/>
          <w:szCs w:val="22"/>
          <w:lang w:val="en-GB"/>
        </w:rPr>
        <w:t>.</w:t>
      </w:r>
    </w:p>
    <w:p w14:paraId="1E40A5FF" w14:textId="77777777" w:rsidR="00C95F59" w:rsidRPr="00851778" w:rsidRDefault="00C95F59" w:rsidP="00C95F59">
      <w:pPr>
        <w:pStyle w:val="Blockquote"/>
        <w:ind w:left="710" w:right="357" w:hanging="284"/>
        <w:jc w:val="both"/>
        <w:rPr>
          <w:bCs/>
          <w:sz w:val="22"/>
          <w:szCs w:val="22"/>
          <w:lang w:val="en-GB"/>
        </w:rPr>
      </w:pPr>
      <w:r w:rsidRPr="00851778">
        <w:rPr>
          <w:bCs/>
          <w:sz w:val="22"/>
          <w:szCs w:val="22"/>
          <w:lang w:val="en-GB"/>
        </w:rPr>
        <w:t>3)</w:t>
      </w:r>
      <w:r w:rsidRPr="00851778">
        <w:rPr>
          <w:bCs/>
          <w:sz w:val="22"/>
          <w:szCs w:val="22"/>
          <w:lang w:val="en-GB"/>
        </w:rPr>
        <w:tab/>
      </w:r>
      <w:r w:rsidRPr="00851778">
        <w:rPr>
          <w:bCs/>
          <w:sz w:val="22"/>
          <w:szCs w:val="22"/>
          <w:u w:val="single"/>
          <w:lang w:val="en-GB"/>
        </w:rPr>
        <w:t xml:space="preserve">Technical capacity </w:t>
      </w:r>
      <w:r w:rsidRPr="00851778">
        <w:rPr>
          <w:bCs/>
          <w:sz w:val="22"/>
          <w:szCs w:val="22"/>
          <w:lang w:val="en-GB"/>
        </w:rPr>
        <w:t>(based on items 5 and 6 of the application form for service contracts and on items 5 and 6 of the tender form for supply contracts). The reference period which will be taken into account will be the last three years from submission deadline.</w:t>
      </w:r>
    </w:p>
    <w:p w14:paraId="312CD87E" w14:textId="77777777" w:rsidR="00C95F59" w:rsidRPr="00851778" w:rsidRDefault="00C95F59" w:rsidP="00C95F59">
      <w:pPr>
        <w:pStyle w:val="Blockquote"/>
        <w:ind w:left="480"/>
        <w:jc w:val="both"/>
        <w:rPr>
          <w:bCs/>
          <w:sz w:val="22"/>
          <w:szCs w:val="22"/>
          <w:lang w:val="en-GB"/>
        </w:rPr>
      </w:pPr>
    </w:p>
    <w:p w14:paraId="207A1DBC" w14:textId="77777777" w:rsidR="00C95F59" w:rsidRPr="00851778" w:rsidRDefault="00C95F59" w:rsidP="00C95F59">
      <w:pPr>
        <w:pStyle w:val="Blockquote"/>
        <w:ind w:left="480"/>
        <w:jc w:val="both"/>
        <w:rPr>
          <w:bCs/>
          <w:sz w:val="22"/>
          <w:szCs w:val="22"/>
          <w:lang w:val="en-GB"/>
        </w:rPr>
      </w:pPr>
      <w:r w:rsidRPr="00851778">
        <w:rPr>
          <w:bCs/>
          <w:sz w:val="22"/>
          <w:szCs w:val="22"/>
          <w:lang w:val="en-GB"/>
        </w:rPr>
        <w:t xml:space="preserve">The candidate has provided supplies at least 2 contracts each with a budget of at least 50% of this contract in value in supply of servers which was implemented at any moment during the reference period: 3 years </w:t>
      </w:r>
    </w:p>
    <w:p w14:paraId="536D215E" w14:textId="77777777" w:rsidR="00492B98" w:rsidRPr="00851778" w:rsidRDefault="00492B98" w:rsidP="00C95F59">
      <w:pPr>
        <w:pStyle w:val="Blockquote"/>
        <w:ind w:left="480"/>
        <w:jc w:val="both"/>
        <w:rPr>
          <w:bCs/>
          <w:sz w:val="22"/>
          <w:szCs w:val="22"/>
          <w:lang w:val="en-GB"/>
        </w:rPr>
      </w:pPr>
    </w:p>
    <w:p w14:paraId="07D38579" w14:textId="504A74BC" w:rsidR="00C95F59" w:rsidRPr="00851778" w:rsidRDefault="00C95F59" w:rsidP="00C95F59">
      <w:pPr>
        <w:pStyle w:val="Blockquote"/>
        <w:ind w:left="480"/>
        <w:jc w:val="both"/>
        <w:rPr>
          <w:b/>
          <w:sz w:val="22"/>
          <w:szCs w:val="22"/>
          <w:lang w:val="en-GB"/>
        </w:rPr>
      </w:pPr>
      <w:r w:rsidRPr="00851778">
        <w:rPr>
          <w:b/>
          <w:sz w:val="22"/>
          <w:szCs w:val="22"/>
          <w:lang w:val="en-GB"/>
        </w:rPr>
        <w:t xml:space="preserve">Reference criterion </w:t>
      </w:r>
    </w:p>
    <w:p w14:paraId="58B43412" w14:textId="77777777" w:rsidR="00C95F59" w:rsidRPr="00851778" w:rsidRDefault="00C95F59" w:rsidP="00C95F59">
      <w:pPr>
        <w:pStyle w:val="Blockquote"/>
        <w:ind w:left="480"/>
        <w:jc w:val="both"/>
        <w:rPr>
          <w:bCs/>
          <w:sz w:val="22"/>
          <w:szCs w:val="22"/>
          <w:highlight w:val="lightGray"/>
          <w:lang w:val="en-GB"/>
        </w:rPr>
      </w:pPr>
      <w:r w:rsidRPr="00851778">
        <w:rPr>
          <w:bCs/>
          <w:sz w:val="22"/>
          <w:szCs w:val="22"/>
          <w:lang w:val="en-GB"/>
        </w:rPr>
        <w:t>Copies of relevant pages of the signed Contracts, or purchase orders for contracts indicated above; or acceptance letters from clients, or statement or certificate from the entity which awarded the contract, proof of payment</w:t>
      </w:r>
    </w:p>
    <w:p w14:paraId="27951426" w14:textId="77777777" w:rsidR="00492B98" w:rsidRPr="00851778" w:rsidRDefault="00492B98" w:rsidP="00C95F59">
      <w:pPr>
        <w:pStyle w:val="Blockquote"/>
        <w:ind w:left="480"/>
        <w:jc w:val="both"/>
        <w:rPr>
          <w:bCs/>
          <w:sz w:val="22"/>
          <w:szCs w:val="22"/>
          <w:lang w:val="en-GB"/>
        </w:rPr>
      </w:pPr>
    </w:p>
    <w:p w14:paraId="143E6A76" w14:textId="1CA60185" w:rsidR="00C95F59" w:rsidRPr="00851778" w:rsidRDefault="00C95F59" w:rsidP="00C95F59">
      <w:pPr>
        <w:pStyle w:val="Blockquote"/>
        <w:ind w:left="480"/>
        <w:jc w:val="both"/>
        <w:rPr>
          <w:b/>
          <w:sz w:val="22"/>
          <w:szCs w:val="22"/>
          <w:lang w:val="en-GB"/>
        </w:rPr>
      </w:pPr>
      <w:r w:rsidRPr="00851778">
        <w:rPr>
          <w:b/>
          <w:sz w:val="22"/>
          <w:szCs w:val="22"/>
          <w:lang w:val="en-GB"/>
        </w:rPr>
        <w:t>Capacity-providing entities</w:t>
      </w:r>
    </w:p>
    <w:p w14:paraId="3986F521" w14:textId="346B175B" w:rsidR="00C95F59" w:rsidRPr="00851778" w:rsidRDefault="00C95F59" w:rsidP="00C95F59">
      <w:pPr>
        <w:pStyle w:val="Blockquote"/>
        <w:ind w:left="480"/>
        <w:jc w:val="both"/>
        <w:rPr>
          <w:bCs/>
          <w:sz w:val="22"/>
          <w:szCs w:val="22"/>
          <w:highlight w:val="lightGray"/>
          <w:lang w:val="en-GB"/>
        </w:rPr>
      </w:pPr>
      <w:r w:rsidRPr="00851778">
        <w:rPr>
          <w:bCs/>
          <w:sz w:val="22"/>
          <w:szCs w:val="22"/>
          <w:lang w:val="en-GB"/>
        </w:rPr>
        <w:t xml:space="preserve">An economic operator may, where appropriate and for a particular contract, rely on the capacities of other entities, regardless of the legal nature of the links which it has with them. If the economic operator relies on other </w:t>
      </w:r>
      <w:r w:rsidR="00492B98" w:rsidRPr="00851778">
        <w:rPr>
          <w:bCs/>
          <w:sz w:val="22"/>
          <w:szCs w:val="22"/>
          <w:lang w:val="en-GB"/>
        </w:rPr>
        <w:t>entities,</w:t>
      </w:r>
      <w:r w:rsidRPr="00851778">
        <w:rPr>
          <w:bCs/>
          <w:sz w:val="22"/>
          <w:szCs w:val="22"/>
          <w:lang w:val="en-GB"/>
        </w:rPr>
        <w:t xml:space="preserve"> it must in that case prove to the contracting authority that it will have at its disposal the resources necessary for performance of the contract by producing a </w:t>
      </w:r>
      <w:r w:rsidRPr="00851778">
        <w:rPr>
          <w:bCs/>
          <w:sz w:val="22"/>
          <w:szCs w:val="22"/>
          <w:lang w:val="en-GB"/>
        </w:rPr>
        <w:lastRenderedPageBreak/>
        <w:t>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0976B8AD" w14:textId="77777777" w:rsidR="00C95F59" w:rsidRPr="00851778" w:rsidRDefault="00C95F59" w:rsidP="00C95F59">
      <w:pPr>
        <w:pStyle w:val="Blockquote"/>
        <w:ind w:left="480"/>
        <w:jc w:val="both"/>
        <w:rPr>
          <w:bCs/>
          <w:sz w:val="22"/>
          <w:szCs w:val="22"/>
          <w:lang w:val="en-GB"/>
        </w:rPr>
      </w:pPr>
      <w:r w:rsidRPr="00851778">
        <w:rPr>
          <w:bCs/>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3B50C7BD" w14:textId="1E7E4416" w:rsidR="00F07680" w:rsidRPr="00851778" w:rsidRDefault="00C95F59" w:rsidP="00F07680">
      <w:pPr>
        <w:pStyle w:val="Blockquote"/>
        <w:ind w:left="480"/>
        <w:jc w:val="both"/>
        <w:rPr>
          <w:bCs/>
          <w:sz w:val="22"/>
          <w:szCs w:val="22"/>
          <w:lang w:val="en-GB"/>
        </w:rPr>
      </w:pPr>
      <w:r w:rsidRPr="00851778">
        <w:rPr>
          <w:bCs/>
          <w:sz w:val="22"/>
          <w:szCs w:val="22"/>
          <w:lang w:val="en-GB"/>
        </w:rPr>
        <w:t>With regard to economic and financial criteria, the entities upon whose capacity the economic operator relies, become jointly and severally liable for t</w:t>
      </w:r>
      <w:r w:rsidR="00F07680" w:rsidRPr="00851778">
        <w:rPr>
          <w:bCs/>
          <w:sz w:val="22"/>
          <w:szCs w:val="22"/>
          <w:lang w:val="en-GB"/>
        </w:rPr>
        <w:t>he performance of the contract.</w:t>
      </w:r>
    </w:p>
    <w:p w14:paraId="21109533"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Award criteria</w:t>
      </w:r>
    </w:p>
    <w:p w14:paraId="14388585" w14:textId="5916094C" w:rsidR="00C95F59" w:rsidRPr="00851778" w:rsidRDefault="00C95F59" w:rsidP="00C95F59">
      <w:pPr>
        <w:pStyle w:val="Blockquote"/>
        <w:ind w:left="426"/>
        <w:rPr>
          <w:bCs/>
          <w:sz w:val="22"/>
          <w:szCs w:val="22"/>
          <w:lang w:val="en-GB"/>
        </w:rPr>
      </w:pPr>
      <w:r w:rsidRPr="00851778">
        <w:rPr>
          <w:bCs/>
          <w:sz w:val="22"/>
          <w:szCs w:val="22"/>
          <w:lang w:val="en-GB"/>
        </w:rPr>
        <w:t xml:space="preserve"> </w:t>
      </w:r>
      <w:r w:rsidR="00AA5312" w:rsidRPr="00851778">
        <w:rPr>
          <w:bCs/>
          <w:sz w:val="22"/>
          <w:szCs w:val="22"/>
          <w:lang w:val="en-GB"/>
        </w:rPr>
        <w:t>Price</w:t>
      </w:r>
    </w:p>
    <w:p w14:paraId="5766F770"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noProof/>
        </w:rPr>
        <mc:AlternateContent>
          <mc:Choice Requires="wps">
            <w:drawing>
              <wp:anchor distT="0" distB="0" distL="114300" distR="114300" simplePos="0" relativeHeight="251660288" behindDoc="0" locked="0" layoutInCell="0" allowOverlap="1" wp14:anchorId="26D4A7A6" wp14:editId="4730472C">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1FDE7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" o:allowincell="f" strokecolor="#d4d4d4" strokeweight="1.75pt">
                <v:shadow on="t" origin=".5,-.5" offset="0,-1pt"/>
              </v:line>
            </w:pict>
          </mc:Fallback>
        </mc:AlternateContent>
      </w:r>
    </w:p>
    <w:p w14:paraId="242F5F67" w14:textId="77777777" w:rsidR="00C95F59" w:rsidRPr="00851778" w:rsidRDefault="00C95F59" w:rsidP="00C95F59">
      <w:pPr>
        <w:pStyle w:val="PRAGHeading2"/>
        <w:numPr>
          <w:ilvl w:val="0"/>
          <w:numId w:val="0"/>
        </w:numPr>
        <w:spacing w:after="240"/>
        <w:ind w:left="284"/>
        <w:jc w:val="center"/>
        <w:rPr>
          <w:rStyle w:val="Strong"/>
          <w:rFonts w:eastAsiaTheme="majorEastAsia"/>
          <w:b w:val="0"/>
          <w:bCs/>
          <w:sz w:val="22"/>
          <w:szCs w:val="22"/>
          <w:lang w:val="en-GB"/>
        </w:rPr>
      </w:pPr>
      <w:r w:rsidRPr="00851778">
        <w:rPr>
          <w:rStyle w:val="Strong"/>
          <w:rFonts w:eastAsiaTheme="majorEastAsia"/>
          <w:b w:val="0"/>
          <w:bCs/>
          <w:sz w:val="22"/>
          <w:szCs w:val="22"/>
          <w:lang w:val="en-GB"/>
        </w:rPr>
        <w:t>APPLICATION AND TENDERING</w:t>
      </w:r>
    </w:p>
    <w:p w14:paraId="486BB27B" w14:textId="77777777" w:rsidR="00C95F59" w:rsidRPr="00851778" w:rsidRDefault="00C95F59" w:rsidP="00C95F59">
      <w:pPr>
        <w:pStyle w:val="PRAGHeading2"/>
        <w:numPr>
          <w:ilvl w:val="0"/>
          <w:numId w:val="0"/>
        </w:numPr>
        <w:spacing w:after="240"/>
        <w:ind w:left="284"/>
        <w:jc w:val="center"/>
        <w:rPr>
          <w:rStyle w:val="Strong"/>
          <w:rFonts w:eastAsiaTheme="majorEastAsia"/>
          <w:b w:val="0"/>
          <w:bCs/>
          <w:sz w:val="22"/>
          <w:szCs w:val="22"/>
          <w:lang w:val="en-GB"/>
        </w:rPr>
      </w:pPr>
    </w:p>
    <w:p w14:paraId="66AAFE22" w14:textId="540694B0" w:rsidR="00C95F59" w:rsidRPr="00851778" w:rsidRDefault="00C95F59" w:rsidP="00C95F59">
      <w:pPr>
        <w:pStyle w:val="PRAGHeading2"/>
        <w:ind w:left="426" w:hanging="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How to obtain the tender </w:t>
      </w:r>
      <w:r w:rsidR="00F07680" w:rsidRPr="00851778">
        <w:rPr>
          <w:rStyle w:val="Strong"/>
          <w:rFonts w:eastAsiaTheme="majorEastAsia"/>
          <w:b w:val="0"/>
          <w:bCs/>
          <w:sz w:val="22"/>
          <w:szCs w:val="22"/>
          <w:lang w:val="en-GB"/>
        </w:rPr>
        <w:t>dossier?</w:t>
      </w:r>
    </w:p>
    <w:p w14:paraId="48E45C4E" w14:textId="77777777" w:rsidR="00C95F59" w:rsidRPr="00851778" w:rsidRDefault="00C95F59" w:rsidP="00C95F59">
      <w:pPr>
        <w:pStyle w:val="Blockquote"/>
        <w:ind w:left="426" w:right="-48"/>
        <w:jc w:val="both"/>
        <w:rPr>
          <w:bCs/>
          <w:sz w:val="22"/>
          <w:szCs w:val="22"/>
          <w:lang w:val="en-GB"/>
        </w:rPr>
      </w:pPr>
      <w:r w:rsidRPr="00851778">
        <w:rPr>
          <w:bCs/>
          <w:sz w:val="22"/>
          <w:szCs w:val="22"/>
          <w:lang w:val="en-GB"/>
        </w:rPr>
        <w:t xml:space="preserve">The TED E-Tendering platform at the Internet address provided in the Contract Notice under section I.3) Communication </w:t>
      </w:r>
    </w:p>
    <w:p w14:paraId="7BB60322" w14:textId="77777777" w:rsidR="00C95F59" w:rsidRPr="00851778" w:rsidRDefault="00C95F59" w:rsidP="00C95F59">
      <w:pPr>
        <w:pStyle w:val="Blockquote"/>
        <w:ind w:left="426" w:right="-48"/>
        <w:jc w:val="both"/>
        <w:rPr>
          <w:bCs/>
          <w:sz w:val="22"/>
          <w:szCs w:val="22"/>
          <w:lang w:val="en-GB"/>
        </w:rPr>
      </w:pPr>
      <w:r w:rsidRPr="00851778">
        <w:rPr>
          <w:bCs/>
          <w:sz w:val="22"/>
          <w:szCs w:val="22"/>
          <w:lang w:val="en-GB"/>
        </w:rPr>
        <w:t>The tender dossier is also available from the Contracting Authority at the address below:</w:t>
      </w:r>
    </w:p>
    <w:p w14:paraId="10A337A6" w14:textId="77777777" w:rsidR="00C95F59" w:rsidRPr="00851778" w:rsidRDefault="00C95F59" w:rsidP="00C95F59">
      <w:pPr>
        <w:pStyle w:val="Blockquote"/>
        <w:ind w:left="426" w:right="-48"/>
        <w:jc w:val="both"/>
        <w:rPr>
          <w:bCs/>
          <w:sz w:val="22"/>
          <w:szCs w:val="22"/>
          <w:lang w:val="en-GB"/>
        </w:rPr>
      </w:pPr>
    </w:p>
    <w:p w14:paraId="609A9E5D" w14:textId="534BEDF6" w:rsidR="00C95F59" w:rsidRPr="00851778" w:rsidRDefault="00C95F59" w:rsidP="00C95F59">
      <w:pPr>
        <w:pStyle w:val="Blockquote"/>
        <w:spacing w:before="0" w:after="0"/>
        <w:ind w:left="426" w:right="-48"/>
        <w:jc w:val="both"/>
        <w:rPr>
          <w:bCs/>
          <w:sz w:val="22"/>
          <w:szCs w:val="22"/>
          <w:lang w:val="en-GB"/>
        </w:rPr>
      </w:pPr>
      <w:r w:rsidRPr="00851778">
        <w:rPr>
          <w:bCs/>
          <w:sz w:val="22"/>
          <w:szCs w:val="22"/>
          <w:lang w:val="en-GB"/>
        </w:rPr>
        <w:t>The Secretary</w:t>
      </w:r>
      <w:r w:rsidR="00492B98" w:rsidRPr="00851778">
        <w:rPr>
          <w:bCs/>
          <w:sz w:val="22"/>
          <w:szCs w:val="22"/>
          <w:lang w:val="en-GB"/>
        </w:rPr>
        <w:t xml:space="preserve"> for Trade</w:t>
      </w:r>
      <w:r w:rsidR="00E452D0" w:rsidRPr="00851778">
        <w:rPr>
          <w:bCs/>
          <w:sz w:val="22"/>
          <w:szCs w:val="22"/>
          <w:lang w:val="en-GB"/>
        </w:rPr>
        <w:t xml:space="preserve"> and Industry</w:t>
      </w:r>
    </w:p>
    <w:p w14:paraId="26BA456E" w14:textId="7C18A016" w:rsidR="00C95F59" w:rsidRPr="00851778" w:rsidRDefault="00C95F59" w:rsidP="00C95F59">
      <w:pPr>
        <w:pStyle w:val="Blockquote"/>
        <w:spacing w:before="0" w:after="0"/>
        <w:ind w:left="426" w:right="-48"/>
        <w:jc w:val="both"/>
        <w:rPr>
          <w:bCs/>
          <w:sz w:val="22"/>
          <w:szCs w:val="22"/>
          <w:lang w:val="en-GB"/>
        </w:rPr>
      </w:pPr>
      <w:r w:rsidRPr="00851778">
        <w:rPr>
          <w:bCs/>
          <w:sz w:val="22"/>
          <w:szCs w:val="22"/>
          <w:lang w:val="en-GB"/>
        </w:rPr>
        <w:t xml:space="preserve">Ministry of </w:t>
      </w:r>
      <w:r w:rsidR="00492B98" w:rsidRPr="00851778">
        <w:rPr>
          <w:bCs/>
          <w:sz w:val="22"/>
          <w:szCs w:val="22"/>
          <w:lang w:val="en-GB"/>
        </w:rPr>
        <w:t>Trade</w:t>
      </w:r>
      <w:r w:rsidR="00A8181E" w:rsidRPr="00851778">
        <w:rPr>
          <w:bCs/>
          <w:sz w:val="22"/>
          <w:szCs w:val="22"/>
          <w:lang w:val="en-GB"/>
        </w:rPr>
        <w:t xml:space="preserve"> and Industry</w:t>
      </w:r>
    </w:p>
    <w:p w14:paraId="45D93D35" w14:textId="6346A374" w:rsidR="00492B98" w:rsidRPr="00851778" w:rsidRDefault="00492B98" w:rsidP="00C95F59">
      <w:pPr>
        <w:pStyle w:val="Blockquote"/>
        <w:spacing w:before="0" w:after="0"/>
        <w:ind w:left="426" w:right="-48"/>
        <w:jc w:val="both"/>
        <w:rPr>
          <w:bCs/>
          <w:sz w:val="22"/>
          <w:szCs w:val="22"/>
          <w:lang w:val="en-GB"/>
        </w:rPr>
      </w:pPr>
      <w:r w:rsidRPr="00851778">
        <w:rPr>
          <w:bCs/>
          <w:sz w:val="22"/>
          <w:szCs w:val="22"/>
          <w:lang w:val="en-GB"/>
        </w:rPr>
        <w:t xml:space="preserve">P.O Box </w:t>
      </w:r>
      <w:r w:rsidRPr="007E117F">
        <w:rPr>
          <w:bCs/>
          <w:sz w:val="22"/>
          <w:szCs w:val="22"/>
          <w:lang w:val="en-GB"/>
        </w:rPr>
        <w:t>30</w:t>
      </w:r>
      <w:r w:rsidR="00AA5312" w:rsidRPr="007E117F">
        <w:rPr>
          <w:bCs/>
          <w:sz w:val="22"/>
          <w:szCs w:val="22"/>
          <w:lang w:val="en-GB"/>
        </w:rPr>
        <w:t>366</w:t>
      </w:r>
    </w:p>
    <w:p w14:paraId="689FFF74" w14:textId="71CC0BF3" w:rsidR="00492B98" w:rsidRPr="00C122E6" w:rsidRDefault="00492B98" w:rsidP="00C95F59">
      <w:pPr>
        <w:pStyle w:val="Blockquote"/>
        <w:spacing w:before="0" w:after="0"/>
        <w:ind w:left="426" w:right="-48"/>
        <w:jc w:val="both"/>
        <w:rPr>
          <w:bCs/>
          <w:sz w:val="22"/>
          <w:szCs w:val="22"/>
          <w:lang w:val="fr-FR"/>
        </w:rPr>
      </w:pPr>
      <w:r w:rsidRPr="00C122E6">
        <w:rPr>
          <w:bCs/>
          <w:sz w:val="22"/>
          <w:szCs w:val="22"/>
          <w:lang w:val="fr-FR"/>
        </w:rPr>
        <w:t>Lilongwe 3</w:t>
      </w:r>
    </w:p>
    <w:p w14:paraId="745360B3" w14:textId="77777777" w:rsidR="00C95F59" w:rsidRPr="00C122E6" w:rsidRDefault="00C95F59" w:rsidP="00C95F59">
      <w:pPr>
        <w:pStyle w:val="Blockquote"/>
        <w:spacing w:before="0" w:after="0"/>
        <w:ind w:left="426" w:right="-48"/>
        <w:jc w:val="both"/>
        <w:rPr>
          <w:bCs/>
          <w:sz w:val="22"/>
          <w:szCs w:val="22"/>
          <w:lang w:val="fr-FR"/>
        </w:rPr>
      </w:pPr>
    </w:p>
    <w:p w14:paraId="3DB199E8" w14:textId="2CF7D7E4" w:rsidR="00C95F59" w:rsidRPr="00C122E6" w:rsidRDefault="00C95F59" w:rsidP="00C95F59">
      <w:pPr>
        <w:pStyle w:val="Blockquote"/>
        <w:spacing w:before="0" w:after="0"/>
        <w:ind w:left="426" w:right="-48"/>
        <w:jc w:val="both"/>
        <w:rPr>
          <w:bCs/>
          <w:sz w:val="22"/>
          <w:szCs w:val="22"/>
          <w:lang w:val="fr-FR"/>
        </w:rPr>
      </w:pPr>
      <w:r w:rsidRPr="00C122E6">
        <w:rPr>
          <w:bCs/>
          <w:sz w:val="22"/>
          <w:szCs w:val="22"/>
          <w:lang w:val="fr-FR"/>
        </w:rPr>
        <w:t xml:space="preserve">Attention: </w:t>
      </w:r>
      <w:proofErr w:type="spellStart"/>
      <w:r w:rsidRPr="00C122E6">
        <w:rPr>
          <w:bCs/>
          <w:sz w:val="22"/>
          <w:szCs w:val="22"/>
          <w:lang w:val="fr-FR"/>
        </w:rPr>
        <w:t>Procurement</w:t>
      </w:r>
      <w:proofErr w:type="spellEnd"/>
      <w:r w:rsidRPr="00C122E6">
        <w:rPr>
          <w:bCs/>
          <w:sz w:val="22"/>
          <w:szCs w:val="22"/>
          <w:lang w:val="fr-FR"/>
        </w:rPr>
        <w:t xml:space="preserve"> </w:t>
      </w:r>
      <w:r w:rsidR="00492B98" w:rsidRPr="00C122E6">
        <w:rPr>
          <w:bCs/>
          <w:sz w:val="22"/>
          <w:szCs w:val="22"/>
          <w:lang w:val="fr-FR"/>
        </w:rPr>
        <w:t>Unit</w:t>
      </w:r>
    </w:p>
    <w:p w14:paraId="616A1BE4" w14:textId="77777777" w:rsidR="00C95F59" w:rsidRPr="00C122E6" w:rsidRDefault="00C95F59" w:rsidP="00C95F59">
      <w:pPr>
        <w:pStyle w:val="Blockquote"/>
        <w:spacing w:before="0" w:after="0"/>
        <w:ind w:left="426" w:right="-48"/>
        <w:jc w:val="both"/>
        <w:rPr>
          <w:bCs/>
          <w:sz w:val="22"/>
          <w:szCs w:val="22"/>
          <w:lang w:val="fr-FR"/>
        </w:rPr>
      </w:pPr>
    </w:p>
    <w:p w14:paraId="3EBCE606" w14:textId="1EFCC154" w:rsidR="00C95F59" w:rsidRPr="00C122E6" w:rsidRDefault="00C95F59" w:rsidP="00C95F59">
      <w:pPr>
        <w:pStyle w:val="Blockquote"/>
        <w:spacing w:before="0" w:after="0"/>
        <w:ind w:left="426" w:right="-48"/>
        <w:jc w:val="both"/>
        <w:rPr>
          <w:bCs/>
          <w:sz w:val="22"/>
          <w:szCs w:val="22"/>
          <w:lang w:val="fr-FR"/>
        </w:rPr>
      </w:pPr>
      <w:r w:rsidRPr="00C122E6">
        <w:rPr>
          <w:bCs/>
          <w:sz w:val="22"/>
          <w:szCs w:val="22"/>
          <w:lang w:val="fr-FR"/>
        </w:rPr>
        <w:t xml:space="preserve">Email: </w:t>
      </w:r>
      <w:hyperlink r:id="rId9" w:history="1">
        <w:r w:rsidR="00492B98" w:rsidRPr="00C122E6">
          <w:rPr>
            <w:rStyle w:val="Hyperlink"/>
            <w:bCs/>
            <w:lang w:val="fr-FR"/>
          </w:rPr>
          <w:t>trademin@trade.gov.mw</w:t>
        </w:r>
      </w:hyperlink>
      <w:r w:rsidR="00CC1775" w:rsidRPr="00C122E6">
        <w:rPr>
          <w:bCs/>
          <w:sz w:val="22"/>
          <w:szCs w:val="22"/>
          <w:lang w:val="fr-FR"/>
        </w:rPr>
        <w:t>, procurement@trade.gov.mw</w:t>
      </w:r>
    </w:p>
    <w:p w14:paraId="6FD1591B" w14:textId="77777777" w:rsidR="00C95F59" w:rsidRPr="00C122E6" w:rsidRDefault="00C95F59" w:rsidP="00C95F59">
      <w:pPr>
        <w:pStyle w:val="Blockquote"/>
        <w:ind w:left="426" w:right="-48"/>
        <w:jc w:val="both"/>
        <w:rPr>
          <w:bCs/>
          <w:sz w:val="22"/>
          <w:szCs w:val="22"/>
          <w:highlight w:val="lightGray"/>
          <w:lang w:val="fr-FR"/>
        </w:rPr>
      </w:pPr>
    </w:p>
    <w:p w14:paraId="4D545459" w14:textId="77777777" w:rsidR="00C95F59" w:rsidRPr="00851778" w:rsidRDefault="00C95F59" w:rsidP="00C95F59">
      <w:pPr>
        <w:pStyle w:val="Blockquote"/>
        <w:ind w:left="426" w:right="-48"/>
        <w:jc w:val="both"/>
        <w:rPr>
          <w:bCs/>
          <w:sz w:val="22"/>
          <w:szCs w:val="22"/>
          <w:lang w:val="en-GB"/>
        </w:rPr>
      </w:pPr>
      <w:r w:rsidRPr="00851778">
        <w:rPr>
          <w:bCs/>
          <w:sz w:val="22"/>
          <w:szCs w:val="22"/>
          <w:lang w:val="en-GB"/>
        </w:rPr>
        <w:t>Tenders must be submitted using the standard tender form included in the tender dossier, whose format and instructions must be strictly observed.</w:t>
      </w:r>
    </w:p>
    <w:p w14:paraId="3734B7C5" w14:textId="7F8FD2A7" w:rsidR="00C95F59" w:rsidRPr="00851778" w:rsidRDefault="00C95F59" w:rsidP="00C95F59">
      <w:pPr>
        <w:pStyle w:val="PRAGHeading2"/>
        <w:numPr>
          <w:ilvl w:val="0"/>
          <w:numId w:val="0"/>
        </w:numPr>
        <w:ind w:left="426"/>
        <w:jc w:val="both"/>
        <w:rPr>
          <w:rStyle w:val="Strong"/>
          <w:rFonts w:eastAsiaTheme="majorEastAsia"/>
          <w:b w:val="0"/>
          <w:bCs/>
          <w:sz w:val="22"/>
          <w:szCs w:val="22"/>
          <w:highlight w:val="lightGray"/>
          <w:lang w:val="en-GB"/>
        </w:rPr>
      </w:pPr>
      <w:r w:rsidRPr="00851778">
        <w:rPr>
          <w:bCs/>
          <w:sz w:val="22"/>
          <w:szCs w:val="22"/>
          <w:lang w:val="en-GB"/>
        </w:rPr>
        <w:t>Any request for additional information must be made in writing through the Contracting Authority at least 21 days before the deadline for submission of tenders given in item ‘</w:t>
      </w:r>
      <w:r w:rsidRPr="00851778">
        <w:rPr>
          <w:rStyle w:val="Strong"/>
          <w:rFonts w:eastAsiaTheme="majorEastAsia"/>
          <w:b w:val="0"/>
          <w:bCs/>
          <w:sz w:val="22"/>
          <w:szCs w:val="22"/>
          <w:lang w:val="en-GB"/>
        </w:rPr>
        <w:t xml:space="preserve">Deadline for submission of applications or </w:t>
      </w:r>
      <w:r w:rsidR="00492B98" w:rsidRPr="00851778">
        <w:rPr>
          <w:rStyle w:val="Strong"/>
          <w:rFonts w:eastAsiaTheme="majorEastAsia"/>
          <w:b w:val="0"/>
          <w:bCs/>
          <w:sz w:val="22"/>
          <w:szCs w:val="22"/>
          <w:lang w:val="en-GB"/>
        </w:rPr>
        <w:t>tenders</w:t>
      </w:r>
      <w:r w:rsidRPr="00851778">
        <w:rPr>
          <w:bCs/>
          <w:sz w:val="22"/>
          <w:szCs w:val="22"/>
          <w:lang w:val="en-GB"/>
        </w:rPr>
        <w:t>. Responses will be issued t</w:t>
      </w:r>
      <w:r w:rsidR="00F07680" w:rsidRPr="00851778">
        <w:rPr>
          <w:bCs/>
          <w:sz w:val="22"/>
          <w:szCs w:val="22"/>
          <w:lang w:val="en-GB"/>
        </w:rPr>
        <w:t>o all tenderers at the latest 5</w:t>
      </w:r>
      <w:r w:rsidRPr="00851778">
        <w:rPr>
          <w:bCs/>
          <w:sz w:val="22"/>
          <w:szCs w:val="22"/>
          <w:lang w:val="en-GB"/>
        </w:rPr>
        <w:t xml:space="preserve"> days before the submission deadline and it is the tenderer’s responsibility to check for updates and modifications during the submission period.  </w:t>
      </w:r>
    </w:p>
    <w:p w14:paraId="7C7AC772"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Tender opening session</w:t>
      </w:r>
    </w:p>
    <w:p w14:paraId="0D425A2D" w14:textId="57CFF13F" w:rsidR="00C95F59" w:rsidRPr="00851778" w:rsidRDefault="00E37E40" w:rsidP="00C95F59">
      <w:pPr>
        <w:pStyle w:val="PRAGHeading2"/>
        <w:numPr>
          <w:ilvl w:val="0"/>
          <w:numId w:val="0"/>
        </w:numPr>
        <w:ind w:left="426"/>
        <w:rPr>
          <w:bCs/>
          <w:sz w:val="22"/>
          <w:szCs w:val="22"/>
          <w:lang w:val="en-GB"/>
        </w:rPr>
      </w:pPr>
      <w:r w:rsidRPr="00307A5F">
        <w:rPr>
          <w:bCs/>
          <w:sz w:val="22"/>
          <w:szCs w:val="22"/>
          <w:lang w:val="en-GB"/>
        </w:rPr>
        <w:t>1</w:t>
      </w:r>
      <w:r w:rsidR="00A37697" w:rsidRPr="00307A5F">
        <w:rPr>
          <w:bCs/>
          <w:sz w:val="22"/>
          <w:szCs w:val="22"/>
          <w:lang w:val="en-GB"/>
        </w:rPr>
        <w:t>1</w:t>
      </w:r>
      <w:r w:rsidRPr="00307A5F">
        <w:rPr>
          <w:bCs/>
          <w:sz w:val="22"/>
          <w:szCs w:val="22"/>
          <w:lang w:val="en-GB"/>
        </w:rPr>
        <w:t xml:space="preserve">:00 hours </w:t>
      </w:r>
      <w:r w:rsidR="007C458E" w:rsidRPr="00307A5F">
        <w:rPr>
          <w:bCs/>
          <w:sz w:val="22"/>
          <w:szCs w:val="22"/>
          <w:lang w:val="en-GB"/>
        </w:rPr>
        <w:t>,</w:t>
      </w:r>
      <w:r w:rsidR="00851778" w:rsidRPr="00307A5F">
        <w:rPr>
          <w:lang w:val="en-GB"/>
        </w:rPr>
        <w:t xml:space="preserve"> </w:t>
      </w:r>
      <w:r w:rsidR="00307A5F" w:rsidRPr="00307A5F">
        <w:rPr>
          <w:lang w:val="en-GB"/>
        </w:rPr>
        <w:t>Wednesday</w:t>
      </w:r>
      <w:r w:rsidR="00851778" w:rsidRPr="00307A5F">
        <w:rPr>
          <w:lang w:val="en-GB"/>
        </w:rPr>
        <w:t xml:space="preserve"> </w:t>
      </w:r>
      <w:r w:rsidR="00427852">
        <w:rPr>
          <w:bCs/>
          <w:sz w:val="22"/>
          <w:szCs w:val="22"/>
          <w:lang w:val="en-GB"/>
        </w:rPr>
        <w:t>26</w:t>
      </w:r>
      <w:r w:rsidR="00427852" w:rsidRPr="00427852">
        <w:rPr>
          <w:bCs/>
          <w:sz w:val="22"/>
          <w:szCs w:val="22"/>
          <w:vertAlign w:val="superscript"/>
          <w:lang w:val="en-GB"/>
        </w:rPr>
        <w:t>th</w:t>
      </w:r>
      <w:r w:rsidR="00427852">
        <w:rPr>
          <w:bCs/>
          <w:sz w:val="22"/>
          <w:szCs w:val="22"/>
          <w:lang w:val="en-GB"/>
        </w:rPr>
        <w:t xml:space="preserve"> </w:t>
      </w:r>
      <w:r w:rsidR="00467A3F">
        <w:rPr>
          <w:bCs/>
          <w:sz w:val="22"/>
          <w:szCs w:val="22"/>
          <w:lang w:val="en-GB"/>
        </w:rPr>
        <w:t xml:space="preserve"> </w:t>
      </w:r>
      <w:r w:rsidR="00307A5F" w:rsidRPr="00307A5F">
        <w:rPr>
          <w:bCs/>
          <w:sz w:val="22"/>
          <w:szCs w:val="22"/>
          <w:lang w:val="en-GB"/>
        </w:rPr>
        <w:t>October</w:t>
      </w:r>
      <w:r w:rsidR="00AA5312" w:rsidRPr="00307A5F">
        <w:rPr>
          <w:bCs/>
          <w:sz w:val="22"/>
          <w:szCs w:val="22"/>
          <w:lang w:val="en-GB"/>
        </w:rPr>
        <w:t xml:space="preserve"> </w:t>
      </w:r>
      <w:r w:rsidR="00A939FD" w:rsidRPr="00307A5F">
        <w:rPr>
          <w:bCs/>
          <w:sz w:val="22"/>
          <w:szCs w:val="22"/>
          <w:lang w:val="en-GB"/>
        </w:rPr>
        <w:t xml:space="preserve"> </w:t>
      </w:r>
      <w:r w:rsidR="00851778" w:rsidRPr="00307A5F">
        <w:rPr>
          <w:bCs/>
          <w:sz w:val="22"/>
          <w:szCs w:val="22"/>
          <w:lang w:val="en-GB"/>
        </w:rPr>
        <w:t>2022</w:t>
      </w:r>
      <w:r w:rsidR="00851778" w:rsidRPr="00851778">
        <w:rPr>
          <w:bCs/>
          <w:sz w:val="22"/>
          <w:szCs w:val="22"/>
          <w:lang w:val="en-GB"/>
        </w:rPr>
        <w:t xml:space="preserve"> </w:t>
      </w:r>
      <w:r w:rsidR="00C95F59" w:rsidRPr="00851778">
        <w:rPr>
          <w:bCs/>
          <w:sz w:val="22"/>
          <w:szCs w:val="22"/>
          <w:lang w:val="en-GB"/>
        </w:rPr>
        <w:t>at the Ministry</w:t>
      </w:r>
      <w:r w:rsidR="00A8181E" w:rsidRPr="00851778">
        <w:rPr>
          <w:bCs/>
          <w:sz w:val="22"/>
          <w:szCs w:val="22"/>
          <w:lang w:val="en-GB"/>
        </w:rPr>
        <w:t xml:space="preserve"> of</w:t>
      </w:r>
      <w:r w:rsidR="00C95F59" w:rsidRPr="00851778">
        <w:rPr>
          <w:bCs/>
          <w:sz w:val="22"/>
          <w:szCs w:val="22"/>
          <w:lang w:val="en-GB"/>
        </w:rPr>
        <w:t xml:space="preserve"> </w:t>
      </w:r>
      <w:r w:rsidR="00492B98" w:rsidRPr="00851778">
        <w:rPr>
          <w:bCs/>
          <w:sz w:val="22"/>
          <w:szCs w:val="22"/>
          <w:lang w:val="en-GB"/>
        </w:rPr>
        <w:t>Trade</w:t>
      </w:r>
      <w:r w:rsidR="00A8181E" w:rsidRPr="00851778">
        <w:rPr>
          <w:bCs/>
          <w:sz w:val="22"/>
          <w:szCs w:val="22"/>
          <w:lang w:val="en-GB"/>
        </w:rPr>
        <w:t xml:space="preserve"> and Industry, </w:t>
      </w:r>
      <w:r w:rsidR="00492B98" w:rsidRPr="00851778">
        <w:rPr>
          <w:bCs/>
          <w:sz w:val="22"/>
          <w:szCs w:val="22"/>
          <w:lang w:val="en-GB"/>
        </w:rPr>
        <w:t xml:space="preserve"> </w:t>
      </w:r>
      <w:r w:rsidR="00C95F59" w:rsidRPr="00851778">
        <w:rPr>
          <w:bCs/>
          <w:sz w:val="22"/>
          <w:szCs w:val="22"/>
          <w:lang w:val="en-GB"/>
        </w:rPr>
        <w:t xml:space="preserve">Conference Room, </w:t>
      </w:r>
      <w:r w:rsidR="00672421">
        <w:rPr>
          <w:bCs/>
          <w:sz w:val="22"/>
          <w:szCs w:val="22"/>
          <w:lang w:val="en-GB"/>
        </w:rPr>
        <w:t>Gemini</w:t>
      </w:r>
      <w:r w:rsidR="00492B98" w:rsidRPr="00851778">
        <w:rPr>
          <w:bCs/>
          <w:sz w:val="22"/>
          <w:szCs w:val="22"/>
          <w:lang w:val="en-GB"/>
        </w:rPr>
        <w:t xml:space="preserve"> House</w:t>
      </w:r>
      <w:r w:rsidR="00A8181E" w:rsidRPr="00851778">
        <w:rPr>
          <w:bCs/>
          <w:sz w:val="22"/>
          <w:szCs w:val="22"/>
          <w:lang w:val="en-GB"/>
        </w:rPr>
        <w:t xml:space="preserve"> </w:t>
      </w:r>
      <w:r w:rsidR="00492B98" w:rsidRPr="00851778">
        <w:rPr>
          <w:bCs/>
          <w:sz w:val="22"/>
          <w:szCs w:val="22"/>
          <w:lang w:val="en-GB"/>
        </w:rPr>
        <w:t xml:space="preserve">, City Centre, Lilongwe </w:t>
      </w:r>
    </w:p>
    <w:p w14:paraId="458A2A44" w14:textId="77777777" w:rsidR="00C95F59" w:rsidRPr="00851778" w:rsidRDefault="00C95F59" w:rsidP="00C95F59">
      <w:pPr>
        <w:pStyle w:val="PRAGHeading2"/>
        <w:tabs>
          <w:tab w:val="num" w:pos="426"/>
        </w:tabs>
        <w:rPr>
          <w:bCs/>
          <w:sz w:val="22"/>
          <w:szCs w:val="22"/>
          <w:lang w:val="en-GB"/>
        </w:rPr>
      </w:pPr>
      <w:r w:rsidRPr="00851778">
        <w:rPr>
          <w:rStyle w:val="Strong"/>
          <w:rFonts w:eastAsiaTheme="majorEastAsia"/>
          <w:b w:val="0"/>
          <w:bCs/>
          <w:sz w:val="22"/>
          <w:szCs w:val="22"/>
          <w:lang w:val="en-GB"/>
        </w:rPr>
        <w:t>N/A</w:t>
      </w:r>
    </w:p>
    <w:p w14:paraId="60845C33" w14:textId="77777777" w:rsidR="00C95F59" w:rsidRPr="00851778" w:rsidRDefault="00C95F59" w:rsidP="00C95F59">
      <w:pPr>
        <w:pStyle w:val="PRAGHeading2"/>
        <w:ind w:left="426" w:hanging="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 xml:space="preserve">How applications may be submitted </w:t>
      </w:r>
    </w:p>
    <w:p w14:paraId="50D20723"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Applications must be submitted in English exclusively to the contracting authority in a sealed envelope.</w:t>
      </w:r>
    </w:p>
    <w:p w14:paraId="2468B829" w14:textId="126A9D41" w:rsidR="00C95F59" w:rsidRPr="00851778" w:rsidRDefault="00C95F59" w:rsidP="00C95F59">
      <w:pPr>
        <w:widowControl w:val="0"/>
        <w:numPr>
          <w:ilvl w:val="0"/>
          <w:numId w:val="2"/>
        </w:numPr>
        <w:spacing w:before="100" w:after="100" w:line="240" w:lineRule="auto"/>
        <w:rPr>
          <w:rFonts w:ascii="Times New Roman" w:hAnsi="Times New Roman" w:cs="Times New Roman"/>
          <w:bCs/>
          <w:lang w:val="en-GB"/>
        </w:rPr>
      </w:pPr>
      <w:r w:rsidRPr="00851778">
        <w:rPr>
          <w:rFonts w:ascii="Times New Roman" w:hAnsi="Times New Roman" w:cs="Times New Roman"/>
          <w:bCs/>
          <w:lang w:val="en-GB"/>
        </w:rPr>
        <w:t>Either by post or by courier service, in which case the evidence shall be constituted by the postmark or the date of the deposit slip</w:t>
      </w:r>
      <w:r w:rsidR="00492B98" w:rsidRPr="00851778">
        <w:rPr>
          <w:rFonts w:ascii="Times New Roman" w:hAnsi="Times New Roman" w:cs="Times New Roman"/>
          <w:bCs/>
          <w:lang w:val="en-GB"/>
        </w:rPr>
        <w:t xml:space="preserve"> </w:t>
      </w:r>
      <w:r w:rsidRPr="00851778">
        <w:rPr>
          <w:rFonts w:ascii="Times New Roman" w:hAnsi="Times New Roman" w:cs="Times New Roman"/>
          <w:bCs/>
          <w:lang w:val="en-GB"/>
        </w:rPr>
        <w:t xml:space="preserve">to: </w:t>
      </w:r>
    </w:p>
    <w:p w14:paraId="606DCCB1" w14:textId="6B8B111D" w:rsidR="00C95F59" w:rsidRPr="00851778" w:rsidRDefault="00C95F59" w:rsidP="00492B98">
      <w:pPr>
        <w:widowControl w:val="0"/>
        <w:spacing w:before="100" w:after="100" w:line="240" w:lineRule="auto"/>
        <w:ind w:left="1069"/>
        <w:rPr>
          <w:rFonts w:ascii="Times New Roman" w:hAnsi="Times New Roman" w:cs="Times New Roman"/>
          <w:bCs/>
          <w:lang w:val="en-GB"/>
        </w:rPr>
      </w:pPr>
    </w:p>
    <w:p w14:paraId="511C7879" w14:textId="77777777" w:rsidR="00F07680" w:rsidRPr="00851778" w:rsidRDefault="00F07680" w:rsidP="00492B98">
      <w:pPr>
        <w:widowControl w:val="0"/>
        <w:spacing w:before="100" w:after="100" w:line="240" w:lineRule="auto"/>
        <w:ind w:left="1069"/>
        <w:rPr>
          <w:rFonts w:ascii="Times New Roman" w:hAnsi="Times New Roman" w:cs="Times New Roman"/>
          <w:bCs/>
          <w:lang w:val="en-GB"/>
        </w:rPr>
      </w:pPr>
    </w:p>
    <w:p w14:paraId="05F82AEE" w14:textId="49D76751" w:rsidR="00492B98" w:rsidRPr="00851778" w:rsidRDefault="00C95F59" w:rsidP="00A4431C">
      <w:pPr>
        <w:pStyle w:val="Blockquote"/>
        <w:spacing w:before="0" w:after="0"/>
        <w:ind w:left="1811"/>
        <w:jc w:val="center"/>
        <w:rPr>
          <w:bCs/>
          <w:i/>
          <w:iCs/>
          <w:sz w:val="22"/>
          <w:szCs w:val="22"/>
          <w:lang w:val="en-GB"/>
        </w:rPr>
      </w:pPr>
      <w:bookmarkStart w:id="1" w:name="_Hlk84842875"/>
      <w:r w:rsidRPr="00851778">
        <w:rPr>
          <w:bCs/>
          <w:i/>
          <w:iCs/>
          <w:sz w:val="22"/>
          <w:szCs w:val="22"/>
          <w:lang w:val="en-GB"/>
        </w:rPr>
        <w:t>The Secretary</w:t>
      </w:r>
      <w:r w:rsidR="00492B98" w:rsidRPr="00851778">
        <w:rPr>
          <w:bCs/>
          <w:i/>
          <w:iCs/>
          <w:sz w:val="22"/>
          <w:szCs w:val="22"/>
          <w:lang w:val="en-GB"/>
        </w:rPr>
        <w:t xml:space="preserve"> for Trade</w:t>
      </w:r>
      <w:r w:rsidR="00A8181E" w:rsidRPr="00851778">
        <w:rPr>
          <w:bCs/>
          <w:i/>
          <w:iCs/>
          <w:sz w:val="22"/>
          <w:szCs w:val="22"/>
          <w:lang w:val="en-GB"/>
        </w:rPr>
        <w:t xml:space="preserve"> </w:t>
      </w:r>
      <w:r w:rsidR="00A8181E" w:rsidRPr="00851778">
        <w:rPr>
          <w:bCs/>
          <w:sz w:val="22"/>
          <w:szCs w:val="22"/>
          <w:lang w:val="en-GB"/>
        </w:rPr>
        <w:t>and Industry</w:t>
      </w:r>
    </w:p>
    <w:p w14:paraId="510F4942" w14:textId="44713C00" w:rsidR="00492B98" w:rsidRPr="00851778" w:rsidRDefault="00492B98" w:rsidP="00A4431C">
      <w:pPr>
        <w:pStyle w:val="Blockquote"/>
        <w:spacing w:before="0" w:after="0"/>
        <w:ind w:left="1811"/>
        <w:jc w:val="center"/>
        <w:rPr>
          <w:bCs/>
          <w:i/>
          <w:iCs/>
          <w:sz w:val="22"/>
          <w:szCs w:val="22"/>
          <w:lang w:val="en-GB"/>
        </w:rPr>
      </w:pPr>
      <w:r w:rsidRPr="00851778">
        <w:rPr>
          <w:bCs/>
          <w:i/>
          <w:iCs/>
          <w:sz w:val="22"/>
          <w:szCs w:val="22"/>
          <w:lang w:val="en-GB"/>
        </w:rPr>
        <w:t>Ministry of Trade</w:t>
      </w:r>
      <w:r w:rsidR="00A8181E" w:rsidRPr="00851778">
        <w:rPr>
          <w:bCs/>
          <w:i/>
          <w:iCs/>
          <w:sz w:val="22"/>
          <w:szCs w:val="22"/>
          <w:lang w:val="en-GB"/>
        </w:rPr>
        <w:t xml:space="preserve"> </w:t>
      </w:r>
      <w:r w:rsidR="00A8181E" w:rsidRPr="00851778">
        <w:rPr>
          <w:bCs/>
          <w:sz w:val="22"/>
          <w:szCs w:val="22"/>
          <w:lang w:val="en-GB"/>
        </w:rPr>
        <w:t>and Industry</w:t>
      </w:r>
    </w:p>
    <w:p w14:paraId="50F704D1" w14:textId="2F72FD11" w:rsidR="00492B98" w:rsidRPr="00851778" w:rsidRDefault="00492B98" w:rsidP="00A4431C">
      <w:pPr>
        <w:pStyle w:val="Blockquote"/>
        <w:spacing w:before="0" w:after="0"/>
        <w:ind w:left="1811"/>
        <w:jc w:val="center"/>
        <w:rPr>
          <w:bCs/>
          <w:i/>
          <w:iCs/>
          <w:sz w:val="22"/>
          <w:szCs w:val="22"/>
          <w:lang w:val="en-GB"/>
        </w:rPr>
      </w:pPr>
      <w:r w:rsidRPr="00851778">
        <w:rPr>
          <w:bCs/>
          <w:i/>
          <w:iCs/>
          <w:sz w:val="22"/>
          <w:szCs w:val="22"/>
          <w:lang w:val="en-GB"/>
        </w:rPr>
        <w:t xml:space="preserve">P.O Box </w:t>
      </w:r>
      <w:r w:rsidR="00EA4FE8" w:rsidRPr="007E117F">
        <w:rPr>
          <w:bCs/>
          <w:i/>
          <w:iCs/>
          <w:sz w:val="22"/>
          <w:szCs w:val="22"/>
          <w:lang w:val="en-GB"/>
        </w:rPr>
        <w:t>30366</w:t>
      </w:r>
    </w:p>
    <w:p w14:paraId="2D9A61D6" w14:textId="77777777" w:rsidR="00492B98" w:rsidRPr="00851778" w:rsidRDefault="00492B98" w:rsidP="00A4431C">
      <w:pPr>
        <w:pStyle w:val="Blockquote"/>
        <w:spacing w:before="0" w:after="0"/>
        <w:ind w:left="1811"/>
        <w:jc w:val="center"/>
        <w:rPr>
          <w:bCs/>
          <w:i/>
          <w:iCs/>
          <w:sz w:val="22"/>
          <w:szCs w:val="22"/>
          <w:lang w:val="en-GB"/>
        </w:rPr>
      </w:pPr>
      <w:r w:rsidRPr="00851778">
        <w:rPr>
          <w:bCs/>
          <w:i/>
          <w:iCs/>
          <w:sz w:val="22"/>
          <w:szCs w:val="22"/>
          <w:lang w:val="en-GB"/>
        </w:rPr>
        <w:t>Lilongwe 3</w:t>
      </w:r>
    </w:p>
    <w:p w14:paraId="4B217C1C" w14:textId="3A9BA3F6" w:rsidR="00C95F59" w:rsidRPr="00851778" w:rsidRDefault="00C95F59" w:rsidP="00A4431C">
      <w:pPr>
        <w:pStyle w:val="Blockquote"/>
        <w:spacing w:after="0"/>
        <w:ind w:left="1811"/>
        <w:jc w:val="center"/>
        <w:rPr>
          <w:rStyle w:val="Emphasis"/>
          <w:bCs/>
          <w:sz w:val="22"/>
          <w:szCs w:val="22"/>
          <w:lang w:val="en-GB"/>
        </w:rPr>
      </w:pPr>
      <w:r w:rsidRPr="00851778">
        <w:rPr>
          <w:rStyle w:val="Emphasis"/>
          <w:bCs/>
          <w:sz w:val="22"/>
          <w:szCs w:val="22"/>
          <w:highlight w:val="yellow"/>
          <w:lang w:val="en-GB"/>
        </w:rPr>
        <w:br/>
      </w:r>
      <w:r w:rsidRPr="00851778">
        <w:rPr>
          <w:rStyle w:val="Emphasis"/>
          <w:bCs/>
          <w:sz w:val="22"/>
          <w:szCs w:val="22"/>
          <w:lang w:val="en-GB"/>
        </w:rPr>
        <w:t>Attn: Procurement</w:t>
      </w:r>
      <w:r w:rsidR="00492B98" w:rsidRPr="00851778">
        <w:rPr>
          <w:rStyle w:val="Emphasis"/>
          <w:bCs/>
          <w:sz w:val="22"/>
          <w:szCs w:val="22"/>
          <w:lang w:val="en-GB"/>
        </w:rPr>
        <w:t xml:space="preserve"> Unit</w:t>
      </w:r>
    </w:p>
    <w:bookmarkEnd w:id="1"/>
    <w:p w14:paraId="15630AAF" w14:textId="77777777" w:rsidR="00492B98" w:rsidRPr="00851778" w:rsidRDefault="00492B98" w:rsidP="00492B98">
      <w:pPr>
        <w:pStyle w:val="Blockquote"/>
        <w:spacing w:after="0"/>
        <w:ind w:left="1811"/>
        <w:rPr>
          <w:bCs/>
          <w:sz w:val="22"/>
          <w:szCs w:val="22"/>
          <w:highlight w:val="yellow"/>
          <w:lang w:val="en-GB"/>
        </w:rPr>
      </w:pPr>
    </w:p>
    <w:p w14:paraId="5EA32280" w14:textId="77777777" w:rsidR="00C95F59" w:rsidRPr="00851778" w:rsidRDefault="00C95F59" w:rsidP="00C95F59">
      <w:pPr>
        <w:widowControl w:val="0"/>
        <w:numPr>
          <w:ilvl w:val="0"/>
          <w:numId w:val="2"/>
        </w:numPr>
        <w:spacing w:before="100" w:after="100" w:line="240" w:lineRule="auto"/>
        <w:rPr>
          <w:rFonts w:ascii="Times New Roman" w:hAnsi="Times New Roman" w:cs="Times New Roman"/>
          <w:bCs/>
          <w:lang w:val="en-GB"/>
        </w:rPr>
      </w:pPr>
      <w:r w:rsidRPr="00851778">
        <w:rPr>
          <w:rFonts w:ascii="Times New Roman" w:hAnsi="Times New Roman" w:cs="Times New Roman"/>
          <w:bCs/>
          <w:lang w:val="en-GB"/>
        </w:rPr>
        <w:t xml:space="preserve">OR hand delivered by the participant in person or by an agent directly to the premises of the contracting authority in return for a signed and dated receipt, in which case the evidence shall be constituted by this acknowledgement of receipt, to: </w:t>
      </w:r>
    </w:p>
    <w:p w14:paraId="11CF1088" w14:textId="201A337E" w:rsidR="00A4431C" w:rsidRPr="00851778" w:rsidRDefault="00C95F59" w:rsidP="00A4431C">
      <w:pPr>
        <w:pStyle w:val="Blockquote"/>
        <w:spacing w:after="0"/>
        <w:jc w:val="center"/>
        <w:rPr>
          <w:rStyle w:val="Emphasis"/>
          <w:bCs/>
          <w:sz w:val="22"/>
          <w:szCs w:val="22"/>
          <w:lang w:val="en-GB"/>
        </w:rPr>
      </w:pPr>
      <w:r w:rsidRPr="00851778">
        <w:rPr>
          <w:bCs/>
          <w:sz w:val="22"/>
          <w:szCs w:val="22"/>
          <w:lang w:val="en-GB"/>
        </w:rPr>
        <w:br/>
      </w:r>
      <w:r w:rsidR="00A4431C" w:rsidRPr="00851778">
        <w:rPr>
          <w:rStyle w:val="Emphasis"/>
          <w:bCs/>
          <w:sz w:val="22"/>
          <w:szCs w:val="22"/>
          <w:lang w:val="en-GB"/>
        </w:rPr>
        <w:t>The Secretary for Trade</w:t>
      </w:r>
      <w:r w:rsidR="00A8181E" w:rsidRPr="00851778">
        <w:rPr>
          <w:rStyle w:val="Emphasis"/>
          <w:bCs/>
          <w:sz w:val="22"/>
          <w:szCs w:val="22"/>
          <w:lang w:val="en-GB"/>
        </w:rPr>
        <w:t xml:space="preserve"> </w:t>
      </w:r>
      <w:r w:rsidR="00A8181E" w:rsidRPr="00851778">
        <w:rPr>
          <w:bCs/>
          <w:sz w:val="22"/>
          <w:szCs w:val="22"/>
          <w:lang w:val="en-GB"/>
        </w:rPr>
        <w:t>and Industry</w:t>
      </w:r>
    </w:p>
    <w:p w14:paraId="4FB9DD17" w14:textId="0F18BCD2" w:rsidR="00A4431C" w:rsidRPr="00851778" w:rsidRDefault="00A4431C" w:rsidP="00A4431C">
      <w:pPr>
        <w:pStyle w:val="Blockquote"/>
        <w:spacing w:after="0"/>
        <w:jc w:val="center"/>
        <w:rPr>
          <w:rStyle w:val="Emphasis"/>
          <w:bCs/>
          <w:sz w:val="22"/>
          <w:szCs w:val="22"/>
          <w:lang w:val="en-GB"/>
        </w:rPr>
      </w:pPr>
      <w:r w:rsidRPr="00851778">
        <w:rPr>
          <w:rStyle w:val="Emphasis"/>
          <w:bCs/>
          <w:sz w:val="22"/>
          <w:szCs w:val="22"/>
          <w:lang w:val="en-GB"/>
        </w:rPr>
        <w:t>Ministry of Trade</w:t>
      </w:r>
      <w:r w:rsidR="00A8181E" w:rsidRPr="00851778">
        <w:rPr>
          <w:rStyle w:val="Emphasis"/>
          <w:bCs/>
          <w:sz w:val="22"/>
          <w:szCs w:val="22"/>
          <w:lang w:val="en-GB"/>
        </w:rPr>
        <w:t xml:space="preserve"> </w:t>
      </w:r>
      <w:r w:rsidR="00A8181E" w:rsidRPr="00851778">
        <w:rPr>
          <w:bCs/>
          <w:sz w:val="22"/>
          <w:szCs w:val="22"/>
          <w:lang w:val="en-GB"/>
        </w:rPr>
        <w:t>and Industry</w:t>
      </w:r>
    </w:p>
    <w:p w14:paraId="2863913A" w14:textId="1F379C85" w:rsidR="00A4431C" w:rsidRPr="00851778" w:rsidRDefault="00A4431C" w:rsidP="00A4431C">
      <w:pPr>
        <w:pStyle w:val="Blockquote"/>
        <w:spacing w:after="0"/>
        <w:jc w:val="center"/>
        <w:rPr>
          <w:rStyle w:val="Emphasis"/>
          <w:bCs/>
          <w:sz w:val="22"/>
          <w:szCs w:val="22"/>
          <w:lang w:val="en-GB"/>
        </w:rPr>
      </w:pPr>
      <w:r w:rsidRPr="00851778">
        <w:rPr>
          <w:rStyle w:val="Emphasis"/>
          <w:bCs/>
          <w:sz w:val="22"/>
          <w:szCs w:val="22"/>
          <w:lang w:val="en-GB"/>
        </w:rPr>
        <w:t xml:space="preserve">P.O Box </w:t>
      </w:r>
      <w:r w:rsidR="00EA4FE8" w:rsidRPr="007E117F">
        <w:rPr>
          <w:rStyle w:val="Emphasis"/>
          <w:bCs/>
          <w:sz w:val="22"/>
          <w:szCs w:val="22"/>
          <w:lang w:val="en-GB"/>
        </w:rPr>
        <w:t>30366</w:t>
      </w:r>
    </w:p>
    <w:p w14:paraId="0EC717B2" w14:textId="77777777" w:rsidR="00A4431C" w:rsidRPr="00851778" w:rsidRDefault="00A4431C" w:rsidP="00A4431C">
      <w:pPr>
        <w:pStyle w:val="Blockquote"/>
        <w:spacing w:after="0"/>
        <w:jc w:val="center"/>
        <w:rPr>
          <w:rStyle w:val="Emphasis"/>
          <w:bCs/>
          <w:sz w:val="22"/>
          <w:szCs w:val="22"/>
          <w:lang w:val="en-GB"/>
        </w:rPr>
      </w:pPr>
      <w:r w:rsidRPr="00851778">
        <w:rPr>
          <w:rStyle w:val="Emphasis"/>
          <w:bCs/>
          <w:sz w:val="22"/>
          <w:szCs w:val="22"/>
          <w:lang w:val="en-GB"/>
        </w:rPr>
        <w:t>Lilongwe 3</w:t>
      </w:r>
    </w:p>
    <w:p w14:paraId="06E4AEEE" w14:textId="77777777" w:rsidR="00A4431C" w:rsidRPr="00851778" w:rsidRDefault="00A4431C" w:rsidP="00A4431C">
      <w:pPr>
        <w:pStyle w:val="Blockquote"/>
        <w:spacing w:after="0"/>
        <w:jc w:val="center"/>
        <w:rPr>
          <w:rStyle w:val="Emphasis"/>
          <w:bCs/>
          <w:sz w:val="22"/>
          <w:szCs w:val="22"/>
          <w:lang w:val="en-GB"/>
        </w:rPr>
      </w:pPr>
    </w:p>
    <w:p w14:paraId="0B78890C" w14:textId="77777777" w:rsidR="00A4431C" w:rsidRPr="00851778" w:rsidRDefault="00A4431C" w:rsidP="00A4431C">
      <w:pPr>
        <w:pStyle w:val="Blockquote"/>
        <w:spacing w:before="0" w:after="0"/>
        <w:jc w:val="center"/>
        <w:rPr>
          <w:rStyle w:val="Emphasis"/>
          <w:bCs/>
          <w:sz w:val="22"/>
          <w:szCs w:val="22"/>
          <w:lang w:val="en-GB"/>
        </w:rPr>
      </w:pPr>
      <w:r w:rsidRPr="00851778">
        <w:rPr>
          <w:rStyle w:val="Emphasis"/>
          <w:bCs/>
          <w:sz w:val="22"/>
          <w:szCs w:val="22"/>
          <w:lang w:val="en-GB"/>
        </w:rPr>
        <w:t xml:space="preserve">Attn: Procurement Unit </w:t>
      </w:r>
    </w:p>
    <w:p w14:paraId="7447C5A8" w14:textId="72C59C9F" w:rsidR="00C95F59" w:rsidRPr="00851778" w:rsidRDefault="00C95F59" w:rsidP="00C95F59">
      <w:pPr>
        <w:pStyle w:val="Blockquote"/>
        <w:jc w:val="center"/>
        <w:rPr>
          <w:rStyle w:val="Emphasis"/>
          <w:bCs/>
          <w:sz w:val="22"/>
          <w:szCs w:val="22"/>
          <w:lang w:val="en-GB"/>
        </w:rPr>
      </w:pPr>
      <w:r w:rsidRPr="00851778">
        <w:rPr>
          <w:rStyle w:val="Emphasis"/>
          <w:bCs/>
          <w:sz w:val="22"/>
          <w:szCs w:val="22"/>
          <w:highlight w:val="yellow"/>
          <w:lang w:val="en-GB"/>
        </w:rPr>
        <w:br/>
      </w:r>
      <w:r w:rsidRPr="00851778">
        <w:rPr>
          <w:rStyle w:val="Emphasis"/>
          <w:bCs/>
          <w:sz w:val="22"/>
          <w:szCs w:val="22"/>
          <w:lang w:val="en-GB"/>
        </w:rPr>
        <w:t>Tenders should be sub</w:t>
      </w:r>
      <w:r w:rsidR="00F07680" w:rsidRPr="00851778">
        <w:rPr>
          <w:rStyle w:val="Emphasis"/>
          <w:bCs/>
          <w:sz w:val="22"/>
          <w:szCs w:val="22"/>
          <w:lang w:val="en-GB"/>
        </w:rPr>
        <w:t>mitted between 08:00 Hours to 16</w:t>
      </w:r>
      <w:r w:rsidRPr="00851778">
        <w:rPr>
          <w:rStyle w:val="Emphasis"/>
          <w:bCs/>
          <w:sz w:val="22"/>
          <w:szCs w:val="22"/>
          <w:lang w:val="en-GB"/>
        </w:rPr>
        <w:t>:00 Hours during working hours.</w:t>
      </w:r>
    </w:p>
    <w:p w14:paraId="0FF17395" w14:textId="77777777" w:rsidR="00A4431C" w:rsidRPr="00851778" w:rsidRDefault="00A4431C" w:rsidP="00C95F59">
      <w:pPr>
        <w:pStyle w:val="Blockquote"/>
        <w:jc w:val="center"/>
        <w:rPr>
          <w:bCs/>
          <w:sz w:val="22"/>
          <w:szCs w:val="22"/>
          <w:highlight w:val="yellow"/>
          <w:lang w:val="en-GB"/>
        </w:rPr>
      </w:pPr>
    </w:p>
    <w:p w14:paraId="0076B326"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 xml:space="preserve">The contract title and publication reference (see contract notice) must be clearly marked on the envelope containing the application and must always be mentioned in all subsequent correspondence with the contracting authority. </w:t>
      </w:r>
    </w:p>
    <w:p w14:paraId="64C368AF" w14:textId="77777777" w:rsidR="00C95F59" w:rsidRPr="00851778" w:rsidRDefault="00C95F59" w:rsidP="00C95F59">
      <w:pPr>
        <w:tabs>
          <w:tab w:val="left" w:pos="426"/>
        </w:tabs>
        <w:ind w:left="426"/>
        <w:jc w:val="both"/>
        <w:rPr>
          <w:rFonts w:ascii="Times New Roman" w:hAnsi="Times New Roman" w:cs="Times New Roman"/>
          <w:bCs/>
          <w:lang w:val="en-GB"/>
        </w:rPr>
      </w:pPr>
      <w:r w:rsidRPr="00851778">
        <w:rPr>
          <w:rFonts w:ascii="Times New Roman" w:hAnsi="Times New Roman" w:cs="Times New Roman"/>
          <w:bCs/>
          <w:lang w:val="en-GB"/>
        </w:rPr>
        <w:t xml:space="preserve">Applications submitted by any other means will not be considered. </w:t>
      </w:r>
    </w:p>
    <w:p w14:paraId="3793DE0A" w14:textId="77777777" w:rsidR="00C95F59" w:rsidRPr="00851778" w:rsidRDefault="00C95F59" w:rsidP="00C95F59">
      <w:pPr>
        <w:tabs>
          <w:tab w:val="left" w:pos="426"/>
        </w:tabs>
        <w:ind w:left="426"/>
        <w:jc w:val="both"/>
        <w:rPr>
          <w:rFonts w:ascii="Times New Roman" w:hAnsi="Times New Roman" w:cs="Times New Roman"/>
          <w:bCs/>
          <w:lang w:val="en-GB"/>
        </w:rPr>
      </w:pPr>
      <w:r w:rsidRPr="00851778">
        <w:rPr>
          <w:rFonts w:ascii="Times New Roman" w:hAnsi="Times New Roman" w:cs="Times New Roman"/>
          <w:bCs/>
          <w:lang w:val="en-GB"/>
        </w:rPr>
        <w:t xml:space="preserve">By submitting an application candidates accept to receive notification of the outcome of the procedure by electronic means. Such notification shall be deemed to have been received on the date upon which the contracting authority sends it to the electronic address referred to in the application form. </w:t>
      </w:r>
    </w:p>
    <w:p w14:paraId="3EB9EA1E" w14:textId="77777777" w:rsidR="00C95F59" w:rsidRPr="00851778" w:rsidRDefault="00C95F59" w:rsidP="00C95F59">
      <w:pPr>
        <w:pStyle w:val="PRAGHeading2"/>
        <w:tabs>
          <w:tab w:val="num" w:pos="426"/>
        </w:tabs>
        <w:ind w:hanging="567"/>
        <w:rPr>
          <w:bCs/>
          <w:snapToGrid/>
          <w:sz w:val="22"/>
          <w:szCs w:val="22"/>
          <w:lang w:val="en-GB"/>
        </w:rPr>
      </w:pPr>
      <w:r w:rsidRPr="00851778">
        <w:rPr>
          <w:rStyle w:val="Strong"/>
          <w:rFonts w:eastAsiaTheme="majorEastAsia"/>
          <w:b w:val="0"/>
          <w:bCs/>
          <w:sz w:val="22"/>
          <w:szCs w:val="22"/>
          <w:lang w:val="en-GB"/>
        </w:rPr>
        <w:t>Deadline for submission of applications</w:t>
      </w:r>
    </w:p>
    <w:p w14:paraId="7D575B7C" w14:textId="31D54389" w:rsidR="00C95F59" w:rsidRPr="00851778" w:rsidRDefault="00C95F59" w:rsidP="00E54C11">
      <w:pPr>
        <w:pStyle w:val="PRAGHeading2"/>
        <w:numPr>
          <w:ilvl w:val="0"/>
          <w:numId w:val="0"/>
        </w:numPr>
        <w:ind w:left="426"/>
        <w:jc w:val="both"/>
        <w:rPr>
          <w:rStyle w:val="Emphasis"/>
          <w:bCs/>
          <w:i w:val="0"/>
          <w:sz w:val="22"/>
          <w:szCs w:val="22"/>
          <w:lang w:val="en-GB"/>
        </w:rPr>
      </w:pPr>
      <w:r w:rsidRPr="00851778">
        <w:rPr>
          <w:rStyle w:val="Emphasis"/>
          <w:bCs/>
          <w:iCs/>
          <w:sz w:val="22"/>
          <w:szCs w:val="22"/>
          <w:lang w:val="en-GB"/>
        </w:rPr>
        <w:t>The candidate’s attention</w:t>
      </w:r>
      <w:r w:rsidR="00E54C11" w:rsidRPr="00851778">
        <w:rPr>
          <w:rStyle w:val="Emphasis"/>
          <w:bCs/>
          <w:iCs/>
          <w:sz w:val="22"/>
          <w:szCs w:val="22"/>
          <w:lang w:val="en-GB"/>
        </w:rPr>
        <w:t xml:space="preserve"> is </w:t>
      </w:r>
      <w:r w:rsidRPr="00851778">
        <w:rPr>
          <w:rStyle w:val="Emphasis"/>
          <w:bCs/>
          <w:iCs/>
          <w:sz w:val="22"/>
          <w:szCs w:val="22"/>
          <w:lang w:val="en-GB"/>
        </w:rPr>
        <w:t xml:space="preserve">drawn to the fact that there are two different systems for sending </w:t>
      </w:r>
      <w:proofErr w:type="gramStart"/>
      <w:r w:rsidR="00E54C11" w:rsidRPr="00851778">
        <w:rPr>
          <w:rStyle w:val="Emphasis"/>
          <w:bCs/>
          <w:iCs/>
          <w:sz w:val="22"/>
          <w:szCs w:val="22"/>
          <w:lang w:val="en-GB"/>
        </w:rPr>
        <w:t>applications :</w:t>
      </w:r>
      <w:proofErr w:type="gramEnd"/>
      <w:r w:rsidRPr="00851778">
        <w:rPr>
          <w:rStyle w:val="Emphasis"/>
          <w:bCs/>
          <w:iCs/>
          <w:sz w:val="22"/>
          <w:szCs w:val="22"/>
          <w:lang w:val="en-GB"/>
        </w:rPr>
        <w:t xml:space="preserve"> one is by post or private mail service, the other is by hand delivery.</w:t>
      </w:r>
    </w:p>
    <w:p w14:paraId="1B5D950B" w14:textId="49DF334C" w:rsidR="00C95F59" w:rsidRPr="00851778" w:rsidRDefault="00C95F59" w:rsidP="00E54C11">
      <w:pPr>
        <w:pStyle w:val="PRAGHeading2"/>
        <w:numPr>
          <w:ilvl w:val="0"/>
          <w:numId w:val="0"/>
        </w:numPr>
        <w:ind w:left="426"/>
        <w:jc w:val="both"/>
        <w:rPr>
          <w:rStyle w:val="Emphasis"/>
          <w:bCs/>
          <w:iCs/>
          <w:sz w:val="22"/>
          <w:szCs w:val="22"/>
          <w:lang w:val="en-GB"/>
        </w:rPr>
      </w:pPr>
      <w:r w:rsidRPr="00851778">
        <w:rPr>
          <w:rStyle w:val="Emphasis"/>
          <w:bCs/>
          <w:iCs/>
          <w:sz w:val="22"/>
          <w:szCs w:val="22"/>
          <w:lang w:val="en-GB"/>
        </w:rPr>
        <w:t>In the first case, the application must be sent before the date and time limit for submission, as evidenced by the postmark or deposit slip</w:t>
      </w:r>
      <w:r w:rsidRPr="00851778">
        <w:rPr>
          <w:rStyle w:val="FootnoteReference"/>
          <w:bCs/>
          <w:iCs/>
          <w:sz w:val="22"/>
          <w:szCs w:val="22"/>
          <w:lang w:val="en-GB"/>
        </w:rPr>
        <w:footnoteReference w:id="3"/>
      </w:r>
      <w:r w:rsidRPr="00851778">
        <w:rPr>
          <w:rStyle w:val="Emphasis"/>
          <w:bCs/>
          <w:iCs/>
          <w:sz w:val="22"/>
          <w:szCs w:val="22"/>
          <w:lang w:val="en-GB"/>
        </w:rPr>
        <w:t>, but in the second case it is the acknowledgment of receipt given at the time of the delivery of the application that will serve as proof.</w:t>
      </w:r>
    </w:p>
    <w:p w14:paraId="12BFC5BA" w14:textId="77777777" w:rsidR="00E54C11" w:rsidRPr="00851778" w:rsidRDefault="00E54C11" w:rsidP="00E54C11">
      <w:pPr>
        <w:pStyle w:val="PRAGHeading2"/>
        <w:numPr>
          <w:ilvl w:val="0"/>
          <w:numId w:val="0"/>
        </w:numPr>
        <w:ind w:left="426"/>
        <w:jc w:val="both"/>
        <w:rPr>
          <w:rStyle w:val="Emphasis"/>
          <w:bCs/>
          <w:i w:val="0"/>
          <w:iCs/>
          <w:sz w:val="22"/>
          <w:szCs w:val="22"/>
          <w:lang w:val="en-GB"/>
        </w:rPr>
      </w:pPr>
    </w:p>
    <w:p w14:paraId="4E87CB52" w14:textId="0C403D4C" w:rsidR="00C95F59" w:rsidRPr="00851778" w:rsidRDefault="00C95F59" w:rsidP="00E54C11">
      <w:pPr>
        <w:pStyle w:val="PRAGHeading2"/>
        <w:numPr>
          <w:ilvl w:val="0"/>
          <w:numId w:val="0"/>
        </w:numPr>
        <w:ind w:left="426"/>
        <w:jc w:val="both"/>
        <w:rPr>
          <w:rStyle w:val="Emphasis"/>
          <w:bCs/>
          <w:iCs/>
          <w:sz w:val="22"/>
          <w:szCs w:val="22"/>
          <w:lang w:val="en-GB"/>
        </w:rPr>
      </w:pPr>
      <w:r w:rsidRPr="00851778">
        <w:rPr>
          <w:rStyle w:val="Emphasis"/>
          <w:bCs/>
          <w:iCs/>
          <w:sz w:val="22"/>
          <w:szCs w:val="22"/>
          <w:lang w:val="en-GB"/>
        </w:rPr>
        <w:t>The deadline for submission of applications can be found in the Contract Notice under IV.2.2.</w:t>
      </w:r>
      <w:r w:rsidR="00E54C11" w:rsidRPr="00851778">
        <w:rPr>
          <w:rStyle w:val="Emphasis"/>
          <w:bCs/>
          <w:iCs/>
          <w:sz w:val="22"/>
          <w:szCs w:val="22"/>
          <w:lang w:val="en-GB"/>
        </w:rPr>
        <w:t xml:space="preserve"> </w:t>
      </w:r>
      <w:r w:rsidRPr="00851778">
        <w:rPr>
          <w:rStyle w:val="Emphasis"/>
          <w:bCs/>
          <w:iCs/>
          <w:sz w:val="22"/>
          <w:szCs w:val="22"/>
          <w:lang w:val="en-GB"/>
        </w:rPr>
        <w:t>Any application sent to the contracting authority after this deadline will not be considered.</w:t>
      </w:r>
    </w:p>
    <w:p w14:paraId="177C42DC" w14:textId="77777777" w:rsidR="00E54C11" w:rsidRPr="00851778" w:rsidRDefault="00E54C11" w:rsidP="00E54C11">
      <w:pPr>
        <w:pStyle w:val="PRAGHeading2"/>
        <w:numPr>
          <w:ilvl w:val="0"/>
          <w:numId w:val="0"/>
        </w:numPr>
        <w:ind w:left="426"/>
        <w:jc w:val="both"/>
        <w:rPr>
          <w:rStyle w:val="Emphasis"/>
          <w:bCs/>
          <w:i w:val="0"/>
          <w:iCs/>
          <w:sz w:val="22"/>
          <w:szCs w:val="22"/>
          <w:lang w:val="en-GB"/>
        </w:rPr>
      </w:pPr>
    </w:p>
    <w:p w14:paraId="4A8FD7D7" w14:textId="77777777" w:rsidR="00C95F59" w:rsidRPr="00851778" w:rsidRDefault="00C95F59" w:rsidP="00E54C11">
      <w:pPr>
        <w:pStyle w:val="PRAGHeading2"/>
        <w:numPr>
          <w:ilvl w:val="0"/>
          <w:numId w:val="0"/>
        </w:numPr>
        <w:ind w:left="426"/>
        <w:jc w:val="both"/>
        <w:rPr>
          <w:bCs/>
          <w:sz w:val="22"/>
          <w:szCs w:val="22"/>
          <w:lang w:val="en-GB"/>
        </w:rPr>
      </w:pPr>
      <w:r w:rsidRPr="00851778">
        <w:rPr>
          <w:rStyle w:val="Emphasis"/>
          <w:bCs/>
          <w:iCs/>
          <w:sz w:val="22"/>
          <w:szCs w:val="22"/>
          <w:lang w:val="en-GB"/>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851778">
        <w:rPr>
          <w:bCs/>
          <w:sz w:val="22"/>
          <w:szCs w:val="22"/>
          <w:lang w:val="en-GB"/>
        </w:rPr>
        <w:t xml:space="preserve"> decisions already taken and notified.</w:t>
      </w:r>
    </w:p>
    <w:p w14:paraId="4EA1CA07" w14:textId="77777777" w:rsidR="00C95F59" w:rsidRPr="00851778" w:rsidRDefault="00C95F59" w:rsidP="00E54C11">
      <w:pPr>
        <w:pStyle w:val="PRAGHeading2"/>
        <w:numPr>
          <w:ilvl w:val="0"/>
          <w:numId w:val="0"/>
        </w:numPr>
        <w:ind w:left="567"/>
        <w:jc w:val="both"/>
        <w:rPr>
          <w:rStyle w:val="Strong"/>
          <w:rFonts w:eastAsiaTheme="majorEastAsia"/>
          <w:b w:val="0"/>
          <w:bCs/>
          <w:sz w:val="22"/>
          <w:szCs w:val="22"/>
          <w:highlight w:val="lightGray"/>
          <w:lang w:val="en-GB"/>
        </w:rPr>
      </w:pPr>
    </w:p>
    <w:p w14:paraId="2FD0538C" w14:textId="77777777" w:rsidR="00C95F59" w:rsidRPr="00851778" w:rsidRDefault="00C95F59" w:rsidP="00C95F59">
      <w:pPr>
        <w:pStyle w:val="PRAGHeading2"/>
        <w:tabs>
          <w:tab w:val="num" w:pos="426"/>
        </w:tabs>
        <w:ind w:hanging="567"/>
        <w:rPr>
          <w:rStyle w:val="Strong"/>
          <w:rFonts w:eastAsiaTheme="majorEastAsia"/>
          <w:b w:val="0"/>
          <w:bCs/>
          <w:sz w:val="22"/>
          <w:szCs w:val="22"/>
          <w:lang w:val="en-GB"/>
        </w:rPr>
      </w:pPr>
      <w:r w:rsidRPr="00851778">
        <w:rPr>
          <w:rStyle w:val="Strong"/>
          <w:rFonts w:eastAsiaTheme="majorEastAsia"/>
          <w:b w:val="0"/>
          <w:bCs/>
          <w:sz w:val="22"/>
          <w:szCs w:val="22"/>
          <w:lang w:val="en-GB"/>
        </w:rPr>
        <w:t>Clarifications on the contract notice</w:t>
      </w:r>
    </w:p>
    <w:p w14:paraId="6621F600" w14:textId="77777777" w:rsidR="00C95F59" w:rsidRPr="00851778" w:rsidRDefault="00C95F59" w:rsidP="00C95F59">
      <w:pPr>
        <w:pStyle w:val="PRAGHeading2"/>
        <w:numPr>
          <w:ilvl w:val="0"/>
          <w:numId w:val="0"/>
        </w:numPr>
        <w:ind w:left="426"/>
        <w:jc w:val="both"/>
        <w:rPr>
          <w:bCs/>
          <w:sz w:val="22"/>
          <w:szCs w:val="22"/>
          <w:lang w:val="en-GB"/>
        </w:rPr>
      </w:pPr>
      <w:r w:rsidRPr="00851778">
        <w:rPr>
          <w:bCs/>
          <w:sz w:val="22"/>
          <w:szCs w:val="22"/>
          <w:lang w:val="en-GB"/>
        </w:rPr>
        <w:t xml:space="preserve">Any request for additional information must be made in writing through the Contracting Authority at the latest 21 days before the deadline for submission of applications stated at section </w:t>
      </w:r>
      <w:r w:rsidRPr="00851778">
        <w:rPr>
          <w:rStyle w:val="Strong"/>
          <w:rFonts w:eastAsiaTheme="majorEastAsia"/>
          <w:b w:val="0"/>
          <w:bCs/>
          <w:sz w:val="22"/>
          <w:szCs w:val="22"/>
          <w:lang w:val="en-GB"/>
        </w:rPr>
        <w:t>IV.2.2) of the contract notice</w:t>
      </w:r>
      <w:r w:rsidRPr="00851778">
        <w:rPr>
          <w:bCs/>
          <w:sz w:val="22"/>
          <w:szCs w:val="22"/>
          <w:lang w:val="en-GB"/>
        </w:rPr>
        <w:t>.</w:t>
      </w:r>
    </w:p>
    <w:p w14:paraId="3FE75D87" w14:textId="77777777" w:rsidR="00C95F59" w:rsidRPr="00851778" w:rsidRDefault="00C95F59" w:rsidP="00C95F59">
      <w:pPr>
        <w:pStyle w:val="PRAGHeading2"/>
        <w:numPr>
          <w:ilvl w:val="0"/>
          <w:numId w:val="0"/>
        </w:numPr>
        <w:ind w:left="426"/>
        <w:jc w:val="both"/>
        <w:rPr>
          <w:bCs/>
          <w:sz w:val="22"/>
          <w:szCs w:val="22"/>
          <w:lang w:val="en-GB"/>
        </w:rPr>
      </w:pPr>
      <w:r w:rsidRPr="00851778">
        <w:rPr>
          <w:bCs/>
          <w:sz w:val="22"/>
          <w:szCs w:val="22"/>
          <w:lang w:val="en-GB"/>
        </w:rPr>
        <w:t>Clarifications will be made in writing at the latest 5 days before the deadline for the submission of applications and the applicants’ responsibility to check for updates and modifications during the submission period.</w:t>
      </w:r>
    </w:p>
    <w:p w14:paraId="29FBE3BA" w14:textId="77777777" w:rsidR="00C95F59" w:rsidRPr="00851778" w:rsidRDefault="00C95F59" w:rsidP="00C95F59">
      <w:pPr>
        <w:pStyle w:val="PRAGHeading2"/>
        <w:ind w:left="426" w:hanging="426"/>
        <w:jc w:val="both"/>
        <w:rPr>
          <w:rStyle w:val="Strong"/>
          <w:rFonts w:eastAsiaTheme="majorEastAsia"/>
          <w:b w:val="0"/>
          <w:bCs/>
          <w:sz w:val="22"/>
          <w:szCs w:val="22"/>
          <w:lang w:val="en-GB"/>
        </w:rPr>
      </w:pPr>
      <w:r w:rsidRPr="00851778">
        <w:rPr>
          <w:rStyle w:val="Strong"/>
          <w:rFonts w:eastAsiaTheme="majorEastAsia"/>
          <w:b w:val="0"/>
          <w:bCs/>
          <w:sz w:val="22"/>
          <w:szCs w:val="22"/>
          <w:lang w:val="en-GB"/>
        </w:rPr>
        <w:t>Alteration or withdrawal of applications</w:t>
      </w:r>
    </w:p>
    <w:p w14:paraId="3F5C2EB0"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 xml:space="preserve">Applicants may alter or withdraw their applications by written notification prior to the deadline for submission of applications. No applications may be altered after this deadline. </w:t>
      </w:r>
    </w:p>
    <w:p w14:paraId="4E77E0CA"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 xml:space="preserve">Any such notification of alteration or withdrawal shall be prepared and submitted in accordance with precedent item. The outer envelope (and the relevant inner envelope if used) must be marked ‘Alteration’ or ‘Withdrawal’ as appropriate. </w:t>
      </w:r>
    </w:p>
    <w:p w14:paraId="67F790D4" w14:textId="77777777" w:rsidR="00C95F59" w:rsidRPr="00851778" w:rsidRDefault="00C95F59" w:rsidP="00C95F59">
      <w:pPr>
        <w:pStyle w:val="PRAGHeading2"/>
        <w:ind w:left="426" w:hanging="426"/>
        <w:rPr>
          <w:rStyle w:val="Strong"/>
          <w:rFonts w:eastAsiaTheme="majorEastAsia"/>
          <w:b w:val="0"/>
          <w:bCs/>
          <w:sz w:val="22"/>
          <w:szCs w:val="22"/>
          <w:lang w:val="en-GB"/>
        </w:rPr>
      </w:pPr>
      <w:r w:rsidRPr="00851778">
        <w:rPr>
          <w:rStyle w:val="Strong"/>
          <w:rFonts w:eastAsiaTheme="majorEastAsia"/>
          <w:b w:val="0"/>
          <w:bCs/>
          <w:sz w:val="22"/>
          <w:szCs w:val="22"/>
          <w:lang w:val="en-GB"/>
        </w:rPr>
        <w:t>Language of the procedure</w:t>
      </w:r>
    </w:p>
    <w:p w14:paraId="1F7C00FD" w14:textId="77777777" w:rsidR="00C95F59" w:rsidRPr="00851778" w:rsidRDefault="00C95F59" w:rsidP="00C95F59">
      <w:pPr>
        <w:ind w:left="426"/>
        <w:jc w:val="both"/>
        <w:rPr>
          <w:rFonts w:ascii="Times New Roman" w:hAnsi="Times New Roman" w:cs="Times New Roman"/>
          <w:bCs/>
          <w:lang w:val="en-GB"/>
        </w:rPr>
      </w:pPr>
      <w:r w:rsidRPr="00851778">
        <w:rPr>
          <w:rFonts w:ascii="Times New Roman" w:hAnsi="Times New Roman" w:cs="Times New Roman"/>
          <w:bCs/>
          <w:lang w:val="en-GB"/>
        </w:rPr>
        <w:t xml:space="preserve">All written communications for this tender procedure and contract must be in English. </w:t>
      </w:r>
    </w:p>
    <w:p w14:paraId="733EB9EE" w14:textId="77777777" w:rsidR="00C95F59" w:rsidRPr="00851778" w:rsidRDefault="00C95F59" w:rsidP="00C95F59">
      <w:pPr>
        <w:ind w:left="426" w:hanging="426"/>
        <w:rPr>
          <w:rFonts w:ascii="Times New Roman" w:hAnsi="Times New Roman" w:cs="Times New Roman"/>
          <w:bCs/>
          <w:lang w:val="en-GB"/>
        </w:rPr>
      </w:pPr>
      <w:r w:rsidRPr="00851778">
        <w:rPr>
          <w:rFonts w:ascii="Times New Roman" w:hAnsi="Times New Roman" w:cs="Times New Roman"/>
          <w:bCs/>
          <w:lang w:val="en-GB"/>
        </w:rPr>
        <w:t>28.</w:t>
      </w:r>
      <w:r w:rsidRPr="00851778">
        <w:rPr>
          <w:rFonts w:ascii="Times New Roman" w:hAnsi="Times New Roman" w:cs="Times New Roman"/>
          <w:bCs/>
          <w:lang w:val="en-GB"/>
        </w:rPr>
        <w:tab/>
        <w:t>Legal basis</w:t>
      </w:r>
      <w:r w:rsidRPr="00851778">
        <w:rPr>
          <w:rFonts w:ascii="Times New Roman" w:hAnsi="Times New Roman" w:cs="Times New Roman"/>
          <w:bCs/>
          <w:vertAlign w:val="superscript"/>
          <w:lang w:val="en-GB"/>
        </w:rPr>
        <w:footnoteReference w:id="4"/>
      </w:r>
    </w:p>
    <w:p w14:paraId="486FDF5D" w14:textId="77777777" w:rsidR="00C95F59" w:rsidRPr="00851778" w:rsidRDefault="00C95F59" w:rsidP="00C95F59">
      <w:pPr>
        <w:ind w:left="426" w:right="4"/>
        <w:jc w:val="both"/>
        <w:rPr>
          <w:rFonts w:ascii="Times New Roman" w:hAnsi="Times New Roman" w:cs="Times New Roman"/>
          <w:bCs/>
          <w:lang w:val="en-GB"/>
        </w:rPr>
      </w:pPr>
      <w:r w:rsidRPr="00851778">
        <w:rPr>
          <w:rFonts w:ascii="Times New Roman" w:hAnsi="Times New Roman" w:cs="Times New Roman"/>
          <w:bCs/>
          <w:lang w:val="en-GB"/>
        </w:rPr>
        <w:t xml:space="preserve">Annex IV to the Partnership Agreement between the members of the African, Caribbean and Pacific Group of States of the one part, and the European Community and its Member States, of the other part, signed in </w:t>
      </w:r>
      <w:proofErr w:type="spellStart"/>
      <w:r w:rsidRPr="00851778">
        <w:rPr>
          <w:rFonts w:ascii="Times New Roman" w:hAnsi="Times New Roman" w:cs="Times New Roman"/>
          <w:bCs/>
          <w:lang w:val="en-GB"/>
        </w:rPr>
        <w:t>Cotonou</w:t>
      </w:r>
      <w:proofErr w:type="spellEnd"/>
      <w:r w:rsidRPr="00851778">
        <w:rPr>
          <w:rFonts w:ascii="Times New Roman" w:hAnsi="Times New Roman" w:cs="Times New Roman"/>
          <w:bCs/>
          <w:lang w:val="en-GB"/>
        </w:rPr>
        <w:t xml:space="preserve"> on 23 June 2000 as amended in Luxembourg on 25 June 2005 and in Ouagadougou on 22 June 2010. Reference is made to Annex IV as revised by Decision 1/2014 of the ACP-EU Council of Ministers of 20 June 2014.</w:t>
      </w:r>
    </w:p>
    <w:p w14:paraId="06D8CF07" w14:textId="77777777" w:rsidR="00C95F59" w:rsidRPr="00851778" w:rsidRDefault="00C95F59" w:rsidP="00C95F59">
      <w:pPr>
        <w:ind w:left="426" w:right="4"/>
        <w:jc w:val="both"/>
        <w:rPr>
          <w:rFonts w:ascii="Times New Roman" w:hAnsi="Times New Roman" w:cs="Times New Roman"/>
          <w:bCs/>
          <w:lang w:val="en-GB"/>
        </w:rPr>
      </w:pPr>
    </w:p>
    <w:p w14:paraId="468AE3A9" w14:textId="77777777" w:rsidR="00C95F59" w:rsidRPr="00851778" w:rsidRDefault="00C95F59" w:rsidP="00C95F59">
      <w:pPr>
        <w:ind w:left="426" w:hanging="426"/>
        <w:rPr>
          <w:rFonts w:ascii="Times New Roman" w:hAnsi="Times New Roman" w:cs="Times New Roman"/>
          <w:bCs/>
          <w:lang w:val="en-GB"/>
        </w:rPr>
      </w:pPr>
      <w:r w:rsidRPr="00851778">
        <w:rPr>
          <w:rFonts w:ascii="Times New Roman" w:hAnsi="Times New Roman" w:cs="Times New Roman"/>
          <w:bCs/>
          <w:lang w:val="en-GB"/>
        </w:rPr>
        <w:t>29.</w:t>
      </w:r>
      <w:r w:rsidRPr="00851778">
        <w:rPr>
          <w:rFonts w:ascii="Times New Roman" w:hAnsi="Times New Roman" w:cs="Times New Roman"/>
          <w:bCs/>
          <w:lang w:val="en-GB"/>
        </w:rPr>
        <w:tab/>
        <w:t>Additional information</w:t>
      </w:r>
    </w:p>
    <w:p w14:paraId="594C9300" w14:textId="77777777" w:rsidR="00C95F59" w:rsidRPr="00851778" w:rsidRDefault="00C95F59" w:rsidP="00C95F59">
      <w:pPr>
        <w:snapToGrid w:val="0"/>
        <w:spacing w:after="0"/>
        <w:ind w:left="426" w:right="360"/>
        <w:jc w:val="both"/>
        <w:rPr>
          <w:rFonts w:ascii="Times New Roman" w:hAnsi="Times New Roman" w:cs="Times New Roman"/>
          <w:bCs/>
          <w:lang w:val="en-GB"/>
        </w:rPr>
      </w:pPr>
      <w:r w:rsidRPr="00851778">
        <w:rPr>
          <w:rFonts w:ascii="Times New Roman" w:hAnsi="Times New Roman" w:cs="Times New Roman"/>
          <w:bCs/>
          <w:lang w:val="en-GB"/>
        </w:rPr>
        <w:t xml:space="preserve">Financial data to be provided by the candidate in the standard application form or the tenderer in the tender form must be expressed in EUR. If applicable, where a candidate refers to amounts originally expressed in a different currency, the conversion to EUR shall be made in accordance with the </w:t>
      </w:r>
      <w:proofErr w:type="spellStart"/>
      <w:r w:rsidRPr="00851778">
        <w:rPr>
          <w:rFonts w:ascii="Times New Roman" w:hAnsi="Times New Roman" w:cs="Times New Roman"/>
          <w:bCs/>
          <w:lang w:val="en-GB"/>
        </w:rPr>
        <w:t>InforEuro</w:t>
      </w:r>
      <w:proofErr w:type="spellEnd"/>
      <w:r w:rsidRPr="00851778">
        <w:rPr>
          <w:rFonts w:ascii="Times New Roman" w:hAnsi="Times New Roman" w:cs="Times New Roman"/>
          <w:bCs/>
          <w:lang w:val="en-GB"/>
        </w:rPr>
        <w:t xml:space="preserve"> exchange rate of, which can be found at the following address: </w:t>
      </w:r>
      <w:hyperlink r:id="rId10" w:history="1">
        <w:r w:rsidRPr="00851778">
          <w:rPr>
            <w:rStyle w:val="Hyperlink"/>
            <w:rFonts w:ascii="Times New Roman" w:hAnsi="Times New Roman"/>
            <w:bCs/>
            <w:lang w:val="en-GB"/>
          </w:rPr>
          <w:t>http://ec.europa.eu/budget/graphs/inforeuro.html</w:t>
        </w:r>
      </w:hyperlink>
      <w:r w:rsidRPr="00851778">
        <w:rPr>
          <w:rFonts w:ascii="Times New Roman" w:hAnsi="Times New Roman" w:cs="Times New Roman"/>
          <w:bCs/>
          <w:lang w:val="en-GB"/>
        </w:rPr>
        <w:t>.</w:t>
      </w:r>
    </w:p>
    <w:p w14:paraId="69B04136" w14:textId="77777777" w:rsidR="00C95F59" w:rsidRPr="00851778" w:rsidRDefault="00C95F59" w:rsidP="00C95F59">
      <w:pPr>
        <w:ind w:left="426"/>
        <w:jc w:val="both"/>
        <w:rPr>
          <w:rFonts w:ascii="Times New Roman" w:hAnsi="Times New Roman" w:cs="Times New Roman"/>
          <w:bCs/>
          <w:lang w:val="en-GB"/>
        </w:rPr>
      </w:pPr>
    </w:p>
    <w:p w14:paraId="29C2A922" w14:textId="77777777" w:rsidR="00C95F59" w:rsidRPr="00851778" w:rsidRDefault="00C95F59" w:rsidP="00C95F59">
      <w:pPr>
        <w:rPr>
          <w:rFonts w:ascii="Times New Roman" w:hAnsi="Times New Roman" w:cs="Times New Roman"/>
          <w:bCs/>
          <w:lang w:val="en-GB"/>
        </w:rPr>
      </w:pPr>
    </w:p>
    <w:p w14:paraId="2BDF4223" w14:textId="77777777" w:rsidR="00C95F59" w:rsidRPr="00851778" w:rsidRDefault="00C95F59" w:rsidP="00C95F59">
      <w:pPr>
        <w:jc w:val="both"/>
        <w:rPr>
          <w:rFonts w:ascii="Times New Roman" w:hAnsi="Times New Roman" w:cs="Times New Roman"/>
          <w:bCs/>
          <w:lang w:val="en-GB"/>
        </w:rPr>
      </w:pPr>
    </w:p>
    <w:p w14:paraId="2EF908D1" w14:textId="77777777" w:rsidR="00C95F59" w:rsidRPr="00851778" w:rsidRDefault="00C95F59" w:rsidP="00C95F59">
      <w:pPr>
        <w:jc w:val="both"/>
        <w:rPr>
          <w:rFonts w:ascii="Times New Roman" w:hAnsi="Times New Roman" w:cs="Times New Roman"/>
          <w:bCs/>
          <w:lang w:val="en-GB"/>
        </w:rPr>
      </w:pPr>
    </w:p>
    <w:p w14:paraId="22D3F412" w14:textId="77777777" w:rsidR="00C95F59" w:rsidRPr="00851778" w:rsidRDefault="00C95F59" w:rsidP="00C95F59">
      <w:pPr>
        <w:rPr>
          <w:rFonts w:ascii="Times New Roman" w:hAnsi="Times New Roman" w:cs="Times New Roman"/>
          <w:bCs/>
          <w:lang w:val="en-GB"/>
        </w:rPr>
      </w:pPr>
    </w:p>
    <w:p w14:paraId="38472E95" w14:textId="77777777" w:rsidR="00C95F59" w:rsidRPr="00851778" w:rsidRDefault="00C95F59" w:rsidP="00C95F59">
      <w:pPr>
        <w:rPr>
          <w:rFonts w:ascii="Times New Roman" w:hAnsi="Times New Roman" w:cs="Times New Roman"/>
          <w:bCs/>
          <w:lang w:val="en-GB"/>
        </w:rPr>
      </w:pPr>
    </w:p>
    <w:p w14:paraId="1DD2CE04" w14:textId="77777777" w:rsidR="00C95F59" w:rsidRPr="00851778" w:rsidRDefault="00C95F59" w:rsidP="00C95F59">
      <w:pPr>
        <w:rPr>
          <w:rFonts w:ascii="Times New Roman" w:hAnsi="Times New Roman" w:cs="Times New Roman"/>
          <w:bCs/>
          <w:lang w:val="en-GB"/>
        </w:rPr>
      </w:pPr>
    </w:p>
    <w:p w14:paraId="3B3638A9" w14:textId="77777777" w:rsidR="00C95F59" w:rsidRPr="00851778" w:rsidRDefault="00C95F59" w:rsidP="00C95F59">
      <w:pPr>
        <w:rPr>
          <w:bCs/>
          <w:lang w:val="en-GB"/>
        </w:rPr>
      </w:pPr>
    </w:p>
    <w:p w14:paraId="2A2870A1" w14:textId="77777777" w:rsidR="00C95F59" w:rsidRPr="00851778" w:rsidRDefault="00C95F59" w:rsidP="00C95F59">
      <w:pPr>
        <w:rPr>
          <w:bCs/>
          <w:lang w:val="en-GB"/>
        </w:rPr>
      </w:pPr>
    </w:p>
    <w:p w14:paraId="6C75A408" w14:textId="77777777" w:rsidR="00C95F59" w:rsidRPr="00851778" w:rsidRDefault="00C95F59" w:rsidP="00C95F59">
      <w:pPr>
        <w:rPr>
          <w:rFonts w:ascii="Times New Roman" w:hAnsi="Times New Roman" w:cs="Times New Roman"/>
          <w:bCs/>
          <w:lang w:val="en-GB"/>
        </w:rPr>
      </w:pPr>
    </w:p>
    <w:p w14:paraId="7822B50C" w14:textId="77777777" w:rsidR="00C95F59" w:rsidRPr="00851778" w:rsidRDefault="00C95F59" w:rsidP="00C95F59">
      <w:pPr>
        <w:rPr>
          <w:rFonts w:ascii="Times New Roman" w:hAnsi="Times New Roman" w:cs="Times New Roman"/>
          <w:bCs/>
          <w:lang w:val="en-GB"/>
        </w:rPr>
      </w:pPr>
    </w:p>
    <w:p w14:paraId="62BF4373" w14:textId="77777777" w:rsidR="00C95F59" w:rsidRPr="00C122E6" w:rsidRDefault="00C95F59" w:rsidP="007E117F">
      <w:pPr>
        <w:pStyle w:val="Heading1"/>
        <w:rPr>
          <w:lang w:val="en-US"/>
        </w:rPr>
      </w:pPr>
      <w:bookmarkStart w:id="2" w:name="_Toc42488069"/>
      <w:r w:rsidRPr="00C122E6">
        <w:rPr>
          <w:lang w:val="en-US"/>
        </w:rPr>
        <w:t>A.</w:t>
      </w:r>
      <w:r w:rsidRPr="00C122E6">
        <w:rPr>
          <w:lang w:val="en-US"/>
        </w:rPr>
        <w:tab/>
        <w:t>INSTRUCTIONS TO TENDERERS</w:t>
      </w:r>
      <w:bookmarkEnd w:id="2"/>
    </w:p>
    <w:p w14:paraId="5E8B8A49" w14:textId="0AC062FD" w:rsidR="00C95F59" w:rsidRPr="00851778" w:rsidRDefault="00C95F59" w:rsidP="00C95F59">
      <w:pPr>
        <w:pStyle w:val="Subtitle"/>
        <w:spacing w:after="240"/>
        <w:jc w:val="left"/>
        <w:rPr>
          <w:rFonts w:ascii="Times New Roman" w:hAnsi="Times New Roman"/>
          <w:b w:val="0"/>
          <w:bCs/>
          <w:szCs w:val="28"/>
          <w:lang w:val="en-GB"/>
        </w:rPr>
      </w:pPr>
      <w:r w:rsidRPr="00851778">
        <w:rPr>
          <w:rFonts w:ascii="Times New Roman" w:hAnsi="Times New Roman"/>
          <w:b w:val="0"/>
          <w:bCs/>
          <w:szCs w:val="28"/>
          <w:lang w:val="en-GB"/>
        </w:rPr>
        <w:t xml:space="preserve">PUBLICATION REF.: </w:t>
      </w:r>
      <w:r w:rsidR="00320946" w:rsidRPr="00851778">
        <w:rPr>
          <w:rFonts w:ascii="Times New Roman" w:hAnsi="Times New Roman"/>
          <w:b w:val="0"/>
          <w:bCs/>
          <w:szCs w:val="28"/>
          <w:lang w:val="en-GB"/>
        </w:rPr>
        <w:t>MOT/P</w:t>
      </w:r>
      <w:r w:rsidR="00B975B1" w:rsidRPr="00851778">
        <w:rPr>
          <w:rFonts w:ascii="Times New Roman" w:hAnsi="Times New Roman"/>
          <w:b w:val="0"/>
          <w:bCs/>
          <w:szCs w:val="28"/>
          <w:lang w:val="en-GB"/>
        </w:rPr>
        <w:t>ROC/EDF11/006</w:t>
      </w:r>
      <w:r w:rsidR="009410DA" w:rsidRPr="00851778">
        <w:rPr>
          <w:rFonts w:ascii="Times New Roman" w:hAnsi="Times New Roman"/>
          <w:b w:val="0"/>
          <w:bCs/>
          <w:szCs w:val="28"/>
          <w:lang w:val="en-GB"/>
        </w:rPr>
        <w:t xml:space="preserve">/2021TFP </w:t>
      </w:r>
    </w:p>
    <w:p w14:paraId="2A4507DC" w14:textId="77777777" w:rsidR="00C95F59" w:rsidRPr="00851778" w:rsidRDefault="00C95F59" w:rsidP="00C95F59">
      <w:pPr>
        <w:pStyle w:val="Subtitle"/>
        <w:spacing w:before="0" w:after="240"/>
        <w:jc w:val="both"/>
        <w:rPr>
          <w:rFonts w:ascii="Times New Roman" w:hAnsi="Times New Roman"/>
          <w:b w:val="0"/>
          <w:bCs/>
          <w:sz w:val="22"/>
          <w:lang w:val="en-GB"/>
        </w:rPr>
      </w:pPr>
      <w:r w:rsidRPr="00851778">
        <w:rPr>
          <w:rFonts w:ascii="Times New Roman" w:hAnsi="Times New Roman"/>
          <w:b w:val="0"/>
          <w:bCs/>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354B47A2" w14:textId="77777777" w:rsidR="00C95F59" w:rsidRPr="00851778" w:rsidRDefault="00C95F59" w:rsidP="00C95F59">
      <w:pPr>
        <w:pStyle w:val="Subtitle"/>
        <w:spacing w:before="0" w:after="0"/>
        <w:jc w:val="both"/>
        <w:rPr>
          <w:rFonts w:ascii="Times New Roman" w:hAnsi="Times New Roman"/>
          <w:b w:val="0"/>
          <w:bCs/>
          <w:sz w:val="22"/>
          <w:szCs w:val="22"/>
          <w:lang w:val="en-GB"/>
        </w:rPr>
      </w:pPr>
      <w:r w:rsidRPr="00851778">
        <w:rPr>
          <w:rFonts w:ascii="Times New Roman" w:hAnsi="Times New Roman"/>
          <w:b w:val="0"/>
          <w:bCs/>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11" w:history="1">
        <w:r w:rsidRPr="00851778">
          <w:rPr>
            <w:rStyle w:val="Hyperlink"/>
            <w:rFonts w:ascii="Times New Roman" w:hAnsi="Times New Roman"/>
            <w:b w:val="0"/>
            <w:bCs/>
            <w:sz w:val="22"/>
            <w:szCs w:val="22"/>
            <w:lang w:val="en-GB"/>
          </w:rPr>
          <w:t>http://ec.europa.eu/europeaid/prag/document.do</w:t>
        </w:r>
      </w:hyperlink>
      <w:r w:rsidRPr="00851778">
        <w:rPr>
          <w:rFonts w:ascii="Times New Roman" w:hAnsi="Times New Roman"/>
          <w:b w:val="0"/>
          <w:bCs/>
          <w:sz w:val="22"/>
          <w:szCs w:val="22"/>
          <w:lang w:val="en-GB"/>
        </w:rPr>
        <w:t>).</w:t>
      </w:r>
    </w:p>
    <w:p w14:paraId="2407DAFC" w14:textId="2BD83E1C" w:rsidR="00C95F59" w:rsidRPr="00851778" w:rsidRDefault="00C95F59" w:rsidP="007E117F">
      <w:pPr>
        <w:pStyle w:val="Heading1"/>
      </w:pPr>
      <w:bookmarkStart w:id="3" w:name="_Toc42488070"/>
      <w:r w:rsidRPr="00851778">
        <w:t>Supplies</w:t>
      </w:r>
      <w:r w:rsidR="009410DA" w:rsidRPr="00851778">
        <w:t xml:space="preserve"> </w:t>
      </w:r>
      <w:r w:rsidRPr="00851778">
        <w:t xml:space="preserve">to </w:t>
      </w:r>
      <w:proofErr w:type="spellStart"/>
      <w:r w:rsidRPr="00851778">
        <w:t>be</w:t>
      </w:r>
      <w:proofErr w:type="spellEnd"/>
      <w:r w:rsidRPr="00851778">
        <w:t xml:space="preserve"> </w:t>
      </w:r>
      <w:proofErr w:type="spellStart"/>
      <w:r w:rsidRPr="00851778">
        <w:t>provided</w:t>
      </w:r>
      <w:bookmarkEnd w:id="3"/>
      <w:proofErr w:type="spellEnd"/>
    </w:p>
    <w:p w14:paraId="5C68B3D0" w14:textId="12635331" w:rsidR="00C95F59" w:rsidRPr="00851778" w:rsidRDefault="00C95F59" w:rsidP="009410DA">
      <w:pPr>
        <w:pStyle w:val="Heading2"/>
        <w:keepNext w:val="0"/>
        <w:numPr>
          <w:ilvl w:val="1"/>
          <w:numId w:val="9"/>
        </w:numPr>
        <w:jc w:val="both"/>
        <w:rPr>
          <w:rFonts w:ascii="Times New Roman" w:hAnsi="Times New Roman"/>
          <w:bCs/>
          <w:sz w:val="22"/>
          <w:lang w:val="en-GB"/>
        </w:rPr>
      </w:pPr>
      <w:r w:rsidRPr="00851778">
        <w:rPr>
          <w:rFonts w:ascii="Times New Roman" w:hAnsi="Times New Roman"/>
          <w:bCs/>
          <w:sz w:val="22"/>
          <w:lang w:val="en-GB"/>
        </w:rPr>
        <w:t>The subject of the contract is the supply and delivery of the following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248"/>
      </w:tblGrid>
      <w:tr w:rsidR="009410DA" w:rsidRPr="00851778" w14:paraId="64477575" w14:textId="77777777" w:rsidTr="00423F10">
        <w:tc>
          <w:tcPr>
            <w:tcW w:w="4332" w:type="pct"/>
            <w:shd w:val="clear" w:color="auto" w:fill="BFBFBF"/>
          </w:tcPr>
          <w:p w14:paraId="643D143B" w14:textId="77777777" w:rsidR="009410DA" w:rsidRPr="00851778" w:rsidRDefault="009410DA" w:rsidP="00294571">
            <w:pPr>
              <w:rPr>
                <w:rFonts w:ascii="Times New Roman" w:hAnsi="Times New Roman" w:cs="Times New Roman"/>
                <w:b/>
                <w:lang w:val="en-GB"/>
              </w:rPr>
            </w:pPr>
            <w:r w:rsidRPr="00851778">
              <w:rPr>
                <w:rFonts w:ascii="Times New Roman" w:hAnsi="Times New Roman" w:cs="Times New Roman"/>
                <w:b/>
                <w:lang w:val="en-GB"/>
              </w:rPr>
              <w:t xml:space="preserve">Description </w:t>
            </w:r>
          </w:p>
        </w:tc>
        <w:tc>
          <w:tcPr>
            <w:tcW w:w="668" w:type="pct"/>
            <w:shd w:val="clear" w:color="auto" w:fill="BFBFBF"/>
          </w:tcPr>
          <w:p w14:paraId="163E04B6" w14:textId="77777777" w:rsidR="009410DA" w:rsidRPr="00851778" w:rsidRDefault="009410DA" w:rsidP="00294571">
            <w:pPr>
              <w:rPr>
                <w:rFonts w:ascii="Times New Roman" w:hAnsi="Times New Roman" w:cs="Times New Roman"/>
                <w:b/>
                <w:lang w:val="en-GB"/>
              </w:rPr>
            </w:pPr>
            <w:r w:rsidRPr="00851778">
              <w:rPr>
                <w:rFonts w:ascii="Times New Roman" w:hAnsi="Times New Roman" w:cs="Times New Roman"/>
                <w:b/>
                <w:lang w:val="en-GB"/>
              </w:rPr>
              <w:t xml:space="preserve">Quantities </w:t>
            </w:r>
          </w:p>
        </w:tc>
      </w:tr>
      <w:tr w:rsidR="00423F10" w:rsidRPr="00851778" w14:paraId="67C604DB" w14:textId="77777777" w:rsidTr="00423F10">
        <w:trPr>
          <w:trHeight w:val="233"/>
        </w:trPr>
        <w:tc>
          <w:tcPr>
            <w:tcW w:w="4332" w:type="pct"/>
          </w:tcPr>
          <w:p w14:paraId="24720450" w14:textId="21A4712F" w:rsidR="00423F10" w:rsidRPr="00851778" w:rsidRDefault="005F072F" w:rsidP="00294571">
            <w:pPr>
              <w:rPr>
                <w:rFonts w:ascii="Times New Roman" w:hAnsi="Times New Roman" w:cs="Times New Roman"/>
                <w:lang w:val="en-GB"/>
              </w:rPr>
            </w:pPr>
            <w:r w:rsidRPr="00851778">
              <w:rPr>
                <w:rFonts w:ascii="Times New Roman" w:hAnsi="Times New Roman" w:cs="Times New Roman"/>
                <w:lang w:val="en-GB"/>
              </w:rPr>
              <w:t>Automatic Boom barrier- Automatic Boom gates including Traffic lights</w:t>
            </w:r>
          </w:p>
        </w:tc>
        <w:tc>
          <w:tcPr>
            <w:tcW w:w="668" w:type="pct"/>
          </w:tcPr>
          <w:p w14:paraId="451C3FBD" w14:textId="3C96E075" w:rsidR="00423F10" w:rsidRPr="00851778" w:rsidRDefault="005F072F" w:rsidP="00294571">
            <w:pPr>
              <w:rPr>
                <w:rFonts w:ascii="Times New Roman" w:hAnsi="Times New Roman" w:cs="Times New Roman"/>
                <w:lang w:val="en-GB"/>
              </w:rPr>
            </w:pPr>
            <w:r w:rsidRPr="00851778">
              <w:rPr>
                <w:rFonts w:ascii="Times New Roman" w:hAnsi="Times New Roman" w:cs="Times New Roman"/>
                <w:lang w:val="en-GB"/>
              </w:rPr>
              <w:t>3</w:t>
            </w:r>
          </w:p>
        </w:tc>
      </w:tr>
      <w:tr w:rsidR="00423F10" w:rsidRPr="00851778" w14:paraId="0B530C50" w14:textId="77777777" w:rsidTr="00423F10">
        <w:tc>
          <w:tcPr>
            <w:tcW w:w="4332" w:type="pct"/>
          </w:tcPr>
          <w:p w14:paraId="32B5458A" w14:textId="032DADD1"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Automatic spike barrier</w:t>
            </w:r>
          </w:p>
        </w:tc>
        <w:tc>
          <w:tcPr>
            <w:tcW w:w="668" w:type="pct"/>
          </w:tcPr>
          <w:p w14:paraId="6F397BE6" w14:textId="0A71DF14"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5F4CC998" w14:textId="77777777" w:rsidTr="00423F10">
        <w:tc>
          <w:tcPr>
            <w:tcW w:w="4332" w:type="pct"/>
          </w:tcPr>
          <w:p w14:paraId="0C0BFFF4" w14:textId="4D87C5ED" w:rsidR="00423F10" w:rsidRPr="00851778" w:rsidRDefault="005F072F" w:rsidP="00294571">
            <w:pPr>
              <w:tabs>
                <w:tab w:val="left" w:pos="1668"/>
              </w:tabs>
              <w:rPr>
                <w:rFonts w:ascii="Times New Roman" w:hAnsi="Times New Roman" w:cs="Times New Roman"/>
                <w:iCs/>
                <w:lang w:val="en-GB"/>
              </w:rPr>
            </w:pPr>
            <w:r w:rsidRPr="00851778">
              <w:rPr>
                <w:rFonts w:ascii="Times New Roman" w:hAnsi="Times New Roman" w:cs="Times New Roman"/>
                <w:iCs/>
                <w:lang w:val="en-GB"/>
              </w:rPr>
              <w:t>ALPR Camera</w:t>
            </w:r>
          </w:p>
        </w:tc>
        <w:tc>
          <w:tcPr>
            <w:tcW w:w="668" w:type="pct"/>
          </w:tcPr>
          <w:p w14:paraId="4366F188" w14:textId="6CC106C1"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6A69007A" w14:textId="77777777" w:rsidTr="00423F10">
        <w:tc>
          <w:tcPr>
            <w:tcW w:w="4332" w:type="pct"/>
          </w:tcPr>
          <w:p w14:paraId="1FDEA83C" w14:textId="442CF9B9"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ALPR Controller</w:t>
            </w:r>
          </w:p>
        </w:tc>
        <w:tc>
          <w:tcPr>
            <w:tcW w:w="668" w:type="pct"/>
          </w:tcPr>
          <w:p w14:paraId="3BE8BB5F" w14:textId="0C74FF5C"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4136492E" w14:textId="77777777" w:rsidTr="00423F10">
        <w:tc>
          <w:tcPr>
            <w:tcW w:w="4332" w:type="pct"/>
          </w:tcPr>
          <w:p w14:paraId="594447C6" w14:textId="7F751508" w:rsidR="00423F10" w:rsidRPr="00851778" w:rsidRDefault="005F072F" w:rsidP="00294571">
            <w:pPr>
              <w:rPr>
                <w:rFonts w:ascii="Times New Roman" w:hAnsi="Times New Roman" w:cs="Times New Roman"/>
                <w:bCs/>
                <w:i/>
                <w:lang w:val="en-GB"/>
              </w:rPr>
            </w:pPr>
            <w:r w:rsidRPr="00851778">
              <w:rPr>
                <w:rFonts w:ascii="Times New Roman" w:hAnsi="Times New Roman" w:cs="Times New Roman"/>
                <w:bCs/>
                <w:i/>
                <w:lang w:val="en-GB"/>
              </w:rPr>
              <w:t>ALPR Controller</w:t>
            </w:r>
          </w:p>
        </w:tc>
        <w:tc>
          <w:tcPr>
            <w:tcW w:w="668" w:type="pct"/>
          </w:tcPr>
          <w:p w14:paraId="2B824FA5" w14:textId="49B4BEFB" w:rsidR="00423F10" w:rsidRPr="00851778" w:rsidRDefault="005F072F" w:rsidP="00294571">
            <w:pPr>
              <w:rPr>
                <w:rFonts w:ascii="Times New Roman" w:hAnsi="Times New Roman" w:cs="Times New Roman"/>
                <w:i/>
                <w:lang w:val="en-GB"/>
              </w:rPr>
            </w:pPr>
            <w:r w:rsidRPr="00851778">
              <w:rPr>
                <w:rFonts w:ascii="Times New Roman" w:hAnsi="Times New Roman" w:cs="Times New Roman"/>
                <w:i/>
                <w:lang w:val="en-GB"/>
              </w:rPr>
              <w:t>3</w:t>
            </w:r>
          </w:p>
        </w:tc>
      </w:tr>
      <w:tr w:rsidR="00423F10" w:rsidRPr="00851778" w14:paraId="23EAE3FF" w14:textId="77777777" w:rsidTr="00423F10">
        <w:tc>
          <w:tcPr>
            <w:tcW w:w="4332" w:type="pct"/>
          </w:tcPr>
          <w:p w14:paraId="5AA23430" w14:textId="360F6C64"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NVR</w:t>
            </w:r>
          </w:p>
        </w:tc>
        <w:tc>
          <w:tcPr>
            <w:tcW w:w="668" w:type="pct"/>
            <w:shd w:val="clear" w:color="auto" w:fill="auto"/>
          </w:tcPr>
          <w:p w14:paraId="1BB90469" w14:textId="08BDFD91"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2C2276B9" w14:textId="77777777" w:rsidTr="00423F10">
        <w:tc>
          <w:tcPr>
            <w:tcW w:w="4332" w:type="pct"/>
          </w:tcPr>
          <w:p w14:paraId="05397BCA" w14:textId="7BB550DB"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Ticket Dispenser</w:t>
            </w:r>
          </w:p>
        </w:tc>
        <w:tc>
          <w:tcPr>
            <w:tcW w:w="668" w:type="pct"/>
            <w:shd w:val="clear" w:color="auto" w:fill="auto"/>
          </w:tcPr>
          <w:p w14:paraId="094EB92C" w14:textId="75EBCFB3"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2</w:t>
            </w:r>
          </w:p>
        </w:tc>
      </w:tr>
      <w:tr w:rsidR="00423F10" w:rsidRPr="00851778" w14:paraId="63B7338B" w14:textId="77777777" w:rsidTr="00423F10">
        <w:tc>
          <w:tcPr>
            <w:tcW w:w="4332" w:type="pct"/>
          </w:tcPr>
          <w:p w14:paraId="4131515A" w14:textId="728C06D4"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Ticket Decoder (Exit)</w:t>
            </w:r>
          </w:p>
        </w:tc>
        <w:tc>
          <w:tcPr>
            <w:tcW w:w="668" w:type="pct"/>
            <w:shd w:val="clear" w:color="auto" w:fill="auto"/>
          </w:tcPr>
          <w:p w14:paraId="1C0AC1BD" w14:textId="00EED626"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4855DFB0" w14:textId="77777777" w:rsidTr="00423F10">
        <w:tc>
          <w:tcPr>
            <w:tcW w:w="4332" w:type="pct"/>
          </w:tcPr>
          <w:p w14:paraId="06414B11" w14:textId="659A2F44"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Kiosk Touch Screen</w:t>
            </w:r>
          </w:p>
        </w:tc>
        <w:tc>
          <w:tcPr>
            <w:tcW w:w="668" w:type="pct"/>
            <w:shd w:val="clear" w:color="auto" w:fill="auto"/>
          </w:tcPr>
          <w:p w14:paraId="11E9906A" w14:textId="67143E23"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2531487E" w14:textId="77777777" w:rsidTr="00423F10">
        <w:tc>
          <w:tcPr>
            <w:tcW w:w="4332" w:type="pct"/>
          </w:tcPr>
          <w:p w14:paraId="21735116" w14:textId="0EA0A261" w:rsidR="00423F10" w:rsidRPr="00851778" w:rsidRDefault="005F072F" w:rsidP="00294571">
            <w:pPr>
              <w:tabs>
                <w:tab w:val="left" w:pos="1224"/>
              </w:tabs>
              <w:rPr>
                <w:rFonts w:ascii="Times New Roman" w:hAnsi="Times New Roman" w:cs="Times New Roman"/>
                <w:iCs/>
                <w:lang w:val="en-GB"/>
              </w:rPr>
            </w:pPr>
            <w:r w:rsidRPr="00851778">
              <w:rPr>
                <w:rFonts w:ascii="Times New Roman" w:hAnsi="Times New Roman" w:cs="Times New Roman"/>
                <w:iCs/>
                <w:lang w:val="en-GB"/>
              </w:rPr>
              <w:t>Parking System</w:t>
            </w:r>
          </w:p>
        </w:tc>
        <w:tc>
          <w:tcPr>
            <w:tcW w:w="668" w:type="pct"/>
            <w:shd w:val="clear" w:color="auto" w:fill="auto"/>
          </w:tcPr>
          <w:p w14:paraId="5FFA6CEA" w14:textId="438218AA"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70303107" w14:textId="77777777" w:rsidTr="00423F10">
        <w:tc>
          <w:tcPr>
            <w:tcW w:w="4332" w:type="pct"/>
          </w:tcPr>
          <w:p w14:paraId="6EB6CA6F" w14:textId="70F8F8CA" w:rsidR="00423F10" w:rsidRPr="00851778" w:rsidRDefault="005F072F" w:rsidP="00294571">
            <w:pPr>
              <w:tabs>
                <w:tab w:val="left" w:pos="1392"/>
              </w:tabs>
              <w:rPr>
                <w:rFonts w:ascii="Times New Roman" w:hAnsi="Times New Roman" w:cs="Times New Roman"/>
                <w:iCs/>
                <w:lang w:val="en-GB"/>
              </w:rPr>
            </w:pPr>
            <w:r w:rsidRPr="00851778">
              <w:rPr>
                <w:rFonts w:ascii="Times New Roman" w:hAnsi="Times New Roman" w:cs="Times New Roman"/>
                <w:iCs/>
                <w:lang w:val="en-GB"/>
              </w:rPr>
              <w:t>Thermal Printers</w:t>
            </w:r>
          </w:p>
        </w:tc>
        <w:tc>
          <w:tcPr>
            <w:tcW w:w="668" w:type="pct"/>
            <w:shd w:val="clear" w:color="auto" w:fill="auto"/>
          </w:tcPr>
          <w:p w14:paraId="7580FB28" w14:textId="1A6D3EB8" w:rsidR="00423F10" w:rsidRPr="00851778" w:rsidRDefault="005F072F" w:rsidP="00294571">
            <w:pPr>
              <w:rPr>
                <w:rFonts w:ascii="Times New Roman" w:hAnsi="Times New Roman" w:cs="Times New Roman"/>
                <w:iCs/>
                <w:lang w:val="en-GB"/>
              </w:rPr>
            </w:pPr>
            <w:r w:rsidRPr="00851778">
              <w:rPr>
                <w:rFonts w:ascii="Times New Roman" w:hAnsi="Times New Roman" w:cs="Times New Roman"/>
                <w:iCs/>
                <w:lang w:val="en-GB"/>
              </w:rPr>
              <w:t>2</w:t>
            </w:r>
          </w:p>
        </w:tc>
      </w:tr>
      <w:tr w:rsidR="00423F10" w:rsidRPr="00851778" w14:paraId="2C3412F5" w14:textId="77777777" w:rsidTr="00423F10">
        <w:tc>
          <w:tcPr>
            <w:tcW w:w="4332" w:type="pct"/>
          </w:tcPr>
          <w:p w14:paraId="03D5D15B" w14:textId="50E64749" w:rsidR="00423F10" w:rsidRPr="00851778" w:rsidRDefault="005F072F" w:rsidP="00294571">
            <w:pPr>
              <w:tabs>
                <w:tab w:val="left" w:pos="1392"/>
              </w:tabs>
              <w:rPr>
                <w:rFonts w:ascii="Times New Roman" w:hAnsi="Times New Roman" w:cs="Times New Roman"/>
                <w:bCs/>
                <w:lang w:val="en-GB"/>
              </w:rPr>
            </w:pPr>
            <w:r w:rsidRPr="00851778">
              <w:rPr>
                <w:rFonts w:ascii="Times New Roman" w:hAnsi="Times New Roman" w:cs="Times New Roman"/>
                <w:bCs/>
                <w:lang w:val="en-GB"/>
              </w:rPr>
              <w:t>Barcode Reader</w:t>
            </w:r>
          </w:p>
        </w:tc>
        <w:tc>
          <w:tcPr>
            <w:tcW w:w="668" w:type="pct"/>
          </w:tcPr>
          <w:p w14:paraId="3CCD549E" w14:textId="1B653A91" w:rsidR="00423F10" w:rsidRPr="00851778" w:rsidRDefault="005F072F" w:rsidP="00294571">
            <w:pPr>
              <w:rPr>
                <w:rFonts w:ascii="Times New Roman" w:hAnsi="Times New Roman" w:cs="Times New Roman"/>
                <w:i/>
                <w:lang w:val="en-GB"/>
              </w:rPr>
            </w:pPr>
            <w:r w:rsidRPr="00851778">
              <w:rPr>
                <w:rFonts w:ascii="Times New Roman" w:hAnsi="Times New Roman" w:cs="Times New Roman"/>
                <w:i/>
                <w:lang w:val="en-GB"/>
              </w:rPr>
              <w:t>5</w:t>
            </w:r>
          </w:p>
        </w:tc>
      </w:tr>
      <w:tr w:rsidR="00423F10" w:rsidRPr="00851778" w14:paraId="4EF460AD" w14:textId="77777777" w:rsidTr="00423F10">
        <w:tc>
          <w:tcPr>
            <w:tcW w:w="4332" w:type="pct"/>
          </w:tcPr>
          <w:p w14:paraId="64C80782" w14:textId="1A74D228" w:rsidR="005F072F" w:rsidRPr="00851778" w:rsidRDefault="005F072F" w:rsidP="00294571">
            <w:pPr>
              <w:tabs>
                <w:tab w:val="left" w:pos="1236"/>
              </w:tabs>
              <w:rPr>
                <w:rFonts w:ascii="Times New Roman" w:hAnsi="Times New Roman" w:cs="Times New Roman"/>
                <w:iCs/>
                <w:lang w:val="en-GB"/>
              </w:rPr>
            </w:pPr>
            <w:r w:rsidRPr="00851778">
              <w:rPr>
                <w:rFonts w:ascii="Times New Roman" w:hAnsi="Times New Roman" w:cs="Times New Roman"/>
                <w:iCs/>
                <w:lang w:val="en-GB"/>
              </w:rPr>
              <w:t>Outdoor TV</w:t>
            </w:r>
            <w:r w:rsidR="00D33778" w:rsidRPr="00851778">
              <w:rPr>
                <w:rFonts w:ascii="Times New Roman" w:hAnsi="Times New Roman" w:cs="Times New Roman"/>
                <w:iCs/>
                <w:lang w:val="en-GB"/>
              </w:rPr>
              <w:t xml:space="preserve"> Mountings</w:t>
            </w:r>
          </w:p>
        </w:tc>
        <w:tc>
          <w:tcPr>
            <w:tcW w:w="668" w:type="pct"/>
          </w:tcPr>
          <w:p w14:paraId="68D50381" w14:textId="0EAF10EA" w:rsidR="00423F10" w:rsidRPr="00851778" w:rsidRDefault="00D33778" w:rsidP="00294571">
            <w:pPr>
              <w:rPr>
                <w:rFonts w:ascii="Times New Roman" w:hAnsi="Times New Roman" w:cs="Times New Roman"/>
                <w:iCs/>
                <w:lang w:val="en-GB"/>
              </w:rPr>
            </w:pPr>
            <w:r w:rsidRPr="00851778">
              <w:rPr>
                <w:rFonts w:ascii="Times New Roman" w:hAnsi="Times New Roman" w:cs="Times New Roman"/>
                <w:iCs/>
                <w:lang w:val="en-GB"/>
              </w:rPr>
              <w:t>2</w:t>
            </w:r>
          </w:p>
        </w:tc>
      </w:tr>
      <w:tr w:rsidR="00423F10" w:rsidRPr="00851778" w14:paraId="3E14011D" w14:textId="77777777" w:rsidTr="00423F10">
        <w:tc>
          <w:tcPr>
            <w:tcW w:w="4332" w:type="pct"/>
          </w:tcPr>
          <w:p w14:paraId="102DAD82" w14:textId="6D28A650" w:rsidR="00423F10" w:rsidRPr="00851778" w:rsidRDefault="00D33778" w:rsidP="00294571">
            <w:pPr>
              <w:tabs>
                <w:tab w:val="left" w:pos="1236"/>
              </w:tabs>
              <w:rPr>
                <w:rFonts w:ascii="Times New Roman" w:hAnsi="Times New Roman" w:cs="Times New Roman"/>
                <w:bCs/>
                <w:lang w:val="en-GB"/>
              </w:rPr>
            </w:pPr>
            <w:r w:rsidRPr="00851778">
              <w:rPr>
                <w:rFonts w:ascii="Times New Roman" w:hAnsi="Times New Roman" w:cs="Times New Roman"/>
                <w:bCs/>
                <w:lang w:val="en-GB"/>
              </w:rPr>
              <w:t>PC/Server</w:t>
            </w:r>
          </w:p>
        </w:tc>
        <w:tc>
          <w:tcPr>
            <w:tcW w:w="668" w:type="pct"/>
          </w:tcPr>
          <w:p w14:paraId="436613D7" w14:textId="4B814BF0" w:rsidR="00423F10" w:rsidRPr="00851778" w:rsidRDefault="00D33778" w:rsidP="00294571">
            <w:pPr>
              <w:rPr>
                <w:rFonts w:ascii="Times New Roman" w:hAnsi="Times New Roman" w:cs="Times New Roman"/>
                <w:i/>
                <w:lang w:val="en-GB"/>
              </w:rPr>
            </w:pPr>
            <w:r w:rsidRPr="00851778">
              <w:rPr>
                <w:rFonts w:ascii="Times New Roman" w:hAnsi="Times New Roman" w:cs="Times New Roman"/>
                <w:i/>
                <w:lang w:val="en-GB"/>
              </w:rPr>
              <w:t>1</w:t>
            </w:r>
          </w:p>
        </w:tc>
      </w:tr>
      <w:tr w:rsidR="00423F10" w:rsidRPr="00851778" w14:paraId="16024E6E" w14:textId="77777777" w:rsidTr="00423F10">
        <w:tc>
          <w:tcPr>
            <w:tcW w:w="4332" w:type="pct"/>
          </w:tcPr>
          <w:p w14:paraId="207B7F7E" w14:textId="3A4B2036" w:rsidR="00423F10" w:rsidRPr="00851778" w:rsidRDefault="00D33778" w:rsidP="00294571">
            <w:pPr>
              <w:rPr>
                <w:rFonts w:ascii="Times New Roman" w:hAnsi="Times New Roman" w:cs="Times New Roman"/>
                <w:iCs/>
                <w:lang w:val="en-GB"/>
              </w:rPr>
            </w:pPr>
            <w:r w:rsidRPr="00851778">
              <w:rPr>
                <w:rFonts w:ascii="Times New Roman" w:hAnsi="Times New Roman" w:cs="Times New Roman"/>
                <w:iCs/>
                <w:lang w:val="en-GB"/>
              </w:rPr>
              <w:t>Electrical/Civil works/Data networking</w:t>
            </w:r>
          </w:p>
        </w:tc>
        <w:tc>
          <w:tcPr>
            <w:tcW w:w="668" w:type="pct"/>
          </w:tcPr>
          <w:p w14:paraId="3CD6C2F7" w14:textId="6F1F9247" w:rsidR="00423F10" w:rsidRPr="00851778" w:rsidRDefault="00D33778" w:rsidP="0029457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0B9AC8CB" w14:textId="77777777" w:rsidTr="00423F10">
        <w:tc>
          <w:tcPr>
            <w:tcW w:w="4332" w:type="pct"/>
          </w:tcPr>
          <w:p w14:paraId="71879D7C" w14:textId="293BA5C1" w:rsidR="00423F10" w:rsidRPr="00851778" w:rsidRDefault="00D33778" w:rsidP="00294571">
            <w:pPr>
              <w:rPr>
                <w:rFonts w:ascii="Times New Roman" w:hAnsi="Times New Roman" w:cs="Times New Roman"/>
                <w:iCs/>
                <w:lang w:val="en-GB"/>
              </w:rPr>
            </w:pPr>
            <w:r w:rsidRPr="00851778">
              <w:rPr>
                <w:rFonts w:ascii="Times New Roman" w:hAnsi="Times New Roman" w:cs="Times New Roman"/>
                <w:iCs/>
                <w:lang w:val="en-GB"/>
              </w:rPr>
              <w:t>Desktop Printers for Off-line operations</w:t>
            </w:r>
          </w:p>
        </w:tc>
        <w:tc>
          <w:tcPr>
            <w:tcW w:w="668" w:type="pct"/>
          </w:tcPr>
          <w:p w14:paraId="7AB1A1D8" w14:textId="7052AF9B" w:rsidR="00423F10" w:rsidRPr="00851778" w:rsidRDefault="00D33778" w:rsidP="00294571">
            <w:pPr>
              <w:rPr>
                <w:rFonts w:ascii="Times New Roman" w:hAnsi="Times New Roman" w:cs="Times New Roman"/>
                <w:iCs/>
                <w:lang w:val="en-GB"/>
              </w:rPr>
            </w:pPr>
            <w:r w:rsidRPr="00851778">
              <w:rPr>
                <w:rFonts w:ascii="Times New Roman" w:hAnsi="Times New Roman" w:cs="Times New Roman"/>
                <w:iCs/>
                <w:lang w:val="en-GB"/>
              </w:rPr>
              <w:t>3</w:t>
            </w:r>
          </w:p>
        </w:tc>
      </w:tr>
    </w:tbl>
    <w:p w14:paraId="691C26E0" w14:textId="133BDB21" w:rsidR="004B35E3" w:rsidRPr="00851778" w:rsidRDefault="004B35E3" w:rsidP="004B35E3">
      <w:pPr>
        <w:rPr>
          <w:lang w:val="en-GB"/>
        </w:rPr>
      </w:pPr>
    </w:p>
    <w:p w14:paraId="69E040D7" w14:textId="77777777" w:rsidR="00C95F59" w:rsidRPr="00851778" w:rsidRDefault="00C95F59" w:rsidP="00C95F59">
      <w:pPr>
        <w:pStyle w:val="Heading2"/>
        <w:keepNext w:val="0"/>
        <w:ind w:left="567" w:hanging="567"/>
        <w:jc w:val="both"/>
        <w:rPr>
          <w:rFonts w:ascii="Times New Roman" w:hAnsi="Times New Roman"/>
          <w:bCs/>
          <w:sz w:val="22"/>
          <w:lang w:val="en-GB"/>
        </w:rPr>
      </w:pPr>
      <w:bookmarkStart w:id="4" w:name="_Ref499723935"/>
      <w:bookmarkStart w:id="5" w:name="_Ref500330319"/>
      <w:r w:rsidRPr="00851778">
        <w:rPr>
          <w:rFonts w:ascii="Times New Roman" w:hAnsi="Times New Roman"/>
          <w:bCs/>
          <w:sz w:val="22"/>
          <w:lang w:val="en-GB"/>
        </w:rPr>
        <w:lastRenderedPageBreak/>
        <w:t>1.2</w:t>
      </w:r>
      <w:r w:rsidRPr="00851778">
        <w:rPr>
          <w:rFonts w:ascii="Times New Roman" w:hAnsi="Times New Roman"/>
          <w:bCs/>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4"/>
    <w:bookmarkEnd w:id="5"/>
    <w:p w14:paraId="5B2455EA" w14:textId="00CCE221" w:rsidR="00C95F59" w:rsidRPr="00851778" w:rsidRDefault="00C95F59" w:rsidP="00C95F59">
      <w:pPr>
        <w:pStyle w:val="Heading2"/>
        <w:keepNext w:val="0"/>
        <w:tabs>
          <w:tab w:val="left" w:pos="709"/>
        </w:tabs>
        <w:ind w:left="567" w:hanging="567"/>
        <w:jc w:val="both"/>
        <w:rPr>
          <w:rFonts w:ascii="Times New Roman" w:hAnsi="Times New Roman"/>
          <w:bCs/>
          <w:sz w:val="22"/>
          <w:lang w:val="en-GB"/>
        </w:rPr>
      </w:pPr>
      <w:r w:rsidRPr="00851778">
        <w:rPr>
          <w:rFonts w:ascii="Times New Roman" w:hAnsi="Times New Roman"/>
          <w:bCs/>
          <w:sz w:val="22"/>
          <w:lang w:val="en-GB"/>
        </w:rPr>
        <w:t>1.3</w:t>
      </w:r>
      <w:r w:rsidRPr="00851778">
        <w:rPr>
          <w:rFonts w:ascii="Times New Roman" w:hAnsi="Times New Roman"/>
          <w:bCs/>
          <w:sz w:val="22"/>
          <w:lang w:val="en-GB"/>
        </w:rPr>
        <w:tab/>
      </w:r>
      <w:r w:rsidR="00EC5346">
        <w:rPr>
          <w:rFonts w:ascii="Times New Roman" w:hAnsi="Times New Roman"/>
          <w:bCs/>
          <w:sz w:val="22"/>
          <w:lang w:val="en-GB"/>
        </w:rPr>
        <w:t>N/A</w:t>
      </w:r>
    </w:p>
    <w:p w14:paraId="1C00DBBC"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 xml:space="preserve">1.4 </w:t>
      </w:r>
      <w:r w:rsidRPr="00851778">
        <w:rPr>
          <w:rFonts w:ascii="Times New Roman" w:hAnsi="Times New Roman"/>
          <w:bCs/>
          <w:sz w:val="22"/>
          <w:lang w:val="en-GB"/>
        </w:rPr>
        <w:tab/>
        <w:t>Tenderers are not authorised to tender for a variant solution in addition to the present tender.</w:t>
      </w:r>
      <w:r w:rsidRPr="00851778">
        <w:rPr>
          <w:rFonts w:ascii="Times New Roman" w:hAnsi="Times New Roman"/>
          <w:bCs/>
          <w:sz w:val="22"/>
          <w:lang w:val="en-GB"/>
        </w:rPr>
        <w:br/>
      </w:r>
    </w:p>
    <w:p w14:paraId="67FA7A16" w14:textId="087FA75F" w:rsidR="00C95F59" w:rsidRDefault="00417EC8" w:rsidP="007E117F">
      <w:pPr>
        <w:pStyle w:val="Heading1"/>
      </w:pPr>
      <w:r w:rsidRPr="00851778">
        <w:t>Time table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5F5F39" w:rsidRPr="0073341A" w14:paraId="52D3AD7C" w14:textId="77777777" w:rsidTr="00947D9B">
        <w:tc>
          <w:tcPr>
            <w:tcW w:w="3969" w:type="dxa"/>
            <w:tcBorders>
              <w:bottom w:val="nil"/>
            </w:tcBorders>
          </w:tcPr>
          <w:p w14:paraId="6EBEEA77" w14:textId="77777777" w:rsidR="005F5F39" w:rsidRPr="0073341A" w:rsidRDefault="005F5F39" w:rsidP="00947D9B">
            <w:pPr>
              <w:keepNext/>
              <w:jc w:val="both"/>
              <w:rPr>
                <w:rFonts w:ascii="Times New Roman" w:hAnsi="Times New Roman"/>
                <w:bCs/>
                <w:lang w:val="en-GB"/>
              </w:rPr>
            </w:pPr>
          </w:p>
        </w:tc>
        <w:tc>
          <w:tcPr>
            <w:tcW w:w="2410" w:type="dxa"/>
            <w:shd w:val="pct10" w:color="auto" w:fill="FFFFFF"/>
          </w:tcPr>
          <w:p w14:paraId="2D35CF7E" w14:textId="77777777" w:rsidR="005F5F39" w:rsidRPr="0073341A" w:rsidRDefault="005F5F39" w:rsidP="00947D9B">
            <w:pPr>
              <w:keepNext/>
              <w:jc w:val="both"/>
              <w:rPr>
                <w:rFonts w:ascii="Times New Roman" w:hAnsi="Times New Roman"/>
                <w:bCs/>
                <w:sz w:val="18"/>
                <w:lang w:val="en-GB"/>
              </w:rPr>
            </w:pPr>
            <w:r w:rsidRPr="0073341A">
              <w:rPr>
                <w:rFonts w:ascii="Times New Roman" w:hAnsi="Times New Roman"/>
                <w:bCs/>
                <w:sz w:val="18"/>
                <w:lang w:val="en-GB"/>
              </w:rPr>
              <w:t>DATE</w:t>
            </w:r>
          </w:p>
        </w:tc>
        <w:tc>
          <w:tcPr>
            <w:tcW w:w="2268" w:type="dxa"/>
            <w:tcBorders>
              <w:bottom w:val="nil"/>
            </w:tcBorders>
            <w:shd w:val="pct10" w:color="auto" w:fill="FFFFFF"/>
          </w:tcPr>
          <w:p w14:paraId="0465DCC9" w14:textId="77777777" w:rsidR="005F5F39" w:rsidRPr="0073341A" w:rsidRDefault="005F5F39" w:rsidP="00947D9B">
            <w:pPr>
              <w:jc w:val="both"/>
              <w:rPr>
                <w:rFonts w:ascii="Times New Roman" w:hAnsi="Times New Roman"/>
                <w:bCs/>
                <w:sz w:val="18"/>
                <w:lang w:val="en-GB"/>
              </w:rPr>
            </w:pPr>
            <w:r w:rsidRPr="0073341A">
              <w:rPr>
                <w:rFonts w:ascii="Times New Roman" w:hAnsi="Times New Roman"/>
                <w:bCs/>
                <w:sz w:val="18"/>
                <w:lang w:val="en-GB"/>
              </w:rPr>
              <w:t>TIME*</w:t>
            </w:r>
          </w:p>
        </w:tc>
      </w:tr>
      <w:tr w:rsidR="005F5F39" w:rsidRPr="0073341A" w14:paraId="0798F4A0" w14:textId="77777777" w:rsidTr="00947D9B">
        <w:tc>
          <w:tcPr>
            <w:tcW w:w="3969" w:type="dxa"/>
            <w:shd w:val="pct10" w:color="auto" w:fill="FFFFFF"/>
          </w:tcPr>
          <w:p w14:paraId="1DB35D2B" w14:textId="77777777" w:rsidR="005F5F39" w:rsidRPr="0073341A" w:rsidRDefault="005F5F39" w:rsidP="00947D9B">
            <w:pPr>
              <w:jc w:val="both"/>
              <w:rPr>
                <w:rFonts w:ascii="Times New Roman" w:hAnsi="Times New Roman"/>
                <w:bCs/>
                <w:lang w:val="en-GB"/>
              </w:rPr>
            </w:pPr>
            <w:r w:rsidRPr="0073341A">
              <w:rPr>
                <w:rFonts w:ascii="Times New Roman" w:hAnsi="Times New Roman"/>
                <w:bCs/>
                <w:lang w:val="en-GB"/>
              </w:rPr>
              <w:t>Clarification meeting / site visit (if any)</w:t>
            </w:r>
          </w:p>
        </w:tc>
        <w:tc>
          <w:tcPr>
            <w:tcW w:w="2410" w:type="dxa"/>
          </w:tcPr>
          <w:p w14:paraId="0509FC69" w14:textId="77777777" w:rsidR="005F5F39" w:rsidRPr="0073341A" w:rsidRDefault="005F5F39" w:rsidP="00947D9B">
            <w:pPr>
              <w:rPr>
                <w:rFonts w:ascii="Times New Roman" w:hAnsi="Times New Roman"/>
                <w:bCs/>
                <w:lang w:val="en-GB"/>
              </w:rPr>
            </w:pPr>
            <w:r w:rsidRPr="0073341A">
              <w:rPr>
                <w:rFonts w:ascii="Times New Roman" w:hAnsi="Times New Roman"/>
                <w:bCs/>
                <w:lang w:val="en-GB"/>
              </w:rPr>
              <w:t>Not applicable</w:t>
            </w:r>
          </w:p>
        </w:tc>
        <w:tc>
          <w:tcPr>
            <w:tcW w:w="2268" w:type="dxa"/>
          </w:tcPr>
          <w:p w14:paraId="6B250E0D" w14:textId="77777777" w:rsidR="005F5F39" w:rsidRPr="0073341A" w:rsidRDefault="005F5F39" w:rsidP="00947D9B">
            <w:pPr>
              <w:jc w:val="center"/>
              <w:rPr>
                <w:rFonts w:ascii="Times New Roman" w:hAnsi="Times New Roman"/>
                <w:bCs/>
                <w:lang w:val="en-GB"/>
              </w:rPr>
            </w:pPr>
            <w:r w:rsidRPr="0073341A">
              <w:rPr>
                <w:rFonts w:ascii="Times New Roman" w:hAnsi="Times New Roman"/>
                <w:bCs/>
                <w:lang w:val="en-GB"/>
              </w:rPr>
              <w:t>Not applicable</w:t>
            </w:r>
          </w:p>
        </w:tc>
      </w:tr>
      <w:tr w:rsidR="00352D2B" w:rsidRPr="0073341A" w14:paraId="2EB7F631" w14:textId="77777777" w:rsidTr="00947D9B">
        <w:tc>
          <w:tcPr>
            <w:tcW w:w="3969" w:type="dxa"/>
            <w:shd w:val="pct10" w:color="auto" w:fill="FFFFFF"/>
          </w:tcPr>
          <w:p w14:paraId="11ED40D2" w14:textId="77777777" w:rsidR="00352D2B" w:rsidRPr="0073341A" w:rsidRDefault="00352D2B" w:rsidP="00352D2B">
            <w:pPr>
              <w:keepNext/>
              <w:rPr>
                <w:rFonts w:ascii="Times New Roman" w:hAnsi="Times New Roman"/>
                <w:bCs/>
                <w:lang w:val="en-GB"/>
              </w:rPr>
            </w:pPr>
            <w:r w:rsidRPr="0073341A">
              <w:rPr>
                <w:rFonts w:ascii="Times New Roman" w:hAnsi="Times New Roman"/>
                <w:bCs/>
                <w:lang w:val="en-GB"/>
              </w:rPr>
              <w:t>Deadline for requesting clarifications from the contracting authority</w:t>
            </w:r>
          </w:p>
        </w:tc>
        <w:tc>
          <w:tcPr>
            <w:tcW w:w="2410" w:type="dxa"/>
          </w:tcPr>
          <w:p w14:paraId="55DC6F96" w14:textId="4BEA8DF6" w:rsidR="00352D2B" w:rsidRPr="0073341A" w:rsidRDefault="00352D2B" w:rsidP="00352D2B">
            <w:pPr>
              <w:rPr>
                <w:rFonts w:ascii="Times New Roman" w:hAnsi="Times New Roman"/>
                <w:bCs/>
                <w:lang w:val="en-GB"/>
              </w:rPr>
            </w:pPr>
            <w:r>
              <w:rPr>
                <w:rFonts w:ascii="Times New Roman" w:hAnsi="Times New Roman"/>
                <w:bCs/>
                <w:lang w:val="en-GB"/>
              </w:rPr>
              <w:t>4</w:t>
            </w:r>
            <w:r w:rsidRPr="003C156A">
              <w:rPr>
                <w:rFonts w:ascii="Times New Roman" w:hAnsi="Times New Roman"/>
                <w:bCs/>
                <w:vertAlign w:val="superscript"/>
                <w:lang w:val="en-GB"/>
              </w:rPr>
              <w:t>th</w:t>
            </w:r>
            <w:r>
              <w:rPr>
                <w:rFonts w:ascii="Times New Roman" w:hAnsi="Times New Roman"/>
                <w:bCs/>
                <w:lang w:val="en-GB"/>
              </w:rPr>
              <w:t xml:space="preserve"> October</w:t>
            </w:r>
            <w:r w:rsidRPr="0073341A">
              <w:rPr>
                <w:rFonts w:ascii="Times New Roman" w:hAnsi="Times New Roman"/>
                <w:bCs/>
                <w:lang w:val="en-GB"/>
              </w:rPr>
              <w:t xml:space="preserve">, 2022 </w:t>
            </w:r>
          </w:p>
        </w:tc>
        <w:tc>
          <w:tcPr>
            <w:tcW w:w="2268" w:type="dxa"/>
          </w:tcPr>
          <w:p w14:paraId="04B1A949" w14:textId="77777777" w:rsidR="00352D2B" w:rsidRPr="0073341A" w:rsidRDefault="00352D2B" w:rsidP="00352D2B">
            <w:pPr>
              <w:jc w:val="center"/>
              <w:rPr>
                <w:rFonts w:ascii="Times New Roman" w:hAnsi="Times New Roman"/>
                <w:bCs/>
                <w:lang w:val="en-GB"/>
              </w:rPr>
            </w:pPr>
            <w:r w:rsidRPr="0073341A">
              <w:rPr>
                <w:rFonts w:ascii="Times New Roman" w:hAnsi="Times New Roman"/>
                <w:bCs/>
                <w:lang w:val="en-GB"/>
              </w:rPr>
              <w:t>16:00 Hours CAT</w:t>
            </w:r>
          </w:p>
        </w:tc>
      </w:tr>
      <w:tr w:rsidR="00352D2B" w:rsidRPr="0073341A" w14:paraId="57DF1656" w14:textId="77777777" w:rsidTr="00947D9B">
        <w:tc>
          <w:tcPr>
            <w:tcW w:w="3969" w:type="dxa"/>
            <w:shd w:val="pct10" w:color="auto" w:fill="FFFFFF"/>
          </w:tcPr>
          <w:p w14:paraId="626C70C4" w14:textId="77777777" w:rsidR="00352D2B" w:rsidRPr="0073341A" w:rsidRDefault="00352D2B" w:rsidP="00352D2B">
            <w:pPr>
              <w:rPr>
                <w:rFonts w:ascii="Times New Roman" w:hAnsi="Times New Roman"/>
                <w:bCs/>
                <w:lang w:val="en-GB"/>
              </w:rPr>
            </w:pPr>
            <w:r w:rsidRPr="0073341A">
              <w:rPr>
                <w:rFonts w:ascii="Times New Roman" w:hAnsi="Times New Roman"/>
                <w:bCs/>
                <w:lang w:val="en-GB"/>
              </w:rPr>
              <w:t>Last date on which clarifications are issued by the contracting authority</w:t>
            </w:r>
          </w:p>
        </w:tc>
        <w:tc>
          <w:tcPr>
            <w:tcW w:w="2410" w:type="dxa"/>
          </w:tcPr>
          <w:p w14:paraId="752F0D88" w14:textId="00550617" w:rsidR="00352D2B" w:rsidRPr="0073341A" w:rsidRDefault="00352D2B" w:rsidP="00352D2B">
            <w:pPr>
              <w:rPr>
                <w:rFonts w:ascii="Times New Roman" w:hAnsi="Times New Roman"/>
                <w:bCs/>
                <w:lang w:val="en-GB"/>
              </w:rPr>
            </w:pPr>
            <w:r>
              <w:rPr>
                <w:rFonts w:ascii="Times New Roman" w:hAnsi="Times New Roman"/>
                <w:bCs/>
                <w:lang w:val="en-GB"/>
              </w:rPr>
              <w:t>14</w:t>
            </w:r>
            <w:r w:rsidRPr="003C156A">
              <w:rPr>
                <w:rFonts w:ascii="Times New Roman" w:hAnsi="Times New Roman"/>
                <w:bCs/>
                <w:vertAlign w:val="superscript"/>
                <w:lang w:val="en-GB"/>
              </w:rPr>
              <w:t>th</w:t>
            </w:r>
            <w:r>
              <w:rPr>
                <w:rFonts w:ascii="Times New Roman" w:hAnsi="Times New Roman"/>
                <w:bCs/>
                <w:lang w:val="en-GB"/>
              </w:rPr>
              <w:t xml:space="preserve">  October</w:t>
            </w:r>
            <w:r w:rsidRPr="0073341A">
              <w:rPr>
                <w:rFonts w:ascii="Times New Roman" w:hAnsi="Times New Roman"/>
                <w:bCs/>
                <w:lang w:val="en-GB"/>
              </w:rPr>
              <w:t xml:space="preserve">, 2022 </w:t>
            </w:r>
          </w:p>
        </w:tc>
        <w:tc>
          <w:tcPr>
            <w:tcW w:w="2268" w:type="dxa"/>
          </w:tcPr>
          <w:p w14:paraId="2926FDB0" w14:textId="77777777" w:rsidR="00352D2B" w:rsidRPr="0073341A" w:rsidRDefault="00352D2B" w:rsidP="00352D2B">
            <w:pPr>
              <w:jc w:val="center"/>
              <w:rPr>
                <w:rFonts w:ascii="Times New Roman" w:hAnsi="Times New Roman"/>
                <w:bCs/>
                <w:lang w:val="en-GB"/>
              </w:rPr>
            </w:pPr>
            <w:r w:rsidRPr="0073341A">
              <w:rPr>
                <w:rFonts w:ascii="Times New Roman" w:hAnsi="Times New Roman"/>
                <w:bCs/>
                <w:lang w:val="en-GB"/>
              </w:rPr>
              <w:t>16:00 Hours CAT</w:t>
            </w:r>
          </w:p>
        </w:tc>
      </w:tr>
      <w:tr w:rsidR="00352D2B" w:rsidRPr="0073341A" w14:paraId="3C921CE9" w14:textId="77777777" w:rsidTr="00947D9B">
        <w:tc>
          <w:tcPr>
            <w:tcW w:w="3969" w:type="dxa"/>
            <w:shd w:val="pct10" w:color="auto" w:fill="FFFFFF"/>
          </w:tcPr>
          <w:p w14:paraId="2468D36F" w14:textId="77777777" w:rsidR="00352D2B" w:rsidRPr="0073341A" w:rsidRDefault="00352D2B" w:rsidP="00352D2B">
            <w:pPr>
              <w:jc w:val="both"/>
              <w:rPr>
                <w:rFonts w:ascii="Times New Roman" w:hAnsi="Times New Roman"/>
                <w:bCs/>
                <w:lang w:val="en-GB"/>
              </w:rPr>
            </w:pPr>
            <w:r w:rsidRPr="0073341A">
              <w:rPr>
                <w:rFonts w:ascii="Times New Roman" w:hAnsi="Times New Roman"/>
                <w:bCs/>
                <w:lang w:val="en-GB"/>
              </w:rPr>
              <w:t>Deadline for submission of tenders</w:t>
            </w:r>
          </w:p>
        </w:tc>
        <w:tc>
          <w:tcPr>
            <w:tcW w:w="2410" w:type="dxa"/>
          </w:tcPr>
          <w:p w14:paraId="64841C45" w14:textId="58D74D29" w:rsidR="00352D2B" w:rsidRPr="0073341A" w:rsidRDefault="00352D2B" w:rsidP="00352D2B">
            <w:pPr>
              <w:rPr>
                <w:rFonts w:ascii="Times New Roman" w:hAnsi="Times New Roman"/>
                <w:bCs/>
                <w:lang w:val="en-GB"/>
              </w:rPr>
            </w:pPr>
            <w:r>
              <w:rPr>
                <w:rFonts w:ascii="Times New Roman" w:hAnsi="Times New Roman"/>
                <w:bCs/>
                <w:lang w:val="en-GB"/>
              </w:rPr>
              <w:t>26</w:t>
            </w:r>
            <w:r w:rsidRPr="003C156A">
              <w:rPr>
                <w:rFonts w:ascii="Times New Roman" w:hAnsi="Times New Roman"/>
                <w:bCs/>
                <w:vertAlign w:val="superscript"/>
                <w:lang w:val="en-GB"/>
              </w:rPr>
              <w:t>th</w:t>
            </w:r>
            <w:r>
              <w:rPr>
                <w:rFonts w:ascii="Times New Roman" w:hAnsi="Times New Roman"/>
                <w:bCs/>
                <w:lang w:val="en-GB"/>
              </w:rPr>
              <w:t xml:space="preserve"> October</w:t>
            </w:r>
            <w:r w:rsidRPr="0073341A">
              <w:rPr>
                <w:rFonts w:ascii="Times New Roman" w:hAnsi="Times New Roman"/>
                <w:bCs/>
                <w:lang w:val="en-GB"/>
              </w:rPr>
              <w:t>,2022</w:t>
            </w:r>
          </w:p>
        </w:tc>
        <w:tc>
          <w:tcPr>
            <w:tcW w:w="2268" w:type="dxa"/>
          </w:tcPr>
          <w:p w14:paraId="3B3D5FD4" w14:textId="77777777" w:rsidR="00352D2B" w:rsidRPr="0073341A" w:rsidRDefault="00352D2B" w:rsidP="00352D2B">
            <w:pPr>
              <w:jc w:val="center"/>
              <w:rPr>
                <w:rFonts w:ascii="Times New Roman" w:hAnsi="Times New Roman"/>
                <w:bCs/>
                <w:lang w:val="en-GB"/>
              </w:rPr>
            </w:pPr>
            <w:r w:rsidRPr="0073341A">
              <w:rPr>
                <w:rFonts w:ascii="Times New Roman" w:hAnsi="Times New Roman"/>
                <w:bCs/>
                <w:lang w:val="en-GB"/>
              </w:rPr>
              <w:t>10:00 Hours CAT</w:t>
            </w:r>
          </w:p>
        </w:tc>
      </w:tr>
      <w:tr w:rsidR="00352D2B" w:rsidRPr="0073341A" w14:paraId="5AA98923" w14:textId="77777777" w:rsidTr="00947D9B">
        <w:tc>
          <w:tcPr>
            <w:tcW w:w="3969" w:type="dxa"/>
            <w:shd w:val="pct10" w:color="auto" w:fill="FFFFFF"/>
          </w:tcPr>
          <w:p w14:paraId="4C6BE8C4" w14:textId="77777777" w:rsidR="00352D2B" w:rsidRPr="0073341A" w:rsidRDefault="00352D2B" w:rsidP="00352D2B">
            <w:pPr>
              <w:jc w:val="both"/>
              <w:rPr>
                <w:rFonts w:ascii="Times New Roman" w:hAnsi="Times New Roman"/>
                <w:bCs/>
                <w:lang w:val="en-GB"/>
              </w:rPr>
            </w:pPr>
            <w:r w:rsidRPr="0073341A">
              <w:rPr>
                <w:rFonts w:ascii="Times New Roman" w:hAnsi="Times New Roman"/>
                <w:bCs/>
                <w:lang w:val="en-GB"/>
              </w:rPr>
              <w:t>Tender opening session</w:t>
            </w:r>
          </w:p>
        </w:tc>
        <w:tc>
          <w:tcPr>
            <w:tcW w:w="2410" w:type="dxa"/>
          </w:tcPr>
          <w:p w14:paraId="62CD840A" w14:textId="56B80F90" w:rsidR="00352D2B" w:rsidRPr="0073341A" w:rsidRDefault="00352D2B" w:rsidP="00352D2B">
            <w:pPr>
              <w:rPr>
                <w:rFonts w:ascii="Times New Roman" w:hAnsi="Times New Roman"/>
                <w:bCs/>
                <w:lang w:val="en-GB"/>
              </w:rPr>
            </w:pPr>
            <w:r>
              <w:rPr>
                <w:rFonts w:ascii="Times New Roman" w:hAnsi="Times New Roman"/>
                <w:bCs/>
                <w:lang w:val="en-GB"/>
              </w:rPr>
              <w:t>26</w:t>
            </w:r>
            <w:r w:rsidRPr="003C156A">
              <w:rPr>
                <w:rFonts w:ascii="Times New Roman" w:hAnsi="Times New Roman"/>
                <w:bCs/>
                <w:vertAlign w:val="superscript"/>
                <w:lang w:val="en-GB"/>
              </w:rPr>
              <w:t>th</w:t>
            </w:r>
            <w:r>
              <w:rPr>
                <w:rFonts w:ascii="Times New Roman" w:hAnsi="Times New Roman"/>
                <w:bCs/>
                <w:lang w:val="en-GB"/>
              </w:rPr>
              <w:t xml:space="preserve"> October</w:t>
            </w:r>
            <w:r w:rsidRPr="0073341A">
              <w:rPr>
                <w:rFonts w:ascii="Times New Roman" w:hAnsi="Times New Roman"/>
                <w:bCs/>
                <w:lang w:val="en-GB"/>
              </w:rPr>
              <w:t>,2022</w:t>
            </w:r>
          </w:p>
        </w:tc>
        <w:tc>
          <w:tcPr>
            <w:tcW w:w="2268" w:type="dxa"/>
          </w:tcPr>
          <w:p w14:paraId="014F4F80" w14:textId="13E438B8" w:rsidR="00352D2B" w:rsidRPr="0073341A" w:rsidRDefault="00352D2B" w:rsidP="00352D2B">
            <w:pPr>
              <w:jc w:val="center"/>
              <w:rPr>
                <w:rFonts w:ascii="Times New Roman" w:hAnsi="Times New Roman"/>
                <w:bCs/>
                <w:lang w:val="en-GB"/>
              </w:rPr>
            </w:pPr>
            <w:r w:rsidRPr="0073341A">
              <w:rPr>
                <w:rFonts w:ascii="Times New Roman" w:hAnsi="Times New Roman"/>
                <w:bCs/>
                <w:lang w:val="en-GB"/>
              </w:rPr>
              <w:t>1</w:t>
            </w:r>
            <w:r>
              <w:rPr>
                <w:rFonts w:ascii="Times New Roman" w:hAnsi="Times New Roman"/>
                <w:bCs/>
                <w:lang w:val="en-GB"/>
              </w:rPr>
              <w:t>1</w:t>
            </w:r>
            <w:r w:rsidRPr="0073341A">
              <w:rPr>
                <w:rFonts w:ascii="Times New Roman" w:hAnsi="Times New Roman"/>
                <w:bCs/>
                <w:lang w:val="en-GB"/>
              </w:rPr>
              <w:t>:00 Hours CAT</w:t>
            </w:r>
          </w:p>
        </w:tc>
      </w:tr>
      <w:tr w:rsidR="00352D2B" w:rsidRPr="0073341A" w14:paraId="3CC7E1C5" w14:textId="77777777" w:rsidTr="00947D9B">
        <w:tc>
          <w:tcPr>
            <w:tcW w:w="3969" w:type="dxa"/>
            <w:shd w:val="pct10" w:color="auto" w:fill="FFFFFF"/>
          </w:tcPr>
          <w:p w14:paraId="34FEE0EE" w14:textId="77777777" w:rsidR="00352D2B" w:rsidRPr="0073341A" w:rsidRDefault="00352D2B" w:rsidP="00352D2B">
            <w:pPr>
              <w:tabs>
                <w:tab w:val="left" w:pos="851"/>
              </w:tabs>
              <w:jc w:val="both"/>
              <w:rPr>
                <w:rFonts w:ascii="Times New Roman" w:hAnsi="Times New Roman"/>
                <w:bCs/>
                <w:lang w:val="en-GB"/>
              </w:rPr>
            </w:pPr>
            <w:r w:rsidRPr="0073341A">
              <w:rPr>
                <w:rFonts w:ascii="Times New Roman" w:hAnsi="Times New Roman"/>
                <w:bCs/>
                <w:lang w:val="en-GB"/>
              </w:rPr>
              <w:t>Notification of award to the successful tenderer</w:t>
            </w:r>
          </w:p>
        </w:tc>
        <w:tc>
          <w:tcPr>
            <w:tcW w:w="2410" w:type="dxa"/>
          </w:tcPr>
          <w:p w14:paraId="3107C7E7" w14:textId="005011F1" w:rsidR="00352D2B" w:rsidRPr="0073341A" w:rsidRDefault="000D5DDA" w:rsidP="00352D2B">
            <w:pPr>
              <w:tabs>
                <w:tab w:val="left" w:pos="851"/>
              </w:tabs>
              <w:rPr>
                <w:rFonts w:ascii="Times New Roman" w:hAnsi="Times New Roman"/>
                <w:bCs/>
                <w:lang w:val="en-GB"/>
              </w:rPr>
            </w:pPr>
            <w:r>
              <w:rPr>
                <w:rFonts w:ascii="Times New Roman" w:hAnsi="Times New Roman"/>
                <w:bCs/>
                <w:lang w:val="en-GB"/>
              </w:rPr>
              <w:t>30</w:t>
            </w:r>
            <w:r w:rsidRPr="000D5DDA">
              <w:rPr>
                <w:rFonts w:ascii="Times New Roman" w:hAnsi="Times New Roman"/>
                <w:bCs/>
                <w:vertAlign w:val="superscript"/>
                <w:lang w:val="en-GB"/>
              </w:rPr>
              <w:t>th</w:t>
            </w:r>
            <w:r>
              <w:rPr>
                <w:rFonts w:ascii="Times New Roman" w:hAnsi="Times New Roman"/>
                <w:bCs/>
                <w:lang w:val="en-GB"/>
              </w:rPr>
              <w:t xml:space="preserve"> </w:t>
            </w:r>
            <w:r w:rsidR="00352D2B">
              <w:rPr>
                <w:rFonts w:ascii="Times New Roman" w:hAnsi="Times New Roman"/>
                <w:bCs/>
                <w:lang w:val="en-GB"/>
              </w:rPr>
              <w:t xml:space="preserve"> November</w:t>
            </w:r>
            <w:r w:rsidR="00352D2B" w:rsidRPr="0073341A">
              <w:rPr>
                <w:rFonts w:ascii="Times New Roman" w:hAnsi="Times New Roman"/>
                <w:bCs/>
                <w:lang w:val="en-GB"/>
              </w:rPr>
              <w:t>,2022</w:t>
            </w:r>
          </w:p>
        </w:tc>
        <w:tc>
          <w:tcPr>
            <w:tcW w:w="2268" w:type="dxa"/>
          </w:tcPr>
          <w:p w14:paraId="128CC0A9" w14:textId="77777777" w:rsidR="00352D2B" w:rsidRPr="0073341A" w:rsidRDefault="00352D2B" w:rsidP="00352D2B">
            <w:pPr>
              <w:tabs>
                <w:tab w:val="left" w:pos="851"/>
              </w:tabs>
              <w:jc w:val="center"/>
              <w:rPr>
                <w:rFonts w:ascii="Times New Roman" w:hAnsi="Times New Roman"/>
                <w:bCs/>
                <w:lang w:val="en-GB"/>
              </w:rPr>
            </w:pPr>
            <w:r w:rsidRPr="0073341A">
              <w:rPr>
                <w:rFonts w:ascii="Times New Roman" w:hAnsi="Times New Roman"/>
                <w:bCs/>
                <w:lang w:val="en-GB"/>
              </w:rPr>
              <w:t>-</w:t>
            </w:r>
          </w:p>
        </w:tc>
      </w:tr>
      <w:tr w:rsidR="00352D2B" w:rsidRPr="0073341A" w14:paraId="1F5F694E" w14:textId="77777777" w:rsidTr="00947D9B">
        <w:tc>
          <w:tcPr>
            <w:tcW w:w="3969" w:type="dxa"/>
            <w:shd w:val="pct10" w:color="auto" w:fill="FFFFFF"/>
          </w:tcPr>
          <w:p w14:paraId="5B2D1C41" w14:textId="77777777" w:rsidR="00352D2B" w:rsidRPr="0073341A" w:rsidRDefault="00352D2B" w:rsidP="00352D2B">
            <w:pPr>
              <w:tabs>
                <w:tab w:val="left" w:pos="851"/>
              </w:tabs>
              <w:jc w:val="both"/>
              <w:rPr>
                <w:rFonts w:ascii="Times New Roman" w:hAnsi="Times New Roman"/>
                <w:bCs/>
                <w:lang w:val="en-GB"/>
              </w:rPr>
            </w:pPr>
            <w:r w:rsidRPr="0073341A">
              <w:rPr>
                <w:rFonts w:ascii="Times New Roman" w:hAnsi="Times New Roman"/>
                <w:bCs/>
                <w:lang w:val="en-GB"/>
              </w:rPr>
              <w:t>Signature of the contract</w:t>
            </w:r>
          </w:p>
        </w:tc>
        <w:tc>
          <w:tcPr>
            <w:tcW w:w="2410" w:type="dxa"/>
          </w:tcPr>
          <w:p w14:paraId="6CA1D3B6" w14:textId="3D0F4BE2" w:rsidR="00352D2B" w:rsidRPr="0073341A" w:rsidRDefault="00352D2B" w:rsidP="00352D2B">
            <w:pPr>
              <w:tabs>
                <w:tab w:val="left" w:pos="851"/>
              </w:tabs>
              <w:rPr>
                <w:rFonts w:ascii="Times New Roman" w:hAnsi="Times New Roman"/>
                <w:bCs/>
                <w:lang w:val="en-GB"/>
              </w:rPr>
            </w:pPr>
            <w:r>
              <w:rPr>
                <w:rFonts w:ascii="Times New Roman" w:hAnsi="Times New Roman"/>
                <w:bCs/>
                <w:lang w:val="en-GB"/>
              </w:rPr>
              <w:t>7</w:t>
            </w:r>
            <w:r w:rsidRPr="003C156A">
              <w:rPr>
                <w:rFonts w:ascii="Times New Roman" w:hAnsi="Times New Roman"/>
                <w:bCs/>
                <w:vertAlign w:val="superscript"/>
                <w:lang w:val="en-GB"/>
              </w:rPr>
              <w:t>th</w:t>
            </w:r>
            <w:r>
              <w:rPr>
                <w:rFonts w:ascii="Times New Roman" w:hAnsi="Times New Roman"/>
                <w:bCs/>
                <w:lang w:val="en-GB"/>
              </w:rPr>
              <w:t xml:space="preserve">  December</w:t>
            </w:r>
            <w:r w:rsidRPr="0073341A">
              <w:rPr>
                <w:rFonts w:ascii="Times New Roman" w:hAnsi="Times New Roman"/>
                <w:bCs/>
                <w:lang w:val="en-GB"/>
              </w:rPr>
              <w:t>,</w:t>
            </w:r>
            <w:r>
              <w:rPr>
                <w:rFonts w:ascii="Times New Roman" w:hAnsi="Times New Roman"/>
                <w:bCs/>
                <w:lang w:val="en-GB"/>
              </w:rPr>
              <w:t xml:space="preserve"> </w:t>
            </w:r>
            <w:r w:rsidRPr="0073341A">
              <w:rPr>
                <w:rFonts w:ascii="Times New Roman" w:hAnsi="Times New Roman"/>
                <w:bCs/>
                <w:lang w:val="en-GB"/>
              </w:rPr>
              <w:t>2022</w:t>
            </w:r>
          </w:p>
        </w:tc>
        <w:tc>
          <w:tcPr>
            <w:tcW w:w="2268" w:type="dxa"/>
          </w:tcPr>
          <w:p w14:paraId="1743CEC0" w14:textId="77777777" w:rsidR="00352D2B" w:rsidRPr="0073341A" w:rsidRDefault="00352D2B" w:rsidP="00352D2B">
            <w:pPr>
              <w:tabs>
                <w:tab w:val="left" w:pos="851"/>
              </w:tabs>
              <w:jc w:val="center"/>
              <w:rPr>
                <w:rFonts w:ascii="Times New Roman" w:hAnsi="Times New Roman"/>
                <w:bCs/>
                <w:lang w:val="en-GB"/>
              </w:rPr>
            </w:pPr>
            <w:r w:rsidRPr="0073341A">
              <w:rPr>
                <w:rFonts w:ascii="Times New Roman" w:hAnsi="Times New Roman"/>
                <w:bCs/>
                <w:lang w:val="en-GB"/>
              </w:rPr>
              <w:t>-</w:t>
            </w:r>
          </w:p>
        </w:tc>
      </w:tr>
    </w:tbl>
    <w:p w14:paraId="2444A508" w14:textId="739C36C9" w:rsidR="005F5F39" w:rsidRDefault="005F5F39" w:rsidP="005F5F39">
      <w:pPr>
        <w:rPr>
          <w:lang w:val="fr-BE"/>
        </w:rPr>
      </w:pPr>
    </w:p>
    <w:p w14:paraId="32546631" w14:textId="324010D6" w:rsidR="009410DA" w:rsidRPr="00851778" w:rsidRDefault="0021106C" w:rsidP="002E1DF4">
      <w:pPr>
        <w:tabs>
          <w:tab w:val="left" w:pos="851"/>
        </w:tabs>
        <w:spacing w:after="0"/>
        <w:jc w:val="both"/>
        <w:rPr>
          <w:rFonts w:ascii="Times New Roman" w:hAnsi="Times New Roman"/>
          <w:bCs/>
          <w:lang w:val="en-GB"/>
        </w:rPr>
      </w:pPr>
      <w:bookmarkStart w:id="6" w:name="_Ref500317541"/>
      <w:r w:rsidRPr="00851778">
        <w:rPr>
          <w:rFonts w:ascii="Times New Roman" w:hAnsi="Times New Roman"/>
          <w:bCs/>
          <w:lang w:val="en-GB"/>
        </w:rPr>
        <w:t>* All times are in the time zone of the country of the contracting authority provisional date</w:t>
      </w:r>
      <w:r w:rsidRPr="00851778">
        <w:rPr>
          <w:rFonts w:ascii="Times New Roman" w:hAnsi="Times New Roman"/>
          <w:bCs/>
          <w:lang w:val="en-GB"/>
        </w:rPr>
        <w:br/>
        <w:t>** Provisional date</w:t>
      </w:r>
    </w:p>
    <w:p w14:paraId="701BF4E6" w14:textId="77777777" w:rsidR="00C95F59" w:rsidRPr="00851778" w:rsidRDefault="00C95F59" w:rsidP="00C95F59">
      <w:pPr>
        <w:tabs>
          <w:tab w:val="left" w:pos="851"/>
        </w:tabs>
        <w:jc w:val="both"/>
        <w:rPr>
          <w:rFonts w:ascii="Times New Roman" w:hAnsi="Times New Roman"/>
          <w:bCs/>
          <w:lang w:val="en-GB"/>
        </w:rPr>
      </w:pPr>
    </w:p>
    <w:p w14:paraId="7B8F0AF8" w14:textId="77777777" w:rsidR="00C95F59" w:rsidRPr="00851778" w:rsidRDefault="00C95F59" w:rsidP="007E117F">
      <w:pPr>
        <w:pStyle w:val="Heading1"/>
      </w:pPr>
      <w:bookmarkStart w:id="7" w:name="_Toc42488072"/>
      <w:bookmarkEnd w:id="6"/>
      <w:r w:rsidRPr="00851778">
        <w:t>Participation</w:t>
      </w:r>
      <w:bookmarkEnd w:id="7"/>
    </w:p>
    <w:p w14:paraId="05500693" w14:textId="6A18F5EA" w:rsidR="002E1DF4" w:rsidRPr="00851778" w:rsidRDefault="00C95F59" w:rsidP="002E1DF4">
      <w:pPr>
        <w:pStyle w:val="PRAGHeading2"/>
        <w:numPr>
          <w:ilvl w:val="1"/>
          <w:numId w:val="9"/>
        </w:numPr>
        <w:jc w:val="both"/>
        <w:rPr>
          <w:bCs/>
          <w:sz w:val="22"/>
          <w:szCs w:val="22"/>
          <w:lang w:val="en-GB"/>
        </w:rPr>
      </w:pPr>
      <w:r w:rsidRPr="00851778">
        <w:rPr>
          <w:bCs/>
          <w:sz w:val="22"/>
          <w:lang w:val="en-GB"/>
        </w:rPr>
        <w:t xml:space="preserve">Tendering is open on equal terms to natural and legal persons (participating either individually or in a grouping – consortium – of tenderers) </w:t>
      </w:r>
      <w:r w:rsidRPr="00851778">
        <w:rPr>
          <w:bCs/>
          <w:sz w:val="22"/>
          <w:szCs w:val="22"/>
          <w:lang w:val="en-GB"/>
        </w:rPr>
        <w:t xml:space="preserve">which are effectively established in one of the Member States of the European Union, an ACP State or in a country or territory authorised by the ACP-EC Partnership Agreement under which the contract is financed. </w:t>
      </w:r>
      <w:r w:rsidRPr="00851778">
        <w:rPr>
          <w:bCs/>
          <w:sz w:val="22"/>
          <w:lang w:val="en-GB"/>
        </w:rPr>
        <w:t>Tendering</w:t>
      </w:r>
      <w:r w:rsidRPr="00851778">
        <w:rPr>
          <w:bCs/>
          <w:sz w:val="22"/>
          <w:szCs w:val="22"/>
          <w:lang w:val="en-GB"/>
        </w:rPr>
        <w:t xml:space="preserve"> is also open to international organisations.</w:t>
      </w:r>
    </w:p>
    <w:p w14:paraId="21C589B1" w14:textId="77777777" w:rsidR="002E1DF4" w:rsidRPr="00851778" w:rsidRDefault="002E1DF4" w:rsidP="002E1DF4">
      <w:pPr>
        <w:pStyle w:val="PRAGHeading2"/>
        <w:numPr>
          <w:ilvl w:val="0"/>
          <w:numId w:val="0"/>
        </w:numPr>
        <w:ind w:left="567"/>
        <w:jc w:val="both"/>
        <w:rPr>
          <w:bCs/>
          <w:sz w:val="22"/>
          <w:szCs w:val="22"/>
          <w:lang w:val="en-GB"/>
        </w:rPr>
      </w:pPr>
    </w:p>
    <w:p w14:paraId="02D3CAA3" w14:textId="22E53CDB" w:rsidR="00C95F59" w:rsidRPr="00851778" w:rsidRDefault="00C95F59" w:rsidP="002E1DF4">
      <w:pPr>
        <w:pStyle w:val="PRAGHeading2"/>
        <w:numPr>
          <w:ilvl w:val="0"/>
          <w:numId w:val="0"/>
        </w:numPr>
        <w:ind w:left="567"/>
        <w:jc w:val="both"/>
        <w:rPr>
          <w:bCs/>
          <w:lang w:val="en-GB"/>
        </w:rPr>
      </w:pPr>
      <w:r w:rsidRPr="00851778">
        <w:rPr>
          <w:bCs/>
          <w:lang w:val="en-GB"/>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4F5C626B" w14:textId="77777777" w:rsidR="002E1DF4" w:rsidRPr="00851778" w:rsidRDefault="002E1DF4" w:rsidP="002E1DF4">
      <w:pPr>
        <w:pStyle w:val="PRAGHeading2"/>
        <w:numPr>
          <w:ilvl w:val="0"/>
          <w:numId w:val="0"/>
        </w:numPr>
        <w:ind w:left="567"/>
        <w:jc w:val="both"/>
        <w:rPr>
          <w:bCs/>
          <w:lang w:val="en-GB"/>
        </w:rPr>
      </w:pPr>
    </w:p>
    <w:p w14:paraId="121172BC" w14:textId="77777777" w:rsidR="00C95F59" w:rsidRPr="00851778" w:rsidRDefault="00C95F59" w:rsidP="00C95F59">
      <w:pPr>
        <w:spacing w:after="0"/>
        <w:ind w:left="709"/>
        <w:jc w:val="both"/>
        <w:rPr>
          <w:rFonts w:ascii="Times New Roman" w:hAnsi="Times New Roman"/>
          <w:bCs/>
          <w:lang w:val="en-GB"/>
        </w:rPr>
      </w:pPr>
      <w:r w:rsidRPr="00851778">
        <w:rPr>
          <w:rFonts w:ascii="Times New Roman" w:hAnsi="Times New Roman"/>
          <w:bCs/>
          <w:lang w:val="en-GB"/>
        </w:rPr>
        <w:t>* Agreement on the withdrawal of the United Kingdom of Great Britain and Northern Ireland from the European Union and the European Atomic Energy Community.</w:t>
      </w:r>
    </w:p>
    <w:p w14:paraId="426B4D86" w14:textId="77777777" w:rsidR="00C95F59" w:rsidRPr="00851778" w:rsidRDefault="00C95F59" w:rsidP="00C95F59">
      <w:pPr>
        <w:spacing w:after="0"/>
        <w:ind w:left="709"/>
        <w:jc w:val="both"/>
        <w:rPr>
          <w:rFonts w:ascii="Times New Roman" w:hAnsi="Times New Roman"/>
          <w:bCs/>
          <w:lang w:val="en-GB"/>
        </w:rPr>
      </w:pPr>
      <w:r w:rsidRPr="00851778">
        <w:rPr>
          <w:rFonts w:ascii="Times New Roman" w:hAnsi="Times New Roman"/>
          <w:bCs/>
          <w:lang w:val="en-GB"/>
        </w:rPr>
        <w:lastRenderedPageBreak/>
        <w:t>** Regulation (EU) No 236/2014 of the European Parliament and of the Council of 11 March 2014 laying down common rules and procedures for the implementation of the Union's instruments for financing external action.</w:t>
      </w:r>
    </w:p>
    <w:p w14:paraId="2989D324" w14:textId="77777777" w:rsidR="00C95F59" w:rsidRPr="00851778" w:rsidRDefault="00C95F59" w:rsidP="00C95F59">
      <w:pPr>
        <w:spacing w:after="0"/>
        <w:ind w:left="709"/>
        <w:jc w:val="both"/>
        <w:rPr>
          <w:rFonts w:ascii="Times New Roman" w:hAnsi="Times New Roman"/>
          <w:bCs/>
          <w:lang w:val="en-GB"/>
        </w:rPr>
      </w:pPr>
      <w:r w:rsidRPr="00851778">
        <w:rPr>
          <w:rFonts w:ascii="Times New Roman" w:hAnsi="Times New Roman"/>
          <w:bCs/>
          <w:lang w:val="en-GB"/>
        </w:rPr>
        <w:t>*** Annex IV to the ACP-EU Partnership Agreement, as revised by Decision 1/2014 of the ACP-EU Council of Ministers (OJ L196/40, 3.7.2014)</w:t>
      </w:r>
    </w:p>
    <w:p w14:paraId="2775CE2B" w14:textId="77777777" w:rsidR="00C95F59" w:rsidRPr="00851778" w:rsidRDefault="00C95F59" w:rsidP="00C95F59">
      <w:pPr>
        <w:spacing w:after="0"/>
        <w:ind w:left="709"/>
        <w:jc w:val="both"/>
        <w:rPr>
          <w:rFonts w:ascii="Times New Roman" w:eastAsia="Calibri" w:hAnsi="Times New Roman"/>
          <w:bCs/>
          <w:lang w:val="en-GB" w:eastAsia="fr-BE"/>
        </w:rPr>
      </w:pPr>
      <w:r w:rsidRPr="00851778">
        <w:rPr>
          <w:rFonts w:ascii="Times New Roman" w:hAnsi="Times New Roman"/>
          <w:bCs/>
          <w:lang w:val="en-GB"/>
        </w:rPr>
        <w:t>**** including the Overseas Countries and Territories having special relations with the United Kingdom, as laid down in Part Four and Annex II of the TFEU</w:t>
      </w:r>
    </w:p>
    <w:p w14:paraId="6D730309" w14:textId="77777777" w:rsidR="00C95F59" w:rsidRPr="00851778" w:rsidRDefault="00C95F59" w:rsidP="00C95F59">
      <w:pPr>
        <w:rPr>
          <w:bCs/>
          <w:lang w:val="en-GB"/>
        </w:rPr>
      </w:pPr>
    </w:p>
    <w:p w14:paraId="7048720B"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3.2</w:t>
      </w:r>
      <w:r w:rsidRPr="00851778">
        <w:rPr>
          <w:rFonts w:ascii="Times New Roman" w:hAnsi="Times New Roman"/>
          <w:bCs/>
          <w:sz w:val="22"/>
          <w:lang w:val="en-GB"/>
        </w:rPr>
        <w:tab/>
      </w:r>
      <w:r w:rsidRPr="00851778">
        <w:rPr>
          <w:rFonts w:ascii="Times New Roman" w:hAnsi="Times New Roman"/>
          <w:bCs/>
          <w:sz w:val="22"/>
          <w:szCs w:val="22"/>
          <w:lang w:val="en-GB"/>
        </w:rPr>
        <w:t xml:space="preserve">These terms refer to all nationals of the above states and to all legal entities, companies or partnerships </w:t>
      </w:r>
      <w:r w:rsidRPr="00851778">
        <w:rPr>
          <w:rFonts w:ascii="Times New Roman" w:hAnsi="Times New Roman"/>
          <w:bCs/>
          <w:sz w:val="22"/>
          <w:lang w:val="en-GB"/>
        </w:rPr>
        <w:t xml:space="preserve">effectively </w:t>
      </w:r>
      <w:r w:rsidRPr="00851778">
        <w:rPr>
          <w:rFonts w:ascii="Times New Roman" w:hAnsi="Times New Roman"/>
          <w:bCs/>
          <w:sz w:val="22"/>
          <w:szCs w:val="22"/>
          <w:lang w:val="en-GB"/>
        </w:rPr>
        <w:t>established in the above states. For the purposes of proving compliance with this rule, tenderers being legal persons, must present the documents required under that country’s law.</w:t>
      </w:r>
    </w:p>
    <w:p w14:paraId="264C00EA" w14:textId="6D36FB76" w:rsidR="00C95F59" w:rsidRPr="00851778" w:rsidRDefault="00C95F59" w:rsidP="00C95F59">
      <w:pPr>
        <w:pStyle w:val="Heading2"/>
        <w:keepNext w:val="0"/>
        <w:tabs>
          <w:tab w:val="left" w:pos="709"/>
        </w:tabs>
        <w:ind w:left="567" w:hanging="567"/>
        <w:jc w:val="both"/>
        <w:rPr>
          <w:rFonts w:ascii="Times New Roman" w:hAnsi="Times New Roman"/>
          <w:bCs/>
          <w:sz w:val="22"/>
          <w:lang w:val="en-GB"/>
        </w:rPr>
      </w:pPr>
      <w:r w:rsidRPr="00851778">
        <w:rPr>
          <w:rFonts w:ascii="Times New Roman" w:hAnsi="Times New Roman"/>
          <w:bCs/>
          <w:sz w:val="22"/>
          <w:lang w:val="en-GB"/>
        </w:rPr>
        <w:t>3.3</w:t>
      </w:r>
      <w:r w:rsidRPr="00851778">
        <w:rPr>
          <w:rFonts w:ascii="Times New Roman" w:hAnsi="Times New Roman"/>
          <w:bCs/>
          <w:sz w:val="22"/>
          <w:lang w:val="en-GB"/>
        </w:rPr>
        <w:tab/>
        <w:t xml:space="preserve">The eligibility requirement detailed in </w:t>
      </w:r>
      <w:r w:rsidR="00417EC8" w:rsidRPr="00851778">
        <w:rPr>
          <w:rFonts w:ascii="Times New Roman" w:hAnsi="Times New Roman"/>
          <w:bCs/>
          <w:sz w:val="22"/>
          <w:lang w:val="en-GB"/>
        </w:rPr>
        <w:t>sub clauses</w:t>
      </w:r>
      <w:r w:rsidRPr="00851778">
        <w:rPr>
          <w:rFonts w:ascii="Times New Roman" w:hAnsi="Times New Roman"/>
          <w:bCs/>
          <w:sz w:val="22"/>
          <w:lang w:val="en-GB"/>
        </w:rPr>
        <w:t xml:space="preserve">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4CCBE0A8" w14:textId="77777777" w:rsidR="00C95F59" w:rsidRPr="00851778" w:rsidRDefault="00C95F59" w:rsidP="00C95F59">
      <w:pPr>
        <w:pStyle w:val="Heading2"/>
        <w:keepNext w:val="0"/>
        <w:tabs>
          <w:tab w:val="left" w:pos="709"/>
        </w:tabs>
        <w:ind w:left="567" w:hanging="567"/>
        <w:jc w:val="both"/>
        <w:rPr>
          <w:rFonts w:ascii="Times New Roman" w:hAnsi="Times New Roman"/>
          <w:bCs/>
          <w:sz w:val="22"/>
          <w:lang w:val="en-GB"/>
        </w:rPr>
      </w:pPr>
      <w:r w:rsidRPr="00851778">
        <w:rPr>
          <w:rFonts w:ascii="Times New Roman" w:hAnsi="Times New Roman"/>
          <w:bCs/>
          <w:sz w:val="22"/>
          <w:lang w:val="en-GB"/>
        </w:rPr>
        <w:t>3.4</w:t>
      </w:r>
      <w:r w:rsidRPr="00851778">
        <w:rPr>
          <w:rFonts w:ascii="Times New Roman" w:hAnsi="Times New Roman"/>
          <w:bCs/>
          <w:sz w:val="22"/>
          <w:lang w:val="en-GB"/>
        </w:rPr>
        <w:tab/>
        <w:t>Natural or legal persons are not entitled to participate in this tender procedure or be awarded a contract if they are in any of the situations mentioned in Sections 2.4. (EU restrictive measures), 2.6.10.1. (</w:t>
      </w:r>
      <w:proofErr w:type="gramStart"/>
      <w:r w:rsidRPr="00851778">
        <w:rPr>
          <w:rFonts w:ascii="Times New Roman" w:hAnsi="Times New Roman"/>
          <w:bCs/>
          <w:sz w:val="22"/>
          <w:lang w:val="en-GB"/>
        </w:rPr>
        <w:t>exclusion</w:t>
      </w:r>
      <w:proofErr w:type="gramEnd"/>
      <w:r w:rsidRPr="00851778">
        <w:rPr>
          <w:rFonts w:ascii="Times New Roman" w:hAnsi="Times New Roman"/>
          <w:bCs/>
          <w:sz w:val="22"/>
          <w:lang w:val="en-GB"/>
        </w:rPr>
        <w:t xml:space="preserve"> criteria) or 2.6.10.1.2. (</w:t>
      </w:r>
      <w:proofErr w:type="gramStart"/>
      <w:r w:rsidRPr="00851778">
        <w:rPr>
          <w:rFonts w:ascii="Times New Roman" w:hAnsi="Times New Roman"/>
          <w:bCs/>
          <w:sz w:val="22"/>
          <w:lang w:val="en-GB"/>
        </w:rPr>
        <w:t>rejection</w:t>
      </w:r>
      <w:proofErr w:type="gramEnd"/>
      <w:r w:rsidRPr="00851778">
        <w:rPr>
          <w:rFonts w:ascii="Times New Roman" w:hAnsi="Times New Roman"/>
          <w:bCs/>
          <w:sz w:val="22"/>
          <w:lang w:val="en-GB"/>
        </w:rPr>
        <w:t xml:space="preserve"> from a procedure) of the practical guide. Should they do so, their tender will be considered unsuitable or irregular respectively. </w:t>
      </w:r>
      <w:r w:rsidRPr="00851778">
        <w:rPr>
          <w:rFonts w:ascii="Times New Roman" w:hAnsi="Times New Roman"/>
          <w:bCs/>
          <w:sz w:val="22"/>
          <w:szCs w:val="22"/>
          <w:lang w:val="en-GB"/>
        </w:rPr>
        <w:t>In the cases listed in Section 2.6.10.1. of the practical guide tenderers may also be excluded from EU financed procedures and be subject to financial penalties up to 10</w:t>
      </w:r>
      <w:r w:rsidRPr="00851778">
        <w:rPr>
          <w:rFonts w:ascii="Times New Roman" w:hAnsi="Times New Roman"/>
          <w:bCs/>
          <w:w w:val="50"/>
          <w:sz w:val="22"/>
          <w:szCs w:val="22"/>
          <w:lang w:val="en-GB"/>
        </w:rPr>
        <w:t> </w:t>
      </w:r>
      <w:r w:rsidRPr="00851778">
        <w:rPr>
          <w:rFonts w:ascii="Times New Roman" w:hAnsi="Times New Roman"/>
          <w:bCs/>
          <w:sz w:val="22"/>
          <w:szCs w:val="22"/>
          <w:lang w:val="en-GB"/>
        </w:rPr>
        <w:t>% of the total value of the contract in accordance with the Financial Regulation in force. This information may be published on the Commission website in accordance with the Financial Regulation in force.</w:t>
      </w:r>
      <w:r w:rsidRPr="00851778">
        <w:rPr>
          <w:bCs/>
          <w:sz w:val="22"/>
          <w:szCs w:val="22"/>
          <w:lang w:val="en-GB"/>
        </w:rPr>
        <w:t xml:space="preserve"> </w:t>
      </w:r>
      <w:r w:rsidRPr="00851778">
        <w:rPr>
          <w:rFonts w:ascii="Times New Roman" w:hAnsi="Times New Roman"/>
          <w:bCs/>
          <w:sz w:val="22"/>
          <w:lang w:val="en-GB"/>
        </w:rPr>
        <w:t>Tenderers must provide declarations on honour</w:t>
      </w:r>
      <w:r w:rsidRPr="00851778">
        <w:rPr>
          <w:rStyle w:val="FootnoteReference"/>
          <w:rFonts w:ascii="Times New Roman" w:hAnsi="Times New Roman"/>
          <w:bCs/>
          <w:sz w:val="22"/>
          <w:lang w:val="en-GB"/>
        </w:rPr>
        <w:footnoteReference w:id="5"/>
      </w:r>
      <w:r w:rsidRPr="00851778">
        <w:rPr>
          <w:rFonts w:ascii="Times New Roman" w:hAnsi="Times New Roman"/>
          <w:bCs/>
          <w:sz w:val="22"/>
          <w:lang w:val="en-GB"/>
        </w:rPr>
        <w:t xml:space="preserve"> that they are not in any of these exclusion situations. Such declarations must also be submitted by all the members of a joint venture/consortium, by any sub-contractor and by any capacity providing entities. Tenderers who make false declarations may also incur financial penalties and exclusion in accordance with the Financial Regulation in force. Their tender will be considered irregular.</w:t>
      </w:r>
    </w:p>
    <w:p w14:paraId="44766A18" w14:textId="77777777" w:rsidR="00C95F59" w:rsidRPr="00851778" w:rsidRDefault="00C95F59" w:rsidP="00C95F59">
      <w:pPr>
        <w:pStyle w:val="Heading2"/>
        <w:keepNext w:val="0"/>
        <w:tabs>
          <w:tab w:val="num" w:pos="709"/>
        </w:tabs>
        <w:ind w:left="567"/>
        <w:jc w:val="both"/>
        <w:rPr>
          <w:rFonts w:ascii="Times New Roman" w:hAnsi="Times New Roman"/>
          <w:bCs/>
          <w:sz w:val="22"/>
          <w:szCs w:val="22"/>
          <w:lang w:val="en-GB"/>
        </w:rPr>
      </w:pPr>
      <w:r w:rsidRPr="00851778">
        <w:rPr>
          <w:rFonts w:ascii="Times New Roman" w:hAnsi="Times New Roman"/>
          <w:bCs/>
          <w:sz w:val="22"/>
          <w:lang w:val="en-GB"/>
        </w:rPr>
        <w:t xml:space="preserve">The exclusion situations referred to above also apply to all members of a joint venture/consortium, all subcontractors and all suppliers to tenderers, as well as to all entities upon whose capacity the tenderer relies for the selection criteria. </w:t>
      </w:r>
      <w:r w:rsidRPr="00851778">
        <w:rPr>
          <w:rFonts w:ascii="Times New Roman" w:hAnsi="Times New Roman"/>
          <w:bCs/>
          <w:sz w:val="22"/>
          <w:szCs w:val="22"/>
          <w:lang w:val="en-GB"/>
        </w:rPr>
        <w:t>In cases of doubt over declarations, the contracting authority will request documentary evidence that subcontractors and/or capacity providing entities are not in a situation that excludes them.</w:t>
      </w:r>
    </w:p>
    <w:p w14:paraId="0DD0E520" w14:textId="77777777" w:rsidR="00C95F59" w:rsidRPr="00851778" w:rsidRDefault="00C95F59" w:rsidP="00C95F59">
      <w:pPr>
        <w:pStyle w:val="Heading2"/>
        <w:keepNext w:val="0"/>
        <w:tabs>
          <w:tab w:val="num" w:pos="709"/>
          <w:tab w:val="left" w:pos="8080"/>
        </w:tabs>
        <w:ind w:left="567" w:hanging="567"/>
        <w:jc w:val="both"/>
        <w:rPr>
          <w:rFonts w:ascii="Times New Roman" w:hAnsi="Times New Roman"/>
          <w:bCs/>
          <w:sz w:val="22"/>
          <w:szCs w:val="22"/>
          <w:lang w:val="en-GB"/>
        </w:rPr>
      </w:pPr>
      <w:r w:rsidRPr="00851778">
        <w:rPr>
          <w:rFonts w:ascii="Times New Roman" w:hAnsi="Times New Roman"/>
          <w:bCs/>
          <w:sz w:val="22"/>
          <w:szCs w:val="22"/>
          <w:lang w:val="en-GB"/>
        </w:rPr>
        <w:t>3.5</w:t>
      </w:r>
      <w:r w:rsidRPr="00851778">
        <w:rPr>
          <w:rFonts w:ascii="Times New Roman" w:hAnsi="Times New Roman"/>
          <w:bCs/>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14:paraId="21F2BE44" w14:textId="77777777" w:rsidR="00C95F59" w:rsidRPr="00851778" w:rsidRDefault="00C95F59" w:rsidP="00C95F59">
      <w:pPr>
        <w:pStyle w:val="Heading2"/>
        <w:tabs>
          <w:tab w:val="num" w:pos="709"/>
          <w:tab w:val="left" w:pos="792"/>
          <w:tab w:val="left" w:pos="8080"/>
        </w:tabs>
        <w:ind w:left="567" w:hanging="567"/>
        <w:jc w:val="both"/>
        <w:rPr>
          <w:rFonts w:ascii="Times New Roman" w:hAnsi="Times New Roman"/>
          <w:bCs/>
          <w:sz w:val="22"/>
          <w:szCs w:val="22"/>
          <w:highlight w:val="lightGray"/>
          <w:lang w:val="en-GB"/>
        </w:rPr>
      </w:pPr>
      <w:r w:rsidRPr="00851778">
        <w:rPr>
          <w:rFonts w:ascii="Times New Roman" w:hAnsi="Times New Roman"/>
          <w:bCs/>
          <w:sz w:val="22"/>
          <w:szCs w:val="22"/>
          <w:lang w:val="en-GB"/>
        </w:rPr>
        <w:t>3.6</w:t>
      </w:r>
      <w:r w:rsidRPr="00851778">
        <w:rPr>
          <w:rFonts w:ascii="Times New Roman" w:hAnsi="Times New Roman"/>
          <w:bCs/>
          <w:sz w:val="22"/>
          <w:szCs w:val="22"/>
          <w:lang w:val="en-GB"/>
        </w:rPr>
        <w:tab/>
        <w:t xml:space="preserve">Subcontracting is allowed but the contractor will retain full liability towards the contracting authority for performance of the contract as a whole. </w:t>
      </w:r>
    </w:p>
    <w:p w14:paraId="7879EEAC" w14:textId="77777777" w:rsidR="00C95F59" w:rsidRPr="00851778" w:rsidRDefault="00C95F59" w:rsidP="00C95F59">
      <w:pPr>
        <w:pStyle w:val="Heading2"/>
        <w:keepNext w:val="0"/>
        <w:tabs>
          <w:tab w:val="num" w:pos="709"/>
        </w:tabs>
        <w:ind w:left="567"/>
        <w:jc w:val="both"/>
        <w:rPr>
          <w:rFonts w:ascii="Times New Roman" w:hAnsi="Times New Roman"/>
          <w:bCs/>
          <w:sz w:val="22"/>
          <w:szCs w:val="22"/>
          <w:lang w:val="en-GB"/>
        </w:rPr>
      </w:pPr>
      <w:r w:rsidRPr="00851778">
        <w:rPr>
          <w:rFonts w:ascii="Times New Roman" w:hAnsi="Times New Roman"/>
          <w:bCs/>
          <w:sz w:val="22"/>
          <w:lang w:val="en-GB"/>
        </w:rPr>
        <w:t>When selecting subcontractors, suppliers should give preference to natural persons, companies or firms of ACP States capable of providing the supplies required on similar terms.</w:t>
      </w:r>
    </w:p>
    <w:p w14:paraId="78C6309F" w14:textId="5ECB50B4" w:rsidR="00C95F59" w:rsidRPr="00C122E6" w:rsidRDefault="00E37E40" w:rsidP="007E117F">
      <w:pPr>
        <w:pStyle w:val="Heading1"/>
        <w:rPr>
          <w:lang w:val="en-US"/>
        </w:rPr>
      </w:pPr>
      <w:r w:rsidRPr="00C122E6">
        <w:rPr>
          <w:lang w:val="en-US"/>
        </w:rPr>
        <w:t>Origin</w:t>
      </w:r>
    </w:p>
    <w:p w14:paraId="66443294" w14:textId="177DDCB9" w:rsidR="00C95F59" w:rsidRPr="00851778" w:rsidRDefault="00C95F59" w:rsidP="00C95F59">
      <w:pPr>
        <w:pStyle w:val="Heading2"/>
        <w:keepNext w:val="0"/>
        <w:numPr>
          <w:ilvl w:val="1"/>
          <w:numId w:val="0"/>
        </w:numPr>
        <w:ind w:left="567" w:hanging="567"/>
        <w:jc w:val="both"/>
        <w:rPr>
          <w:rFonts w:ascii="Times New Roman" w:hAnsi="Times New Roman"/>
          <w:bCs/>
          <w:sz w:val="22"/>
          <w:szCs w:val="22"/>
          <w:lang w:val="en-GB"/>
        </w:rPr>
      </w:pPr>
      <w:r w:rsidRPr="00851778">
        <w:rPr>
          <w:rFonts w:ascii="Times New Roman" w:hAnsi="Times New Roman"/>
          <w:bCs/>
          <w:sz w:val="22"/>
          <w:lang w:val="en-GB"/>
        </w:rPr>
        <w:t>4.1</w:t>
      </w:r>
      <w:r w:rsidRPr="00851778">
        <w:rPr>
          <w:rFonts w:ascii="Times New Roman" w:hAnsi="Times New Roman"/>
          <w:bCs/>
          <w:sz w:val="22"/>
          <w:lang w:val="en-GB"/>
        </w:rPr>
        <w:tab/>
      </w:r>
      <w:r w:rsidRPr="00851778">
        <w:rPr>
          <w:rFonts w:ascii="Times New Roman" w:hAnsi="Times New Roman"/>
          <w:bCs/>
          <w:sz w:val="22"/>
          <w:szCs w:val="22"/>
          <w:lang w:val="en-GB"/>
        </w:rPr>
        <w:t xml:space="preserve">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w:t>
      </w:r>
      <w:r w:rsidRPr="00851778">
        <w:rPr>
          <w:rFonts w:ascii="Times New Roman" w:hAnsi="Times New Roman"/>
          <w:bCs/>
          <w:sz w:val="22"/>
          <w:szCs w:val="22"/>
          <w:lang w:val="en-GB"/>
        </w:rPr>
        <w:lastRenderedPageBreak/>
        <w:t xml:space="preserve">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w:t>
      </w:r>
      <w:r w:rsidR="00417EC8" w:rsidRPr="00851778">
        <w:rPr>
          <w:rFonts w:ascii="Times New Roman" w:hAnsi="Times New Roman"/>
          <w:bCs/>
          <w:sz w:val="22"/>
          <w:szCs w:val="22"/>
          <w:lang w:val="en-GB"/>
        </w:rPr>
        <w:t>The</w:t>
      </w:r>
      <w:r w:rsidRPr="00851778">
        <w:rPr>
          <w:rFonts w:ascii="Times New Roman" w:hAnsi="Times New Roman"/>
          <w:bCs/>
          <w:sz w:val="22"/>
          <w:szCs w:val="22"/>
          <w:lang w:val="en-GB"/>
        </w:rPr>
        <w:t xml:space="preserve"> Customs Code (Council Regulation (EEC) No 2913/92) in particular its Articles 22 to 246 thereof, and the Code's implementing provisions (Commission Regulation (EEC) No 2454/93. Goods originating in the EU include goods originating in the Overseas Countries and Territories.</w:t>
      </w:r>
    </w:p>
    <w:p w14:paraId="61554A7B"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All supplies under this contract must originate in one or more of the above countries.</w:t>
      </w:r>
    </w:p>
    <w:p w14:paraId="20172E0C" w14:textId="77777777" w:rsidR="00C95F59" w:rsidRPr="00851778" w:rsidRDefault="00C95F59" w:rsidP="00C95F59">
      <w:pPr>
        <w:pStyle w:val="Heading2"/>
        <w:keepNext w:val="0"/>
        <w:tabs>
          <w:tab w:val="num" w:pos="709"/>
        </w:tabs>
        <w:ind w:left="567"/>
        <w:jc w:val="both"/>
        <w:rPr>
          <w:rFonts w:ascii="Times New Roman" w:hAnsi="Times New Roman"/>
          <w:bCs/>
          <w:sz w:val="22"/>
          <w:szCs w:val="22"/>
          <w:lang w:val="en-GB"/>
        </w:rPr>
      </w:pPr>
      <w:r w:rsidRPr="00851778">
        <w:rPr>
          <w:rFonts w:ascii="Times New Roman" w:hAnsi="Times New Roman"/>
          <w:bCs/>
          <w:sz w:val="22"/>
          <w:szCs w:val="22"/>
          <w:lang w:val="en-GB"/>
        </w:rPr>
        <w:t xml:space="preserve">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w:t>
      </w:r>
      <w:proofErr w:type="gramStart"/>
      <w:r w:rsidRPr="00851778">
        <w:rPr>
          <w:rFonts w:ascii="Times New Roman" w:hAnsi="Times New Roman"/>
          <w:bCs/>
          <w:sz w:val="22"/>
          <w:szCs w:val="22"/>
          <w:lang w:val="en-GB"/>
        </w:rPr>
        <w:t>of</w:t>
      </w:r>
      <w:proofErr w:type="gramEnd"/>
      <w:r w:rsidRPr="00851778">
        <w:rPr>
          <w:rFonts w:ascii="Times New Roman" w:hAnsi="Times New Roman"/>
          <w:bCs/>
          <w:sz w:val="22"/>
          <w:szCs w:val="22"/>
          <w:lang w:val="en-GB"/>
        </w:rPr>
        <w:t xml:space="preserve"> the practical guide.</w:t>
      </w:r>
    </w:p>
    <w:p w14:paraId="344E4246"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4.2</w:t>
      </w:r>
      <w:r w:rsidRPr="00851778">
        <w:rPr>
          <w:rFonts w:ascii="Times New Roman" w:hAnsi="Times New Roman"/>
          <w:bCs/>
          <w:sz w:val="22"/>
          <w:lang w:val="en-GB"/>
        </w:rPr>
        <w:tab/>
        <w:t>When submitting tenders, tenderers must state expressly that all the goods meet the requirements concerning origin and must state the countries of origin. They may be asked to provide additional information in this connection.</w:t>
      </w:r>
    </w:p>
    <w:p w14:paraId="39514EF2" w14:textId="6996C176" w:rsidR="00C95F59" w:rsidRPr="00C122E6" w:rsidRDefault="00C95F59" w:rsidP="007E117F">
      <w:pPr>
        <w:pStyle w:val="Heading1"/>
        <w:rPr>
          <w:lang w:val="en-US"/>
        </w:rPr>
      </w:pPr>
      <w:bookmarkStart w:id="8" w:name="_Toc42488074"/>
      <w:r w:rsidRPr="00C122E6">
        <w:rPr>
          <w:lang w:val="en-US"/>
        </w:rPr>
        <w:t xml:space="preserve">Type of </w:t>
      </w:r>
      <w:bookmarkEnd w:id="8"/>
      <w:r w:rsidR="00E37E40" w:rsidRPr="00C122E6">
        <w:rPr>
          <w:lang w:val="en-US"/>
        </w:rPr>
        <w:t>contact</w:t>
      </w:r>
    </w:p>
    <w:p w14:paraId="7F4E79BE" w14:textId="77777777"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Unit-price</w:t>
      </w:r>
    </w:p>
    <w:p w14:paraId="00A17A71" w14:textId="77777777" w:rsidR="00C95F59" w:rsidRPr="00C122E6" w:rsidRDefault="00C95F59" w:rsidP="007E117F">
      <w:pPr>
        <w:pStyle w:val="Heading1"/>
        <w:rPr>
          <w:lang w:val="en-US"/>
        </w:rPr>
      </w:pPr>
      <w:bookmarkStart w:id="9" w:name="_Toc42488075"/>
      <w:r w:rsidRPr="00C122E6">
        <w:rPr>
          <w:lang w:val="en-US"/>
        </w:rPr>
        <w:t>Currency</w:t>
      </w:r>
      <w:bookmarkEnd w:id="9"/>
    </w:p>
    <w:p w14:paraId="4DE303D0" w14:textId="77777777"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szCs w:val="22"/>
          <w:lang w:val="en-GB"/>
        </w:rPr>
        <w:t>Tenders must be presented in Euro</w:t>
      </w:r>
      <w:r w:rsidRPr="00851778">
        <w:rPr>
          <w:rStyle w:val="FootnoteReference"/>
          <w:rFonts w:ascii="Times New Roman" w:hAnsi="Times New Roman"/>
          <w:bCs/>
          <w:sz w:val="22"/>
          <w:lang w:val="en-GB"/>
        </w:rPr>
        <w:footnoteReference w:id="6"/>
      </w:r>
      <w:r w:rsidRPr="00851778">
        <w:rPr>
          <w:rFonts w:ascii="Times New Roman" w:hAnsi="Times New Roman"/>
          <w:bCs/>
          <w:sz w:val="22"/>
          <w:lang w:val="en-GB"/>
        </w:rPr>
        <w:t>.</w:t>
      </w:r>
    </w:p>
    <w:p w14:paraId="19161656" w14:textId="1982F0F0" w:rsidR="00C95F59" w:rsidRPr="00C122E6" w:rsidRDefault="00C95F59" w:rsidP="007E117F">
      <w:pPr>
        <w:pStyle w:val="Heading1"/>
        <w:rPr>
          <w:lang w:val="en-US"/>
        </w:rPr>
      </w:pPr>
      <w:bookmarkStart w:id="10" w:name="_Toc42488076"/>
      <w:r w:rsidRPr="00C122E6">
        <w:rPr>
          <w:lang w:val="en-US"/>
        </w:rPr>
        <w:t>Lots</w:t>
      </w:r>
      <w:bookmarkEnd w:id="10"/>
      <w:r w:rsidR="00F919A8" w:rsidRPr="00C122E6">
        <w:rPr>
          <w:lang w:val="en-US"/>
        </w:rPr>
        <w:t xml:space="preserve"> N/A</w:t>
      </w:r>
    </w:p>
    <w:p w14:paraId="2C722FD1" w14:textId="43687BE7" w:rsidR="00C95F59" w:rsidRPr="00C122E6" w:rsidRDefault="00C95F59" w:rsidP="007E117F">
      <w:pPr>
        <w:pStyle w:val="Heading1"/>
        <w:rPr>
          <w:lang w:val="en-US"/>
        </w:rPr>
      </w:pPr>
      <w:bookmarkStart w:id="11" w:name="_Toc42488077"/>
      <w:r w:rsidRPr="00C122E6">
        <w:rPr>
          <w:lang w:val="en-US"/>
        </w:rPr>
        <w:t>Period of validity</w:t>
      </w:r>
      <w:bookmarkEnd w:id="11"/>
      <w:r w:rsidR="00F919A8" w:rsidRPr="00C122E6">
        <w:rPr>
          <w:lang w:val="en-US"/>
        </w:rPr>
        <w:t xml:space="preserve"> </w:t>
      </w:r>
    </w:p>
    <w:p w14:paraId="33A12A89" w14:textId="77777777" w:rsidR="00C95F59" w:rsidRPr="00851778" w:rsidRDefault="00C95F59" w:rsidP="00C95F59">
      <w:pPr>
        <w:pStyle w:val="Heading2"/>
        <w:keepNext w:val="0"/>
        <w:tabs>
          <w:tab w:val="num" w:pos="567"/>
        </w:tabs>
        <w:ind w:left="567" w:hanging="567"/>
        <w:jc w:val="both"/>
        <w:rPr>
          <w:rFonts w:ascii="Times New Roman" w:hAnsi="Times New Roman"/>
          <w:bCs/>
          <w:sz w:val="22"/>
          <w:lang w:val="en-GB"/>
        </w:rPr>
      </w:pPr>
      <w:r w:rsidRPr="00851778">
        <w:rPr>
          <w:rFonts w:ascii="Times New Roman" w:hAnsi="Times New Roman"/>
          <w:bCs/>
          <w:sz w:val="22"/>
          <w:lang w:val="en-GB"/>
        </w:rPr>
        <w:t>8.1</w:t>
      </w:r>
      <w:r w:rsidRPr="00851778">
        <w:rPr>
          <w:rFonts w:ascii="Times New Roman" w:hAnsi="Times New Roman"/>
          <w:bCs/>
          <w:sz w:val="22"/>
          <w:lang w:val="en-GB"/>
        </w:rPr>
        <w:tab/>
        <w:t>Tenderers will be bound by their tenders for a period of 90 days from the deadline for the submission of tenders.</w:t>
      </w:r>
    </w:p>
    <w:p w14:paraId="48E999CB" w14:textId="77777777" w:rsidR="00C95F59" w:rsidRPr="00851778" w:rsidRDefault="00C95F59" w:rsidP="00C95F59">
      <w:pPr>
        <w:pStyle w:val="Heading2"/>
        <w:keepNext w:val="0"/>
        <w:tabs>
          <w:tab w:val="num" w:pos="567"/>
        </w:tabs>
        <w:ind w:left="567" w:hanging="567"/>
        <w:jc w:val="both"/>
        <w:rPr>
          <w:rFonts w:ascii="Times New Roman" w:hAnsi="Times New Roman"/>
          <w:bCs/>
          <w:sz w:val="22"/>
          <w:lang w:val="en-GB"/>
        </w:rPr>
      </w:pPr>
      <w:r w:rsidRPr="00851778">
        <w:rPr>
          <w:rFonts w:ascii="Times New Roman" w:hAnsi="Times New Roman"/>
          <w:bCs/>
          <w:sz w:val="22"/>
          <w:lang w:val="en-GB"/>
        </w:rPr>
        <w:t>8.2</w:t>
      </w:r>
      <w:r w:rsidRPr="00851778">
        <w:rPr>
          <w:rFonts w:ascii="Times New Roman" w:hAnsi="Times New Roman"/>
          <w:bCs/>
          <w:sz w:val="22"/>
          <w:lang w:val="en-GB"/>
        </w:rPr>
        <w:tab/>
        <w:t xml:space="preserve">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w:t>
      </w:r>
      <w:proofErr w:type="gramStart"/>
      <w:r w:rsidRPr="00851778">
        <w:rPr>
          <w:rFonts w:ascii="Times New Roman" w:hAnsi="Times New Roman"/>
          <w:bCs/>
          <w:sz w:val="22"/>
          <w:lang w:val="en-GB"/>
        </w:rPr>
        <w:t>of</w:t>
      </w:r>
      <w:proofErr w:type="gramEnd"/>
      <w:r w:rsidRPr="00851778">
        <w:rPr>
          <w:rFonts w:ascii="Times New Roman" w:hAnsi="Times New Roman"/>
          <w:bCs/>
          <w:sz w:val="22"/>
          <w:lang w:val="en-GB"/>
        </w:rPr>
        <w:t xml:space="preserve"> the practical guide, the contracting authority may, before the validity period expires, request an extension of the validity of the tenders up to the adoption of that recommendation.</w:t>
      </w:r>
    </w:p>
    <w:p w14:paraId="44BDDA49" w14:textId="77777777" w:rsidR="00C95F59" w:rsidRPr="00851778" w:rsidRDefault="00C95F59" w:rsidP="00C95F59">
      <w:pPr>
        <w:tabs>
          <w:tab w:val="num" w:pos="567"/>
        </w:tabs>
        <w:ind w:left="567" w:hanging="567"/>
        <w:jc w:val="both"/>
        <w:rPr>
          <w:rFonts w:ascii="Times New Roman" w:hAnsi="Times New Roman"/>
          <w:bCs/>
          <w:lang w:val="en-GB"/>
        </w:rPr>
      </w:pPr>
      <w:r w:rsidRPr="00851778">
        <w:rPr>
          <w:rFonts w:ascii="Times New Roman" w:hAnsi="Times New Roman"/>
          <w:bCs/>
          <w:lang w:val="en-GB"/>
        </w:rPr>
        <w:t>8.3</w:t>
      </w:r>
      <w:r w:rsidRPr="00851778">
        <w:rPr>
          <w:rFonts w:ascii="Times New Roman" w:hAnsi="Times New Roman"/>
          <w:bCs/>
          <w:lang w:val="en-GB"/>
        </w:rPr>
        <w:tab/>
        <w:t>The successful tenderer will be bound by its tender for a further period of 60 days. The further period is added to the validity period of the tender irrespective of the date of notification.</w:t>
      </w:r>
    </w:p>
    <w:p w14:paraId="426BFEAE" w14:textId="77777777" w:rsidR="00C95F59" w:rsidRPr="00C122E6" w:rsidRDefault="00C95F59" w:rsidP="007E117F">
      <w:pPr>
        <w:pStyle w:val="Heading1"/>
        <w:rPr>
          <w:lang w:val="en-US"/>
        </w:rPr>
      </w:pPr>
      <w:bookmarkStart w:id="12" w:name="_Toc42488078"/>
      <w:bookmarkStart w:id="13" w:name="_Ref500330462"/>
      <w:r w:rsidRPr="00C122E6">
        <w:rPr>
          <w:lang w:val="en-US"/>
        </w:rPr>
        <w:t xml:space="preserve">Language of </w:t>
      </w:r>
      <w:bookmarkEnd w:id="12"/>
      <w:r w:rsidRPr="00C122E6">
        <w:rPr>
          <w:lang w:val="en-US"/>
        </w:rPr>
        <w:t>tenders</w:t>
      </w:r>
    </w:p>
    <w:bookmarkEnd w:id="13"/>
    <w:p w14:paraId="44164316"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9.1</w:t>
      </w:r>
      <w:r w:rsidRPr="00851778">
        <w:rPr>
          <w:rFonts w:ascii="Times New Roman" w:hAnsi="Times New Roman"/>
          <w:bCs/>
          <w:sz w:val="22"/>
          <w:lang w:val="en-GB"/>
        </w:rPr>
        <w:tab/>
        <w:t>The tenders, all correspondence and documents related to the tender exchanged by the tenderer and the contracting authority must be written in the language of the procedure, which is English.</w:t>
      </w:r>
    </w:p>
    <w:p w14:paraId="25186FB9" w14:textId="77777777"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3582BFAF" w14:textId="77777777" w:rsidR="00C95F59" w:rsidRPr="00C122E6" w:rsidRDefault="00C95F59" w:rsidP="007E117F">
      <w:pPr>
        <w:pStyle w:val="Heading1"/>
        <w:rPr>
          <w:lang w:val="en-US"/>
        </w:rPr>
      </w:pPr>
      <w:bookmarkStart w:id="14" w:name="_Toc42488079"/>
      <w:r w:rsidRPr="00C122E6">
        <w:rPr>
          <w:lang w:val="en-US"/>
        </w:rPr>
        <w:lastRenderedPageBreak/>
        <w:t>Submission of tenders</w:t>
      </w:r>
      <w:bookmarkEnd w:id="14"/>
    </w:p>
    <w:p w14:paraId="74006E3E" w14:textId="77777777" w:rsidR="00C95F59" w:rsidRPr="00851778" w:rsidRDefault="00C95F59" w:rsidP="00C95F59">
      <w:pPr>
        <w:pStyle w:val="Heading2"/>
        <w:keepNext w:val="0"/>
        <w:ind w:left="567" w:hanging="567"/>
        <w:jc w:val="both"/>
        <w:rPr>
          <w:rFonts w:ascii="Times New Roman" w:hAnsi="Times New Roman"/>
          <w:bCs/>
          <w:lang w:val="en-GB"/>
        </w:rPr>
      </w:pPr>
      <w:bookmarkStart w:id="15" w:name="_Ref500326737"/>
      <w:r w:rsidRPr="00851778">
        <w:rPr>
          <w:rFonts w:ascii="Times New Roman" w:hAnsi="Times New Roman"/>
          <w:bCs/>
          <w:sz w:val="22"/>
          <w:lang w:val="en-GB"/>
        </w:rPr>
        <w:t>10.1</w:t>
      </w:r>
      <w:r w:rsidRPr="00851778">
        <w:rPr>
          <w:rFonts w:ascii="Times New Roman" w:hAnsi="Times New Roman"/>
          <w:bCs/>
          <w:sz w:val="22"/>
          <w:lang w:val="en-GB"/>
        </w:rPr>
        <w:tab/>
        <w:t>Tenders must be sent to the contracting authority before the deadline specified in 10.3. They must include all the documents specified in point 11 of these Instructions and be sent to the following address:</w:t>
      </w:r>
    </w:p>
    <w:bookmarkEnd w:id="15"/>
    <w:p w14:paraId="7871EDE5" w14:textId="5051A314" w:rsidR="002E1DF4" w:rsidRPr="00E57863" w:rsidRDefault="002E1DF4" w:rsidP="002E1DF4">
      <w:pPr>
        <w:spacing w:after="0"/>
        <w:ind w:left="567"/>
        <w:jc w:val="both"/>
        <w:rPr>
          <w:rFonts w:ascii="Times New Roman" w:eastAsia="Times New Roman" w:hAnsi="Times New Roman" w:cs="Times New Roman"/>
          <w:bCs/>
          <w:snapToGrid w:val="0"/>
          <w:szCs w:val="20"/>
          <w:lang w:val="en-GB"/>
        </w:rPr>
      </w:pPr>
      <w:r w:rsidRPr="00E57863">
        <w:rPr>
          <w:rFonts w:ascii="Times New Roman" w:eastAsia="Times New Roman" w:hAnsi="Times New Roman" w:cs="Times New Roman"/>
          <w:bCs/>
          <w:snapToGrid w:val="0"/>
          <w:szCs w:val="20"/>
          <w:lang w:val="en-GB"/>
        </w:rPr>
        <w:t>The Secretary for Trade</w:t>
      </w:r>
      <w:r w:rsidR="00DE3569" w:rsidRPr="00E57863">
        <w:rPr>
          <w:rFonts w:ascii="Times New Roman" w:eastAsia="Times New Roman" w:hAnsi="Times New Roman" w:cs="Times New Roman"/>
          <w:bCs/>
          <w:snapToGrid w:val="0"/>
          <w:szCs w:val="20"/>
          <w:lang w:val="en-GB"/>
        </w:rPr>
        <w:t xml:space="preserve"> and Industry</w:t>
      </w:r>
    </w:p>
    <w:p w14:paraId="45C05723" w14:textId="6EA0C552" w:rsidR="002E1DF4" w:rsidRPr="00E57863" w:rsidRDefault="002E1DF4" w:rsidP="002E1DF4">
      <w:pPr>
        <w:spacing w:after="0"/>
        <w:ind w:left="567"/>
        <w:jc w:val="both"/>
        <w:rPr>
          <w:rFonts w:ascii="Times New Roman" w:eastAsia="Times New Roman" w:hAnsi="Times New Roman" w:cs="Times New Roman"/>
          <w:bCs/>
          <w:snapToGrid w:val="0"/>
          <w:szCs w:val="20"/>
          <w:lang w:val="en-GB"/>
        </w:rPr>
      </w:pPr>
      <w:r w:rsidRPr="00E57863">
        <w:rPr>
          <w:rFonts w:ascii="Times New Roman" w:eastAsia="Times New Roman" w:hAnsi="Times New Roman" w:cs="Times New Roman"/>
          <w:bCs/>
          <w:snapToGrid w:val="0"/>
          <w:szCs w:val="20"/>
          <w:lang w:val="en-GB"/>
        </w:rPr>
        <w:t>Ministry of Trade</w:t>
      </w:r>
      <w:r w:rsidR="00DE3569" w:rsidRPr="00E57863">
        <w:rPr>
          <w:rFonts w:ascii="Times New Roman" w:eastAsia="Times New Roman" w:hAnsi="Times New Roman" w:cs="Times New Roman"/>
          <w:bCs/>
          <w:snapToGrid w:val="0"/>
          <w:szCs w:val="20"/>
          <w:lang w:val="en-GB"/>
        </w:rPr>
        <w:t xml:space="preserve"> and Industry</w:t>
      </w:r>
    </w:p>
    <w:p w14:paraId="7EDBB7BF" w14:textId="7B841099" w:rsidR="002E1DF4" w:rsidRPr="00E57863" w:rsidRDefault="002E1DF4" w:rsidP="002E1DF4">
      <w:pPr>
        <w:spacing w:after="0"/>
        <w:ind w:left="567"/>
        <w:jc w:val="both"/>
        <w:rPr>
          <w:rFonts w:ascii="Times New Roman" w:eastAsia="Times New Roman" w:hAnsi="Times New Roman" w:cs="Times New Roman"/>
          <w:bCs/>
          <w:snapToGrid w:val="0"/>
          <w:szCs w:val="20"/>
          <w:lang w:val="en-GB"/>
        </w:rPr>
      </w:pPr>
      <w:r w:rsidRPr="00E57863">
        <w:rPr>
          <w:rFonts w:ascii="Times New Roman" w:eastAsia="Times New Roman" w:hAnsi="Times New Roman" w:cs="Times New Roman"/>
          <w:bCs/>
          <w:snapToGrid w:val="0"/>
          <w:szCs w:val="20"/>
          <w:lang w:val="en-GB"/>
        </w:rPr>
        <w:t>P.O Box 30</w:t>
      </w:r>
      <w:r w:rsidR="002A28AD" w:rsidRPr="00E57863">
        <w:rPr>
          <w:rFonts w:ascii="Times New Roman" w:eastAsia="Times New Roman" w:hAnsi="Times New Roman" w:cs="Times New Roman"/>
          <w:bCs/>
          <w:snapToGrid w:val="0"/>
          <w:szCs w:val="20"/>
          <w:lang w:val="en-GB"/>
        </w:rPr>
        <w:t>366</w:t>
      </w:r>
    </w:p>
    <w:p w14:paraId="4E251904" w14:textId="77777777" w:rsidR="002E1DF4" w:rsidRPr="00E57863" w:rsidRDefault="002E1DF4" w:rsidP="002E1DF4">
      <w:pPr>
        <w:spacing w:after="0"/>
        <w:ind w:left="567"/>
        <w:jc w:val="both"/>
        <w:rPr>
          <w:rFonts w:ascii="Times New Roman" w:eastAsia="Times New Roman" w:hAnsi="Times New Roman" w:cs="Times New Roman"/>
          <w:bCs/>
          <w:snapToGrid w:val="0"/>
          <w:szCs w:val="20"/>
          <w:lang w:val="en-GB"/>
        </w:rPr>
      </w:pPr>
      <w:r w:rsidRPr="00E57863">
        <w:rPr>
          <w:rFonts w:ascii="Times New Roman" w:eastAsia="Times New Roman" w:hAnsi="Times New Roman" w:cs="Times New Roman"/>
          <w:bCs/>
          <w:snapToGrid w:val="0"/>
          <w:szCs w:val="20"/>
          <w:lang w:val="en-GB"/>
        </w:rPr>
        <w:t>Lilongwe 3</w:t>
      </w:r>
    </w:p>
    <w:p w14:paraId="003D8766" w14:textId="77777777" w:rsidR="002E1DF4" w:rsidRPr="00851778" w:rsidRDefault="002E1DF4" w:rsidP="002E1DF4">
      <w:pPr>
        <w:spacing w:after="0"/>
        <w:ind w:left="567"/>
        <w:jc w:val="both"/>
        <w:rPr>
          <w:rFonts w:ascii="Times New Roman" w:hAnsi="Times New Roman"/>
          <w:bCs/>
          <w:lang w:val="en-GB"/>
        </w:rPr>
      </w:pPr>
    </w:p>
    <w:p w14:paraId="1C18C905" w14:textId="77777777"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Attn: Procurement Unit</w:t>
      </w:r>
    </w:p>
    <w:p w14:paraId="44687E91" w14:textId="77777777" w:rsidR="002E1DF4" w:rsidRPr="00851778" w:rsidRDefault="002E1DF4" w:rsidP="002E1DF4">
      <w:pPr>
        <w:spacing w:after="0"/>
        <w:ind w:left="567"/>
        <w:jc w:val="both"/>
        <w:rPr>
          <w:rFonts w:ascii="Times New Roman" w:hAnsi="Times New Roman"/>
          <w:bCs/>
          <w:lang w:val="en-GB"/>
        </w:rPr>
      </w:pPr>
    </w:p>
    <w:p w14:paraId="043E3C65"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If the tenders are hand delivered they should be delivered to the following address:</w:t>
      </w:r>
    </w:p>
    <w:p w14:paraId="4C0F6B2D" w14:textId="18B48053"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The Secretary for Trade</w:t>
      </w:r>
      <w:r w:rsidR="00DE3569" w:rsidRPr="00851778">
        <w:rPr>
          <w:bCs/>
          <w:lang w:val="en-GB"/>
        </w:rPr>
        <w:t xml:space="preserve"> and Industry</w:t>
      </w:r>
    </w:p>
    <w:p w14:paraId="068F83A1" w14:textId="2C335C0E"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Ministry of Trade</w:t>
      </w:r>
      <w:r w:rsidR="00DE3569" w:rsidRPr="00851778">
        <w:rPr>
          <w:rFonts w:ascii="Times New Roman" w:hAnsi="Times New Roman"/>
          <w:bCs/>
          <w:lang w:val="en-GB"/>
        </w:rPr>
        <w:t xml:space="preserve"> </w:t>
      </w:r>
      <w:r w:rsidR="00DE3569" w:rsidRPr="00851778">
        <w:rPr>
          <w:bCs/>
          <w:lang w:val="en-GB"/>
        </w:rPr>
        <w:t>and Industry</w:t>
      </w:r>
    </w:p>
    <w:p w14:paraId="4AB968A4" w14:textId="77777777"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P.O Box 30988</w:t>
      </w:r>
    </w:p>
    <w:p w14:paraId="45F03B69" w14:textId="77777777"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Lilongwe 3</w:t>
      </w:r>
    </w:p>
    <w:p w14:paraId="2C241133" w14:textId="77777777" w:rsidR="002E1DF4" w:rsidRPr="00851778" w:rsidRDefault="002E1DF4" w:rsidP="002E1DF4">
      <w:pPr>
        <w:spacing w:after="0"/>
        <w:ind w:left="567"/>
        <w:jc w:val="both"/>
        <w:rPr>
          <w:rFonts w:ascii="Times New Roman" w:hAnsi="Times New Roman"/>
          <w:bCs/>
          <w:lang w:val="en-GB"/>
        </w:rPr>
      </w:pPr>
    </w:p>
    <w:p w14:paraId="5C114592" w14:textId="77777777" w:rsidR="002E1DF4" w:rsidRPr="00851778" w:rsidRDefault="002E1DF4" w:rsidP="002E1DF4">
      <w:pPr>
        <w:spacing w:after="0"/>
        <w:ind w:left="567"/>
        <w:jc w:val="both"/>
        <w:rPr>
          <w:rFonts w:ascii="Times New Roman" w:hAnsi="Times New Roman"/>
          <w:bCs/>
          <w:lang w:val="en-GB"/>
        </w:rPr>
      </w:pPr>
      <w:r w:rsidRPr="00851778">
        <w:rPr>
          <w:rFonts w:ascii="Times New Roman" w:hAnsi="Times New Roman"/>
          <w:bCs/>
          <w:lang w:val="en-GB"/>
        </w:rPr>
        <w:t>Attn: Procurement Unit</w:t>
      </w:r>
    </w:p>
    <w:p w14:paraId="26C51BED" w14:textId="77777777" w:rsidR="002E1DF4" w:rsidRPr="00851778" w:rsidRDefault="002E1DF4" w:rsidP="002E1DF4">
      <w:pPr>
        <w:spacing w:after="0"/>
        <w:ind w:left="567"/>
        <w:jc w:val="both"/>
        <w:rPr>
          <w:rFonts w:ascii="Times New Roman" w:hAnsi="Times New Roman"/>
          <w:bCs/>
          <w:lang w:val="en-GB"/>
        </w:rPr>
      </w:pPr>
    </w:p>
    <w:p w14:paraId="2C51FB0D"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t>Tenders must comply with the following conditions:</w:t>
      </w:r>
    </w:p>
    <w:p w14:paraId="6018F471" w14:textId="618110D5" w:rsidR="00C95F59" w:rsidRPr="00851778" w:rsidRDefault="00C95F59" w:rsidP="00C95F59">
      <w:pPr>
        <w:pStyle w:val="Heading2"/>
        <w:ind w:left="567" w:hanging="567"/>
        <w:jc w:val="both"/>
        <w:rPr>
          <w:rFonts w:ascii="Times New Roman" w:hAnsi="Times New Roman"/>
          <w:bCs/>
          <w:sz w:val="22"/>
          <w:lang w:val="en-GB"/>
        </w:rPr>
      </w:pPr>
      <w:bookmarkStart w:id="16" w:name="_Ref500330141"/>
      <w:r w:rsidRPr="00851778">
        <w:rPr>
          <w:rFonts w:ascii="Times New Roman" w:hAnsi="Times New Roman"/>
          <w:bCs/>
          <w:sz w:val="22"/>
          <w:lang w:val="en-GB"/>
        </w:rPr>
        <w:t>10.2</w:t>
      </w:r>
      <w:r w:rsidRPr="00851778">
        <w:rPr>
          <w:rFonts w:ascii="Times New Roman" w:hAnsi="Times New Roman"/>
          <w:bCs/>
          <w:sz w:val="22"/>
          <w:lang w:val="en-GB"/>
        </w:rPr>
        <w:tab/>
        <w:t>All tenders must be submitted in one original, marked ‘original’, and four copies signed in the same way as the original and marked ‘copy’</w:t>
      </w:r>
      <w:bookmarkEnd w:id="16"/>
      <w:r w:rsidR="00BA69C8">
        <w:rPr>
          <w:rFonts w:ascii="Times New Roman" w:hAnsi="Times New Roman"/>
          <w:bCs/>
          <w:sz w:val="22"/>
          <w:lang w:val="en-GB"/>
        </w:rPr>
        <w:t>.</w:t>
      </w:r>
    </w:p>
    <w:p w14:paraId="38668145" w14:textId="07E09E0E"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10.3</w:t>
      </w:r>
      <w:r w:rsidRPr="00851778">
        <w:rPr>
          <w:rFonts w:ascii="Times New Roman" w:hAnsi="Times New Roman"/>
          <w:bCs/>
          <w:sz w:val="22"/>
          <w:lang w:val="en-GB"/>
        </w:rPr>
        <w:tab/>
        <w:t xml:space="preserve">All tenders must be submitted to the Ministry of </w:t>
      </w:r>
      <w:r w:rsidR="002E1DF4" w:rsidRPr="00851778">
        <w:rPr>
          <w:rFonts w:ascii="Times New Roman" w:hAnsi="Times New Roman"/>
          <w:bCs/>
          <w:sz w:val="22"/>
          <w:lang w:val="en-GB"/>
        </w:rPr>
        <w:t>Trade</w:t>
      </w:r>
      <w:r w:rsidR="00DE3569" w:rsidRPr="00E57863">
        <w:rPr>
          <w:rFonts w:ascii="Times New Roman" w:hAnsi="Times New Roman"/>
          <w:bCs/>
          <w:sz w:val="22"/>
          <w:lang w:val="en-GB"/>
        </w:rPr>
        <w:t xml:space="preserve"> and Industry</w:t>
      </w:r>
      <w:r w:rsidRPr="00851778">
        <w:rPr>
          <w:rFonts w:ascii="Times New Roman" w:hAnsi="Times New Roman"/>
          <w:bCs/>
          <w:sz w:val="22"/>
          <w:lang w:val="en-GB"/>
        </w:rPr>
        <w:t xml:space="preserve">, </w:t>
      </w:r>
      <w:r w:rsidR="002E1DF4" w:rsidRPr="00851778">
        <w:rPr>
          <w:rFonts w:ascii="Times New Roman" w:hAnsi="Times New Roman"/>
          <w:bCs/>
          <w:sz w:val="22"/>
          <w:lang w:val="en-GB"/>
        </w:rPr>
        <w:t>P.O Box 30</w:t>
      </w:r>
      <w:r w:rsidR="002A28AD">
        <w:rPr>
          <w:rFonts w:ascii="Times New Roman" w:hAnsi="Times New Roman"/>
          <w:bCs/>
          <w:sz w:val="22"/>
          <w:lang w:val="en-GB"/>
        </w:rPr>
        <w:t>366</w:t>
      </w:r>
      <w:r w:rsidR="002E1DF4" w:rsidRPr="00851778">
        <w:rPr>
          <w:rFonts w:ascii="Times New Roman" w:hAnsi="Times New Roman"/>
          <w:bCs/>
          <w:sz w:val="22"/>
          <w:lang w:val="en-GB"/>
        </w:rPr>
        <w:t xml:space="preserve">, Lilongwe 3 </w:t>
      </w:r>
      <w:r w:rsidRPr="00851778">
        <w:rPr>
          <w:rFonts w:ascii="Times New Roman" w:hAnsi="Times New Roman"/>
          <w:bCs/>
          <w:sz w:val="22"/>
          <w:lang w:val="en-GB"/>
        </w:rPr>
        <w:t>before the deadline on</w:t>
      </w:r>
      <w:r w:rsidR="00292458" w:rsidRPr="00851778">
        <w:rPr>
          <w:rFonts w:ascii="Times New Roman" w:hAnsi="Times New Roman"/>
          <w:bCs/>
          <w:sz w:val="22"/>
          <w:lang w:val="en-GB"/>
        </w:rPr>
        <w:t xml:space="preserve"> 10:00 </w:t>
      </w:r>
      <w:r w:rsidR="003424D0" w:rsidRPr="00851778">
        <w:rPr>
          <w:rFonts w:ascii="Times New Roman" w:hAnsi="Times New Roman"/>
          <w:bCs/>
          <w:sz w:val="22"/>
          <w:lang w:val="en-GB"/>
        </w:rPr>
        <w:t>Hours,</w:t>
      </w:r>
      <w:r w:rsidRPr="00851778">
        <w:rPr>
          <w:rFonts w:ascii="Times New Roman" w:hAnsi="Times New Roman"/>
          <w:bCs/>
          <w:sz w:val="22"/>
          <w:lang w:val="en-GB"/>
        </w:rPr>
        <w:t xml:space="preserve"> </w:t>
      </w:r>
      <w:r w:rsidR="00427852">
        <w:rPr>
          <w:rFonts w:ascii="Times New Roman" w:hAnsi="Times New Roman"/>
          <w:bCs/>
          <w:sz w:val="22"/>
          <w:lang w:val="en-GB"/>
        </w:rPr>
        <w:t>26</w:t>
      </w:r>
      <w:r w:rsidR="00427852" w:rsidRPr="00427852">
        <w:rPr>
          <w:rFonts w:ascii="Times New Roman" w:hAnsi="Times New Roman"/>
          <w:bCs/>
          <w:sz w:val="22"/>
          <w:vertAlign w:val="superscript"/>
          <w:lang w:val="en-GB"/>
        </w:rPr>
        <w:t>th</w:t>
      </w:r>
      <w:r w:rsidR="00427852">
        <w:rPr>
          <w:rFonts w:ascii="Times New Roman" w:hAnsi="Times New Roman"/>
          <w:bCs/>
          <w:sz w:val="22"/>
          <w:lang w:val="en-GB"/>
        </w:rPr>
        <w:t xml:space="preserve"> October, 2</w:t>
      </w:r>
      <w:r w:rsidR="00F420B1" w:rsidRPr="00F420B1">
        <w:rPr>
          <w:rFonts w:ascii="Times New Roman" w:hAnsi="Times New Roman"/>
          <w:bCs/>
          <w:sz w:val="22"/>
          <w:lang w:val="en-GB"/>
        </w:rPr>
        <w:t>022</w:t>
      </w:r>
      <w:r w:rsidR="00BA69C8">
        <w:rPr>
          <w:rFonts w:ascii="Times New Roman" w:hAnsi="Times New Roman"/>
          <w:bCs/>
          <w:sz w:val="22"/>
          <w:lang w:val="en-GB"/>
        </w:rPr>
        <w:t>.</w:t>
      </w:r>
    </w:p>
    <w:p w14:paraId="4F7A1553"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ab/>
        <w:t xml:space="preserve">(a) </w:t>
      </w:r>
      <w:proofErr w:type="gramStart"/>
      <w:r w:rsidRPr="00851778">
        <w:rPr>
          <w:rFonts w:ascii="Times New Roman" w:hAnsi="Times New Roman"/>
          <w:bCs/>
          <w:sz w:val="22"/>
          <w:lang w:val="en-GB"/>
        </w:rPr>
        <w:t>either</w:t>
      </w:r>
      <w:proofErr w:type="gramEnd"/>
      <w:r w:rsidRPr="00851778">
        <w:rPr>
          <w:rFonts w:ascii="Times New Roman" w:hAnsi="Times New Roman"/>
          <w:bCs/>
          <w:sz w:val="22"/>
          <w:lang w:val="en-GB"/>
        </w:rPr>
        <w:t xml:space="preserve"> by post or by courier service, in which case the evidence shall be constituted by the postmark or the date of the deposit slip</w:t>
      </w:r>
      <w:r w:rsidRPr="00851778">
        <w:rPr>
          <w:rStyle w:val="FootnoteReference"/>
          <w:rFonts w:ascii="Times New Roman" w:hAnsi="Times New Roman"/>
          <w:bCs/>
          <w:sz w:val="22"/>
          <w:lang w:val="en-GB"/>
        </w:rPr>
        <w:footnoteReference w:id="7"/>
      </w:r>
    </w:p>
    <w:p w14:paraId="1990E227"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ab/>
        <w:t xml:space="preserve">(b) </w:t>
      </w:r>
      <w:proofErr w:type="gramStart"/>
      <w:r w:rsidRPr="00851778">
        <w:rPr>
          <w:rFonts w:ascii="Times New Roman" w:hAnsi="Times New Roman"/>
          <w:bCs/>
          <w:sz w:val="22"/>
          <w:lang w:val="en-GB"/>
        </w:rPr>
        <w:t>or</w:t>
      </w:r>
      <w:proofErr w:type="gramEnd"/>
      <w:r w:rsidRPr="00851778">
        <w:rPr>
          <w:rFonts w:ascii="Times New Roman" w:hAnsi="Times New Roman"/>
          <w:bCs/>
          <w:sz w:val="22"/>
          <w:lang w:val="en-GB"/>
        </w:rPr>
        <w:t xml:space="preserve"> by hand-delivery to the premises of the contracting authority by the participant in person or by an agent, in which case the evidence shall be constituted by the acknowledgment of receipt. </w:t>
      </w:r>
    </w:p>
    <w:p w14:paraId="6640B334" w14:textId="77777777" w:rsidR="00C95F59" w:rsidRPr="00851778" w:rsidRDefault="00C95F59" w:rsidP="00C95F59">
      <w:pPr>
        <w:pStyle w:val="Heading2"/>
        <w:keepNext w:val="0"/>
        <w:ind w:left="567"/>
        <w:jc w:val="both"/>
        <w:rPr>
          <w:bCs/>
          <w:lang w:val="en-GB"/>
        </w:rPr>
      </w:pPr>
      <w:r w:rsidRPr="00851778">
        <w:rPr>
          <w:rFonts w:ascii="Times New Roman" w:hAnsi="Times New Roman"/>
          <w:bCs/>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r w:rsidRPr="00851778">
        <w:rPr>
          <w:bCs/>
          <w:lang w:val="en-GB"/>
        </w:rPr>
        <w:t>.</w:t>
      </w:r>
    </w:p>
    <w:p w14:paraId="5B27C534"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10.4</w:t>
      </w:r>
      <w:r w:rsidRPr="00851778">
        <w:rPr>
          <w:rFonts w:ascii="Times New Roman" w:hAnsi="Times New Roman"/>
          <w:bCs/>
          <w:sz w:val="22"/>
          <w:lang w:val="en-GB"/>
        </w:rPr>
        <w:tab/>
        <w:t>All tenders, including annexes and all supporting documents, must be submitted in a sealed envelope bearing only:</w:t>
      </w:r>
    </w:p>
    <w:p w14:paraId="1FC54AA3" w14:textId="22922CC3" w:rsidR="00C95F59" w:rsidRPr="00851778" w:rsidRDefault="00C95F59" w:rsidP="00A96D34">
      <w:pPr>
        <w:pStyle w:val="Heading2"/>
        <w:keepNext w:val="0"/>
        <w:tabs>
          <w:tab w:val="left" w:pos="720"/>
          <w:tab w:val="left" w:pos="1440"/>
          <w:tab w:val="left" w:pos="2160"/>
          <w:tab w:val="left" w:pos="2880"/>
          <w:tab w:val="left" w:pos="7305"/>
        </w:tabs>
        <w:ind w:left="567"/>
        <w:jc w:val="both"/>
        <w:rPr>
          <w:rFonts w:ascii="Times New Roman" w:hAnsi="Times New Roman"/>
          <w:bCs/>
          <w:sz w:val="22"/>
          <w:lang w:val="en-GB"/>
        </w:rPr>
      </w:pPr>
      <w:r w:rsidRPr="00851778">
        <w:rPr>
          <w:rFonts w:ascii="Times New Roman" w:hAnsi="Times New Roman"/>
          <w:bCs/>
          <w:sz w:val="22"/>
          <w:lang w:val="en-GB"/>
        </w:rPr>
        <w:t>a)</w:t>
      </w:r>
      <w:r w:rsidRPr="00851778">
        <w:rPr>
          <w:rFonts w:ascii="Times New Roman" w:hAnsi="Times New Roman"/>
          <w:bCs/>
          <w:sz w:val="22"/>
          <w:lang w:val="en-GB"/>
        </w:rPr>
        <w:tab/>
      </w:r>
      <w:proofErr w:type="gramStart"/>
      <w:r w:rsidRPr="00851778">
        <w:rPr>
          <w:rFonts w:ascii="Times New Roman" w:hAnsi="Times New Roman"/>
          <w:bCs/>
          <w:sz w:val="22"/>
          <w:lang w:val="en-GB"/>
        </w:rPr>
        <w:t>the</w:t>
      </w:r>
      <w:proofErr w:type="gramEnd"/>
      <w:r w:rsidRPr="00851778">
        <w:rPr>
          <w:rFonts w:ascii="Times New Roman" w:hAnsi="Times New Roman"/>
          <w:bCs/>
          <w:sz w:val="22"/>
          <w:lang w:val="en-GB"/>
        </w:rPr>
        <w:t xml:space="preserve"> above address;</w:t>
      </w:r>
      <w:r w:rsidR="00A96D34" w:rsidRPr="00851778">
        <w:rPr>
          <w:rFonts w:ascii="Times New Roman" w:hAnsi="Times New Roman"/>
          <w:bCs/>
          <w:sz w:val="22"/>
          <w:lang w:val="en-GB"/>
        </w:rPr>
        <w:tab/>
      </w:r>
    </w:p>
    <w:p w14:paraId="6ECD1485" w14:textId="5280643C"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b)</w:t>
      </w:r>
      <w:r w:rsidRPr="00851778">
        <w:rPr>
          <w:rFonts w:ascii="Times New Roman" w:hAnsi="Times New Roman"/>
          <w:bCs/>
          <w:sz w:val="22"/>
          <w:lang w:val="en-GB"/>
        </w:rPr>
        <w:tab/>
      </w:r>
      <w:proofErr w:type="gramStart"/>
      <w:r w:rsidRPr="00851778">
        <w:rPr>
          <w:rFonts w:ascii="Times New Roman" w:hAnsi="Times New Roman"/>
          <w:bCs/>
          <w:sz w:val="22"/>
          <w:lang w:val="en-GB"/>
        </w:rPr>
        <w:t>the</w:t>
      </w:r>
      <w:proofErr w:type="gramEnd"/>
      <w:r w:rsidRPr="00851778">
        <w:rPr>
          <w:rFonts w:ascii="Times New Roman" w:hAnsi="Times New Roman"/>
          <w:bCs/>
          <w:sz w:val="22"/>
          <w:lang w:val="en-GB"/>
        </w:rPr>
        <w:t xml:space="preserve"> reference code of this tender procedure, (i.e. </w:t>
      </w:r>
      <w:r w:rsidR="00A96D34" w:rsidRPr="00851778">
        <w:rPr>
          <w:rFonts w:ascii="Times New Roman" w:hAnsi="Times New Roman"/>
          <w:bCs/>
          <w:sz w:val="22"/>
          <w:lang w:val="en-GB"/>
        </w:rPr>
        <w:t>MOT/PROC/EDF11/006</w:t>
      </w:r>
      <w:r w:rsidR="00832D4E" w:rsidRPr="00851778">
        <w:rPr>
          <w:rFonts w:ascii="Times New Roman" w:hAnsi="Times New Roman"/>
          <w:bCs/>
          <w:sz w:val="22"/>
          <w:lang w:val="en-GB"/>
        </w:rPr>
        <w:t>/2021TFP</w:t>
      </w:r>
      <w:r w:rsidRPr="00851778">
        <w:rPr>
          <w:rFonts w:ascii="Times New Roman" w:hAnsi="Times New Roman"/>
          <w:bCs/>
          <w:sz w:val="22"/>
          <w:lang w:val="en-GB"/>
        </w:rPr>
        <w:t>);</w:t>
      </w:r>
    </w:p>
    <w:p w14:paraId="4C993331" w14:textId="77777777"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c)</w:t>
      </w:r>
      <w:r w:rsidRPr="00851778">
        <w:rPr>
          <w:rFonts w:ascii="Times New Roman" w:hAnsi="Times New Roman"/>
          <w:bCs/>
          <w:sz w:val="22"/>
          <w:lang w:val="en-GB"/>
        </w:rPr>
        <w:tab/>
      </w:r>
      <w:proofErr w:type="gramStart"/>
      <w:r w:rsidRPr="00851778">
        <w:rPr>
          <w:rFonts w:ascii="Times New Roman" w:hAnsi="Times New Roman"/>
          <w:bCs/>
          <w:sz w:val="22"/>
          <w:lang w:val="en-GB"/>
        </w:rPr>
        <w:t>where</w:t>
      </w:r>
      <w:proofErr w:type="gramEnd"/>
      <w:r w:rsidRPr="00851778">
        <w:rPr>
          <w:rFonts w:ascii="Times New Roman" w:hAnsi="Times New Roman"/>
          <w:bCs/>
          <w:sz w:val="22"/>
          <w:lang w:val="en-GB"/>
        </w:rPr>
        <w:t xml:space="preserve"> applicable, the number of the lot(s) tendered for;</w:t>
      </w:r>
    </w:p>
    <w:p w14:paraId="2C4DC8D3" w14:textId="77777777" w:rsidR="00C95F59" w:rsidRPr="00851778" w:rsidRDefault="00C95F59" w:rsidP="00C95F59">
      <w:pPr>
        <w:pStyle w:val="Heading2"/>
        <w:keepNext w:val="0"/>
        <w:ind w:left="1418" w:hanging="851"/>
        <w:jc w:val="both"/>
        <w:rPr>
          <w:rFonts w:ascii="Times New Roman" w:hAnsi="Times New Roman"/>
          <w:bCs/>
          <w:sz w:val="22"/>
          <w:lang w:val="en-GB"/>
        </w:rPr>
      </w:pPr>
      <w:r w:rsidRPr="00851778">
        <w:rPr>
          <w:rFonts w:ascii="Times New Roman" w:hAnsi="Times New Roman"/>
          <w:bCs/>
          <w:sz w:val="22"/>
          <w:lang w:val="en-GB"/>
        </w:rPr>
        <w:t>d)</w:t>
      </w:r>
      <w:r w:rsidRPr="00851778">
        <w:rPr>
          <w:rFonts w:ascii="Times New Roman" w:hAnsi="Times New Roman"/>
          <w:bCs/>
          <w:sz w:val="22"/>
          <w:lang w:val="en-GB"/>
        </w:rPr>
        <w:tab/>
      </w:r>
      <w:proofErr w:type="gramStart"/>
      <w:r w:rsidRPr="00851778">
        <w:rPr>
          <w:rFonts w:ascii="Times New Roman" w:hAnsi="Times New Roman"/>
          <w:bCs/>
          <w:sz w:val="22"/>
          <w:lang w:val="en-GB"/>
        </w:rPr>
        <w:t>the</w:t>
      </w:r>
      <w:proofErr w:type="gramEnd"/>
      <w:r w:rsidRPr="00851778">
        <w:rPr>
          <w:rFonts w:ascii="Times New Roman" w:hAnsi="Times New Roman"/>
          <w:bCs/>
          <w:sz w:val="22"/>
          <w:lang w:val="en-GB"/>
        </w:rPr>
        <w:t xml:space="preserve"> words ‘Not to be opened before the tender opening session’ in the language of the tender dossier.</w:t>
      </w:r>
    </w:p>
    <w:p w14:paraId="3F1E2151" w14:textId="77777777" w:rsidR="00C95F59" w:rsidRPr="00851778" w:rsidRDefault="00C95F59" w:rsidP="00C95F59">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e)</w:t>
      </w:r>
      <w:r w:rsidRPr="00851778">
        <w:rPr>
          <w:rFonts w:ascii="Times New Roman" w:hAnsi="Times New Roman"/>
          <w:bCs/>
          <w:sz w:val="22"/>
          <w:lang w:val="en-GB"/>
        </w:rPr>
        <w:tab/>
      </w:r>
      <w:proofErr w:type="gramStart"/>
      <w:r w:rsidRPr="00851778">
        <w:rPr>
          <w:rFonts w:ascii="Times New Roman" w:hAnsi="Times New Roman"/>
          <w:bCs/>
          <w:sz w:val="22"/>
          <w:lang w:val="en-GB"/>
        </w:rPr>
        <w:t>the</w:t>
      </w:r>
      <w:proofErr w:type="gramEnd"/>
      <w:r w:rsidRPr="00851778">
        <w:rPr>
          <w:rFonts w:ascii="Times New Roman" w:hAnsi="Times New Roman"/>
          <w:bCs/>
          <w:sz w:val="22"/>
          <w:lang w:val="en-GB"/>
        </w:rPr>
        <w:t xml:space="preserve"> name of the tenderer.</w:t>
      </w:r>
    </w:p>
    <w:p w14:paraId="1381A29B" w14:textId="45AD0D06" w:rsidR="00C95F59" w:rsidRPr="00851778" w:rsidRDefault="00C95F59" w:rsidP="00EE5D30">
      <w:pPr>
        <w:pStyle w:val="Heading2"/>
        <w:keepNext w:val="0"/>
        <w:ind w:left="567"/>
        <w:jc w:val="both"/>
        <w:rPr>
          <w:rFonts w:ascii="Times New Roman" w:hAnsi="Times New Roman"/>
          <w:bCs/>
          <w:sz w:val="22"/>
          <w:lang w:val="en-GB"/>
        </w:rPr>
      </w:pPr>
      <w:r w:rsidRPr="00851778">
        <w:rPr>
          <w:rFonts w:ascii="Times New Roman" w:hAnsi="Times New Roman"/>
          <w:bCs/>
          <w:sz w:val="22"/>
          <w:lang w:val="en-GB"/>
        </w:rPr>
        <w:t>The technical and financial offers must be placed together in a sealed envelope. The envelope should then be placed in another single sealed envelope/package, unless their volume requires a separate submission for each lot.</w:t>
      </w:r>
    </w:p>
    <w:p w14:paraId="6F47C04B" w14:textId="77777777" w:rsidR="00C95F59" w:rsidRPr="00C122E6" w:rsidRDefault="00C95F59" w:rsidP="007E117F">
      <w:pPr>
        <w:pStyle w:val="Heading1"/>
        <w:rPr>
          <w:lang w:val="en-US"/>
        </w:rPr>
      </w:pPr>
      <w:bookmarkStart w:id="17" w:name="_Toc42488080"/>
      <w:r w:rsidRPr="00C122E6">
        <w:rPr>
          <w:lang w:val="en-US"/>
        </w:rPr>
        <w:lastRenderedPageBreak/>
        <w:t>Content of tenders</w:t>
      </w:r>
      <w:bookmarkEnd w:id="17"/>
    </w:p>
    <w:p w14:paraId="2EA8DFA1" w14:textId="77777777" w:rsidR="00C95F59" w:rsidRPr="00851778" w:rsidRDefault="00C95F59" w:rsidP="00C95F59">
      <w:pPr>
        <w:spacing w:after="0"/>
        <w:ind w:left="567"/>
        <w:jc w:val="both"/>
        <w:outlineLvl w:val="0"/>
        <w:rPr>
          <w:rFonts w:ascii="Times New Roman" w:hAnsi="Times New Roman"/>
          <w:bCs/>
          <w:lang w:val="en-GB"/>
        </w:rPr>
      </w:pPr>
      <w:r w:rsidRPr="00851778">
        <w:rPr>
          <w:rFonts w:ascii="Times New Roman" w:hAnsi="Times New Roman"/>
          <w:bCs/>
          <w:lang w:val="en-GB"/>
        </w:rPr>
        <w:t>Failure to fulfil the below requirements will constitute an irregularity and may result in rejection of the tender. All tenders submitted must comply with the requirements in the tender dossier and comprise:</w:t>
      </w:r>
    </w:p>
    <w:p w14:paraId="1F97EA00" w14:textId="77777777" w:rsidR="00C95F59" w:rsidRPr="00851778" w:rsidRDefault="00C95F59" w:rsidP="00C95F59">
      <w:pPr>
        <w:keepNext/>
        <w:keepLines/>
        <w:ind w:left="567"/>
        <w:jc w:val="both"/>
        <w:outlineLvl w:val="0"/>
        <w:rPr>
          <w:rFonts w:ascii="Times New Roman" w:hAnsi="Times New Roman"/>
          <w:bCs/>
          <w:lang w:val="en-GB"/>
        </w:rPr>
      </w:pPr>
      <w:r w:rsidRPr="00851778">
        <w:rPr>
          <w:rFonts w:ascii="Times New Roman" w:hAnsi="Times New Roman"/>
          <w:bCs/>
          <w:lang w:val="en-GB"/>
        </w:rPr>
        <w:t>Part 1: Technical offer:</w:t>
      </w:r>
    </w:p>
    <w:p w14:paraId="21F8B28E" w14:textId="77777777" w:rsidR="00C95F59" w:rsidRPr="00851778" w:rsidRDefault="00C95F59" w:rsidP="00C95F59">
      <w:pPr>
        <w:pStyle w:val="Heading2"/>
        <w:keepLines/>
        <w:numPr>
          <w:ilvl w:val="0"/>
          <w:numId w:val="10"/>
        </w:numPr>
        <w:tabs>
          <w:tab w:val="num" w:pos="1134"/>
        </w:tabs>
        <w:spacing w:before="0" w:after="0"/>
        <w:ind w:left="1135" w:hanging="568"/>
        <w:rPr>
          <w:rFonts w:ascii="Times New Roman" w:hAnsi="Times New Roman"/>
          <w:bCs/>
          <w:sz w:val="22"/>
          <w:szCs w:val="22"/>
          <w:lang w:val="en-GB"/>
        </w:rPr>
      </w:pPr>
      <w:proofErr w:type="gramStart"/>
      <w:r w:rsidRPr="00851778">
        <w:rPr>
          <w:rFonts w:ascii="Times New Roman" w:hAnsi="Times New Roman"/>
          <w:bCs/>
          <w:sz w:val="22"/>
          <w:szCs w:val="22"/>
          <w:lang w:val="en-GB"/>
        </w:rPr>
        <w:t>a</w:t>
      </w:r>
      <w:proofErr w:type="gramEnd"/>
      <w:r w:rsidRPr="00851778">
        <w:rPr>
          <w:rFonts w:ascii="Times New Roman" w:hAnsi="Times New Roman"/>
          <w:bCs/>
          <w:sz w:val="22"/>
          <w:szCs w:val="22"/>
          <w:lang w:val="en-GB"/>
        </w:rPr>
        <w:t xml:space="preserve"> detailed description of the supplies tendered in conformity with the technical specifications, including any documentation required, including if applicable:</w:t>
      </w:r>
    </w:p>
    <w:p w14:paraId="5CE6C009" w14:textId="55D081D7" w:rsidR="00C95F59" w:rsidRPr="00851778" w:rsidRDefault="00C95F59" w:rsidP="00C95F59">
      <w:pPr>
        <w:numPr>
          <w:ilvl w:val="1"/>
          <w:numId w:val="11"/>
        </w:numPr>
        <w:spacing w:before="120" w:after="0" w:line="240" w:lineRule="auto"/>
        <w:ind w:hanging="306"/>
        <w:rPr>
          <w:rFonts w:ascii="Times New Roman" w:hAnsi="Times New Roman"/>
          <w:bCs/>
          <w:lang w:val="en-GB"/>
        </w:rPr>
      </w:pPr>
      <w:r w:rsidRPr="00851778">
        <w:rPr>
          <w:rFonts w:ascii="Times New Roman" w:hAnsi="Times New Roman"/>
          <w:bCs/>
          <w:lang w:val="en-GB"/>
        </w:rPr>
        <w:t>a list of the spare parts and consumables recommended by the manufacturer;</w:t>
      </w:r>
    </w:p>
    <w:p w14:paraId="1B61F9EE" w14:textId="77777777" w:rsidR="00C95F59" w:rsidRPr="00851778" w:rsidRDefault="00C95F59" w:rsidP="00C95F59">
      <w:pPr>
        <w:ind w:left="567"/>
        <w:rPr>
          <w:rFonts w:ascii="Times New Roman" w:hAnsi="Times New Roman"/>
          <w:bCs/>
          <w:lang w:val="en-GB"/>
        </w:rPr>
      </w:pPr>
      <w:r w:rsidRPr="00851778">
        <w:rPr>
          <w:rFonts w:ascii="Times New Roman" w:hAnsi="Times New Roman"/>
          <w:bCs/>
          <w:lang w:val="en-GB"/>
        </w:rPr>
        <w:t>The technical offer should be presented as per template (Annex II+III*, Contractor’s technical offer) adding separate sheets for details if necessary.</w:t>
      </w:r>
    </w:p>
    <w:p w14:paraId="18BDDF14"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t>Part 2: Financial offer:</w:t>
      </w:r>
    </w:p>
    <w:p w14:paraId="4723BDE9" w14:textId="77777777" w:rsidR="00C95F59" w:rsidRPr="00851778" w:rsidRDefault="00C95F59" w:rsidP="00C95F59">
      <w:pPr>
        <w:pStyle w:val="Heading2"/>
        <w:keepNext w:val="0"/>
        <w:numPr>
          <w:ilvl w:val="0"/>
          <w:numId w:val="10"/>
        </w:numPr>
        <w:tabs>
          <w:tab w:val="num" w:pos="1134"/>
        </w:tabs>
        <w:spacing w:before="0" w:after="0"/>
        <w:ind w:left="1135" w:hanging="568"/>
        <w:rPr>
          <w:rFonts w:ascii="Times New Roman" w:hAnsi="Times New Roman"/>
          <w:bCs/>
          <w:sz w:val="22"/>
          <w:szCs w:val="22"/>
          <w:lang w:val="en-GB"/>
        </w:rPr>
      </w:pPr>
      <w:r w:rsidRPr="00851778">
        <w:rPr>
          <w:rFonts w:ascii="Times New Roman" w:hAnsi="Times New Roman"/>
          <w:bCs/>
          <w:sz w:val="22"/>
          <w:szCs w:val="22"/>
          <w:lang w:val="en-GB"/>
        </w:rPr>
        <w:t>A financial offer calculated on a DDP</w:t>
      </w:r>
      <w:r w:rsidRPr="00851778">
        <w:rPr>
          <w:rStyle w:val="FootnoteReference"/>
          <w:rFonts w:ascii="Times New Roman" w:hAnsi="Times New Roman"/>
          <w:bCs/>
          <w:lang w:val="en-GB"/>
        </w:rPr>
        <w:footnoteReference w:id="8"/>
      </w:r>
      <w:r w:rsidRPr="00851778">
        <w:rPr>
          <w:rFonts w:ascii="Times New Roman" w:hAnsi="Times New Roman"/>
          <w:bCs/>
          <w:sz w:val="22"/>
          <w:szCs w:val="22"/>
          <w:lang w:val="en-GB"/>
        </w:rPr>
        <w:t xml:space="preserve"> basis for the supplies tendered, including if applicable:</w:t>
      </w:r>
    </w:p>
    <w:p w14:paraId="41395D99" w14:textId="77777777" w:rsidR="00C95F59" w:rsidRPr="00851778" w:rsidRDefault="00C95F59" w:rsidP="00C95F59">
      <w:pPr>
        <w:numPr>
          <w:ilvl w:val="1"/>
          <w:numId w:val="11"/>
        </w:numPr>
        <w:spacing w:before="120" w:after="0" w:line="240" w:lineRule="auto"/>
        <w:ind w:hanging="306"/>
        <w:rPr>
          <w:rFonts w:ascii="Times New Roman" w:hAnsi="Times New Roman"/>
          <w:bCs/>
          <w:lang w:val="en-GB"/>
        </w:rPr>
      </w:pPr>
      <w:r w:rsidRPr="00851778">
        <w:rPr>
          <w:rFonts w:ascii="Times New Roman" w:hAnsi="Times New Roman"/>
          <w:bCs/>
          <w:lang w:val="en-GB"/>
        </w:rPr>
        <w:t>financial proposal for spare parts and consumables for use for 3 years with itemised price list;</w:t>
      </w:r>
    </w:p>
    <w:p w14:paraId="50C89B23" w14:textId="77777777" w:rsidR="00C95F59" w:rsidRPr="00851778" w:rsidRDefault="00C95F59" w:rsidP="00C95F59">
      <w:pPr>
        <w:spacing w:after="0"/>
        <w:ind w:left="567"/>
        <w:rPr>
          <w:rFonts w:ascii="Times New Roman" w:hAnsi="Times New Roman"/>
          <w:bCs/>
          <w:lang w:val="en-GB"/>
        </w:rPr>
      </w:pPr>
      <w:r w:rsidRPr="00851778">
        <w:rPr>
          <w:rFonts w:ascii="Times New Roman" w:hAnsi="Times New Roman"/>
          <w:bCs/>
          <w:lang w:val="en-GB"/>
        </w:rPr>
        <w:t>This financial offer should be presented as per template (Annex IV*, Budget breakdown), adding separate sheets for details if necessary.</w:t>
      </w:r>
    </w:p>
    <w:p w14:paraId="3AF45E6A" w14:textId="77777777" w:rsidR="00C95F59" w:rsidRPr="00851778" w:rsidRDefault="00C95F59" w:rsidP="00C95F59">
      <w:pPr>
        <w:numPr>
          <w:ilvl w:val="0"/>
          <w:numId w:val="10"/>
        </w:numPr>
        <w:spacing w:before="120" w:after="120" w:line="240" w:lineRule="auto"/>
        <w:ind w:left="1208" w:hanging="641"/>
        <w:rPr>
          <w:rFonts w:ascii="Times New Roman" w:hAnsi="Times New Roman"/>
          <w:bCs/>
          <w:lang w:val="en-GB"/>
        </w:rPr>
      </w:pPr>
      <w:r w:rsidRPr="00851778">
        <w:rPr>
          <w:rFonts w:ascii="Times New Roman" w:hAnsi="Times New Roman"/>
          <w:bCs/>
          <w:lang w:val="en-GB"/>
        </w:rPr>
        <w:t xml:space="preserve">An electronic version of the financial offer </w:t>
      </w:r>
    </w:p>
    <w:p w14:paraId="4BD6D409" w14:textId="77777777" w:rsidR="00C95F59" w:rsidRPr="00851778" w:rsidRDefault="00C95F59" w:rsidP="00C95F59">
      <w:pPr>
        <w:keepNext/>
        <w:keepLines/>
        <w:spacing w:after="0"/>
        <w:ind w:left="567"/>
        <w:rPr>
          <w:rFonts w:ascii="Times New Roman" w:hAnsi="Times New Roman"/>
          <w:bCs/>
          <w:lang w:val="en-GB"/>
        </w:rPr>
      </w:pPr>
      <w:r w:rsidRPr="00851778">
        <w:rPr>
          <w:rFonts w:ascii="Times New Roman" w:hAnsi="Times New Roman"/>
          <w:bCs/>
          <w:lang w:val="en-GB"/>
        </w:rPr>
        <w:t>Part 3: Documentation:</w:t>
      </w:r>
    </w:p>
    <w:p w14:paraId="0B913AB5" w14:textId="77777777" w:rsidR="00C95F59" w:rsidRPr="00851778" w:rsidRDefault="00C95F59" w:rsidP="00C95F59">
      <w:pPr>
        <w:keepNext/>
        <w:keepLines/>
        <w:tabs>
          <w:tab w:val="left" w:pos="993"/>
        </w:tabs>
        <w:spacing w:after="0"/>
        <w:ind w:left="567"/>
        <w:rPr>
          <w:rFonts w:ascii="Times New Roman" w:hAnsi="Times New Roman"/>
          <w:bCs/>
          <w:lang w:val="en-GB"/>
        </w:rPr>
      </w:pPr>
      <w:r w:rsidRPr="00851778">
        <w:rPr>
          <w:rFonts w:ascii="Times New Roman" w:hAnsi="Times New Roman"/>
          <w:bCs/>
          <w:lang w:val="en-GB"/>
        </w:rPr>
        <w:t>To be supplied using the templates attached*:</w:t>
      </w:r>
    </w:p>
    <w:p w14:paraId="5D85F8A2" w14:textId="77777777" w:rsidR="00C95F59" w:rsidRPr="00851778" w:rsidRDefault="00C95F59" w:rsidP="00C95F59">
      <w:pPr>
        <w:numPr>
          <w:ilvl w:val="0"/>
          <w:numId w:val="10"/>
        </w:numPr>
        <w:tabs>
          <w:tab w:val="num" w:pos="1134"/>
        </w:tabs>
        <w:spacing w:before="120" w:after="120" w:line="240" w:lineRule="auto"/>
        <w:ind w:left="1134" w:hanging="567"/>
        <w:jc w:val="both"/>
        <w:rPr>
          <w:rFonts w:ascii="Times New Roman" w:hAnsi="Times New Roman"/>
          <w:bCs/>
          <w:lang w:val="en-GB"/>
        </w:rPr>
      </w:pPr>
      <w:r w:rsidRPr="00851778">
        <w:rPr>
          <w:rFonts w:ascii="Times New Roman" w:hAnsi="Times New Roman"/>
          <w:bCs/>
          <w:lang w:val="en-GB"/>
        </w:rPr>
        <w:t>The "Tender form for a supply contract", together with its Annex 1 "Declaration on honour on exclusion criteria and selection criteria", both duly completed, which includes the</w:t>
      </w:r>
      <w:r w:rsidRPr="00851778">
        <w:rPr>
          <w:rFonts w:ascii="Times New Roman" w:hAnsi="Times New Roman"/>
          <w:bCs/>
          <w:u w:val="single"/>
          <w:lang w:val="en-GB"/>
        </w:rPr>
        <w:t xml:space="preserve"> </w:t>
      </w:r>
      <w:r w:rsidRPr="00851778">
        <w:rPr>
          <w:rFonts w:ascii="Times New Roman" w:hAnsi="Times New Roman"/>
          <w:bCs/>
          <w:lang w:val="en-GB"/>
        </w:rPr>
        <w:t>tenderer’s declaration, point 7, (from each member if a consortium):</w:t>
      </w:r>
    </w:p>
    <w:p w14:paraId="77A0589B" w14:textId="77777777" w:rsidR="00C95F59" w:rsidRPr="00851778" w:rsidRDefault="00C95F59" w:rsidP="00C95F59">
      <w:pPr>
        <w:numPr>
          <w:ilvl w:val="0"/>
          <w:numId w:val="10"/>
        </w:numPr>
        <w:spacing w:after="240" w:line="240" w:lineRule="auto"/>
        <w:jc w:val="both"/>
        <w:rPr>
          <w:rFonts w:ascii="Times New Roman" w:hAnsi="Times New Roman"/>
          <w:bCs/>
          <w:lang w:val="en-GB"/>
        </w:rPr>
      </w:pPr>
      <w:r w:rsidRPr="00851778">
        <w:rPr>
          <w:rFonts w:ascii="Times New Roman" w:hAnsi="Times New Roman"/>
          <w:bCs/>
          <w:lang w:val="en-GB"/>
        </w:rPr>
        <w:t>The details of the bank account into which payments should be made (financial identification form – document c4o1_fif_en) (tenderers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5D7438E1" w14:textId="77777777" w:rsidR="00C95F59" w:rsidRPr="00851778" w:rsidRDefault="00C95F59" w:rsidP="00C95F59">
      <w:pPr>
        <w:numPr>
          <w:ilvl w:val="0"/>
          <w:numId w:val="10"/>
        </w:numPr>
        <w:spacing w:before="120" w:after="120" w:line="240" w:lineRule="auto"/>
        <w:jc w:val="both"/>
        <w:rPr>
          <w:rFonts w:ascii="Times New Roman" w:hAnsi="Times New Roman"/>
          <w:bCs/>
          <w:lang w:val="en-GB"/>
        </w:rPr>
      </w:pPr>
      <w:r w:rsidRPr="00851778">
        <w:rPr>
          <w:rFonts w:ascii="Times New Roman" w:hAnsi="Times New Roman"/>
          <w:bCs/>
          <w:lang w:val="en-GB"/>
        </w:rPr>
        <w:t>The legal entity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14:paraId="4EB6F245" w14:textId="77777777" w:rsidR="00C95F59" w:rsidRPr="00851778" w:rsidRDefault="00C95F59" w:rsidP="00C95F59">
      <w:pPr>
        <w:tabs>
          <w:tab w:val="left" w:pos="993"/>
        </w:tabs>
        <w:spacing w:after="0"/>
        <w:ind w:left="567"/>
        <w:rPr>
          <w:rFonts w:ascii="Times New Roman" w:hAnsi="Times New Roman"/>
          <w:bCs/>
          <w:lang w:val="en-GB"/>
        </w:rPr>
      </w:pPr>
      <w:r w:rsidRPr="00851778">
        <w:rPr>
          <w:rFonts w:ascii="Times New Roman" w:hAnsi="Times New Roman"/>
          <w:bCs/>
          <w:lang w:val="en-GB"/>
        </w:rPr>
        <w:t>To be supplied in free-text format:</w:t>
      </w:r>
    </w:p>
    <w:p w14:paraId="5B79156F" w14:textId="77777777" w:rsidR="00C95F59" w:rsidRPr="00851778" w:rsidRDefault="00C95F59" w:rsidP="00C95F59">
      <w:pPr>
        <w:numPr>
          <w:ilvl w:val="0"/>
          <w:numId w:val="10"/>
        </w:numPr>
        <w:tabs>
          <w:tab w:val="num" w:pos="1134"/>
        </w:tabs>
        <w:spacing w:before="120" w:after="0" w:line="240" w:lineRule="auto"/>
        <w:ind w:left="1135" w:hanging="568"/>
        <w:jc w:val="both"/>
        <w:rPr>
          <w:rFonts w:ascii="Times New Roman" w:hAnsi="Times New Roman"/>
          <w:bCs/>
          <w:lang w:val="en-GB"/>
        </w:rPr>
      </w:pPr>
      <w:r w:rsidRPr="00851778">
        <w:rPr>
          <w:rFonts w:ascii="Times New Roman" w:hAnsi="Times New Roman"/>
          <w:bCs/>
          <w:lang w:val="en-GB"/>
        </w:rPr>
        <w:t>A description of the warranty conditions, which must be in accordance with the conditions laid down in Article 32 of the general conditions</w:t>
      </w:r>
      <w:r w:rsidRPr="00851778">
        <w:rPr>
          <w:rFonts w:ascii="Times New Roman" w:hAnsi="Times New Roman"/>
          <w:bCs/>
          <w:color w:val="339966"/>
          <w:u w:val="single"/>
          <w:lang w:val="en-GB"/>
        </w:rPr>
        <w:t>.</w:t>
      </w:r>
    </w:p>
    <w:p w14:paraId="39CBC303" w14:textId="77777777" w:rsidR="00C95F59" w:rsidRPr="00851778" w:rsidRDefault="00C95F59" w:rsidP="00C95F59">
      <w:pPr>
        <w:numPr>
          <w:ilvl w:val="0"/>
          <w:numId w:val="10"/>
        </w:numPr>
        <w:tabs>
          <w:tab w:val="num" w:pos="1134"/>
        </w:tabs>
        <w:spacing w:before="120" w:after="0" w:line="240" w:lineRule="auto"/>
        <w:ind w:left="1135" w:hanging="568"/>
        <w:jc w:val="both"/>
        <w:rPr>
          <w:rFonts w:ascii="Times New Roman" w:hAnsi="Times New Roman"/>
          <w:bCs/>
          <w:lang w:val="en-GB"/>
        </w:rPr>
      </w:pPr>
      <w:r w:rsidRPr="00851778">
        <w:rPr>
          <w:rFonts w:ascii="Times New Roman" w:hAnsi="Times New Roman"/>
          <w:bCs/>
          <w:lang w:val="en-GB"/>
        </w:rPr>
        <w:t>A statement by the tenderer attesting the origin of the supplies tendered (or other proofs of origin).</w:t>
      </w:r>
    </w:p>
    <w:p w14:paraId="59052354" w14:textId="77777777" w:rsidR="00C95F59" w:rsidRPr="00851778" w:rsidRDefault="00C95F59" w:rsidP="00C95F59">
      <w:pPr>
        <w:numPr>
          <w:ilvl w:val="0"/>
          <w:numId w:val="10"/>
        </w:numPr>
        <w:tabs>
          <w:tab w:val="num" w:pos="1134"/>
        </w:tabs>
        <w:spacing w:before="120" w:after="0" w:line="240" w:lineRule="auto"/>
        <w:ind w:left="1135" w:hanging="568"/>
        <w:jc w:val="both"/>
        <w:rPr>
          <w:rFonts w:ascii="Times New Roman" w:hAnsi="Times New Roman"/>
          <w:bCs/>
          <w:lang w:val="en-GB"/>
        </w:rPr>
      </w:pPr>
      <w:r w:rsidRPr="00851778">
        <w:rPr>
          <w:rFonts w:ascii="Times New Roman" w:hAnsi="Times New Roman"/>
          <w:bCs/>
          <w:lang w:val="en-GB"/>
        </w:rPr>
        <w:t>Duly authorised signature: an official document (statutes, power of attorney, notary statement, etc.) proving that the person who signs on behalf of the company, joint venture or consortium is duly authorised to do so.</w:t>
      </w:r>
    </w:p>
    <w:p w14:paraId="3529342B" w14:textId="77777777" w:rsidR="00C95F59" w:rsidRPr="00851778" w:rsidRDefault="00C95F59" w:rsidP="00C95F59">
      <w:pPr>
        <w:spacing w:after="0"/>
        <w:ind w:left="567"/>
        <w:jc w:val="both"/>
        <w:outlineLvl w:val="0"/>
        <w:rPr>
          <w:rFonts w:ascii="Times New Roman" w:hAnsi="Times New Roman"/>
          <w:bCs/>
          <w:lang w:val="en-GB"/>
        </w:rPr>
      </w:pPr>
    </w:p>
    <w:p w14:paraId="08C3299F" w14:textId="77777777" w:rsidR="00C95F59" w:rsidRPr="00851778" w:rsidRDefault="00C95F59" w:rsidP="00C95F59">
      <w:pPr>
        <w:spacing w:after="0"/>
        <w:ind w:left="567"/>
        <w:jc w:val="both"/>
        <w:outlineLvl w:val="0"/>
        <w:rPr>
          <w:rFonts w:ascii="Times New Roman" w:hAnsi="Times New Roman"/>
          <w:bCs/>
          <w:lang w:val="en-GB"/>
        </w:rPr>
      </w:pPr>
      <w:r w:rsidRPr="00851778">
        <w:rPr>
          <w:rFonts w:ascii="Times New Roman" w:hAnsi="Times New Roman"/>
          <w:bCs/>
          <w:lang w:val="en-GB"/>
        </w:rPr>
        <w:t>Remarks:</w:t>
      </w:r>
    </w:p>
    <w:p w14:paraId="42205DA0" w14:textId="77777777" w:rsidR="00C95F59" w:rsidRPr="00851778" w:rsidRDefault="00C95F59" w:rsidP="00C95F59">
      <w:pPr>
        <w:spacing w:after="0"/>
        <w:ind w:left="567"/>
        <w:rPr>
          <w:rFonts w:ascii="Times New Roman" w:hAnsi="Times New Roman"/>
          <w:bCs/>
          <w:lang w:val="en-GB"/>
        </w:rPr>
      </w:pPr>
      <w:r w:rsidRPr="00851778">
        <w:rPr>
          <w:rFonts w:ascii="Times New Roman" w:hAnsi="Times New Roman"/>
          <w:bCs/>
          <w:lang w:val="en-GB"/>
        </w:rPr>
        <w:t>Tenderers are requested to follow this order of presentation.</w:t>
      </w:r>
    </w:p>
    <w:p w14:paraId="6EB4AB0C" w14:textId="77777777" w:rsidR="00C95F59" w:rsidRPr="00851778" w:rsidRDefault="00C95F59" w:rsidP="00C95F59">
      <w:pPr>
        <w:ind w:left="567"/>
        <w:rPr>
          <w:rFonts w:ascii="Times New Roman" w:hAnsi="Times New Roman"/>
          <w:bCs/>
          <w:lang w:val="en-GB" w:eastAsia="en-GB"/>
        </w:rPr>
      </w:pPr>
      <w:r w:rsidRPr="00851778">
        <w:rPr>
          <w:rFonts w:ascii="Times New Roman" w:hAnsi="Times New Roman"/>
          <w:bCs/>
          <w:lang w:val="en-GB"/>
        </w:rPr>
        <w:t xml:space="preserve">Annex* refers to templates attached to the tender dossier. These templates are also available on: </w:t>
      </w:r>
      <w:hyperlink r:id="rId12" w:history="1">
        <w:r w:rsidRPr="00851778">
          <w:rPr>
            <w:rStyle w:val="Hyperlink"/>
            <w:rFonts w:ascii="Times New Roman" w:hAnsi="Times New Roman"/>
            <w:bCs/>
            <w:lang w:val="en-GB" w:eastAsia="en-GB"/>
          </w:rPr>
          <w:t>http://ec.europa.eu/europeaid/prag/annexes.do?group=C</w:t>
        </w:r>
      </w:hyperlink>
      <w:r w:rsidRPr="00851778">
        <w:rPr>
          <w:rFonts w:ascii="Times New Roman" w:hAnsi="Times New Roman"/>
          <w:bCs/>
          <w:color w:val="0000FF"/>
          <w:u w:val="single"/>
          <w:lang w:val="en-GB" w:eastAsia="en-GB"/>
        </w:rPr>
        <w:t xml:space="preserve"> </w:t>
      </w:r>
    </w:p>
    <w:p w14:paraId="2412E917" w14:textId="77777777" w:rsidR="00C95F59" w:rsidRPr="00C122E6" w:rsidRDefault="00C95F59" w:rsidP="007E117F">
      <w:pPr>
        <w:pStyle w:val="Heading1"/>
        <w:rPr>
          <w:lang w:val="en-US"/>
        </w:rPr>
      </w:pPr>
      <w:bookmarkStart w:id="18" w:name="_Toc42488081"/>
      <w:r w:rsidRPr="00C122E6">
        <w:rPr>
          <w:lang w:val="en-US"/>
        </w:rPr>
        <w:lastRenderedPageBreak/>
        <w:t>Taxes and other charges</w:t>
      </w:r>
      <w:bookmarkEnd w:id="18"/>
    </w:p>
    <w:p w14:paraId="0484E968" w14:textId="77777777" w:rsidR="00C95F59" w:rsidRPr="00851778" w:rsidRDefault="00C95F59" w:rsidP="00C95F59">
      <w:pPr>
        <w:pStyle w:val="Heading2"/>
        <w:ind w:left="567"/>
        <w:jc w:val="both"/>
        <w:rPr>
          <w:rFonts w:ascii="Times New Roman" w:hAnsi="Times New Roman"/>
          <w:bCs/>
          <w:sz w:val="22"/>
          <w:lang w:val="en-GB"/>
        </w:rPr>
      </w:pPr>
      <w:r w:rsidRPr="00851778">
        <w:rPr>
          <w:rFonts w:ascii="Times New Roman" w:hAnsi="Times New Roman"/>
          <w:bCs/>
          <w:sz w:val="22"/>
          <w:lang w:val="en-GB"/>
        </w:rPr>
        <w:t>The applicable tax and customs arrangements are the following:</w:t>
      </w:r>
    </w:p>
    <w:p w14:paraId="79FAEA48" w14:textId="1CF17242"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 xml:space="preserve">The </w:t>
      </w:r>
      <w:r w:rsidR="00C274D4" w:rsidRPr="00C274D4">
        <w:rPr>
          <w:rFonts w:ascii="Times New Roman" w:hAnsi="Times New Roman"/>
          <w:bCs/>
          <w:lang w:val="en-GB"/>
        </w:rPr>
        <w:t xml:space="preserve">COMESA </w:t>
      </w:r>
      <w:proofErr w:type="gramStart"/>
      <w:r w:rsidR="00C274D4" w:rsidRPr="00C274D4">
        <w:rPr>
          <w:rFonts w:ascii="Times New Roman" w:hAnsi="Times New Roman"/>
          <w:bCs/>
          <w:lang w:val="en-GB"/>
        </w:rPr>
        <w:t xml:space="preserve">Secretariat </w:t>
      </w:r>
      <w:r w:rsidRPr="00851778">
        <w:rPr>
          <w:rFonts w:ascii="Times New Roman" w:hAnsi="Times New Roman"/>
          <w:bCs/>
          <w:lang w:val="en-GB"/>
        </w:rPr>
        <w:t xml:space="preserve"> and</w:t>
      </w:r>
      <w:proofErr w:type="gramEnd"/>
      <w:r w:rsidRPr="00851778">
        <w:rPr>
          <w:rFonts w:ascii="Times New Roman" w:hAnsi="Times New Roman"/>
          <w:bCs/>
          <w:lang w:val="en-GB"/>
        </w:rPr>
        <w:t xml:space="preserve"> Government of the Republic of </w:t>
      </w:r>
      <w:r w:rsidR="00832D4E" w:rsidRPr="00851778">
        <w:rPr>
          <w:rFonts w:ascii="Times New Roman" w:hAnsi="Times New Roman"/>
          <w:bCs/>
          <w:lang w:val="en-GB"/>
        </w:rPr>
        <w:t>Malawi</w:t>
      </w:r>
      <w:r w:rsidRPr="00851778">
        <w:rPr>
          <w:rFonts w:ascii="Times New Roman" w:hAnsi="Times New Roman"/>
          <w:bCs/>
          <w:lang w:val="en-GB"/>
        </w:rPr>
        <w:t xml:space="preserve"> have agreed in </w:t>
      </w:r>
      <w:r w:rsidR="00C274D4" w:rsidRPr="00C274D4">
        <w:rPr>
          <w:rFonts w:ascii="Times New Roman" w:hAnsi="Times New Roman"/>
          <w:bCs/>
          <w:lang w:val="en-GB"/>
        </w:rPr>
        <w:t>Trade Facilitation Pro</w:t>
      </w:r>
      <w:r w:rsidR="00C274D4">
        <w:rPr>
          <w:rFonts w:ascii="Times New Roman" w:hAnsi="Times New Roman"/>
          <w:bCs/>
          <w:lang w:val="en-GB"/>
        </w:rPr>
        <w:t>gram</w:t>
      </w:r>
      <w:r w:rsidR="00C274D4" w:rsidRPr="00215019">
        <w:rPr>
          <w:rFonts w:ascii="Times New Roman" w:hAnsi="Times New Roman"/>
          <w:bCs/>
          <w:lang w:val="en-GB"/>
        </w:rPr>
        <w:t xml:space="preserve">me </w:t>
      </w:r>
      <w:r w:rsidRPr="00851778">
        <w:rPr>
          <w:rFonts w:ascii="Times New Roman" w:hAnsi="Times New Roman"/>
          <w:bCs/>
          <w:lang w:val="en-GB"/>
        </w:rPr>
        <w:t xml:space="preserve"> to allow full exemption from the following taxes: duties and other charges including Value Added Tax (VAT) or equivalent.  </w:t>
      </w:r>
    </w:p>
    <w:p w14:paraId="29FAD281" w14:textId="77777777" w:rsidR="00C95F59" w:rsidRPr="00851778" w:rsidRDefault="00C95F59" w:rsidP="00C95F59">
      <w:pPr>
        <w:pStyle w:val="Heading2"/>
        <w:keepNext w:val="0"/>
        <w:tabs>
          <w:tab w:val="num" w:pos="567"/>
        </w:tabs>
        <w:spacing w:before="0"/>
        <w:ind w:left="567"/>
        <w:jc w:val="both"/>
        <w:rPr>
          <w:rFonts w:ascii="Times New Roman" w:hAnsi="Times New Roman"/>
          <w:bCs/>
          <w:sz w:val="22"/>
          <w:lang w:val="en-GB"/>
        </w:rPr>
      </w:pPr>
      <w:r w:rsidRPr="00851778">
        <w:rPr>
          <w:rFonts w:ascii="Times New Roman" w:hAnsi="Times New Roman"/>
          <w:bCs/>
          <w:sz w:val="22"/>
          <w:lang w:val="en-GB"/>
        </w:rPr>
        <w:t>General provisions regarding tax and customs arrangements are attached to the tender dossier.</w:t>
      </w:r>
    </w:p>
    <w:p w14:paraId="166A6C91" w14:textId="77777777" w:rsidR="00C95F59" w:rsidRPr="00C122E6" w:rsidRDefault="00C95F59" w:rsidP="007E117F">
      <w:pPr>
        <w:pStyle w:val="Heading1"/>
        <w:rPr>
          <w:lang w:val="en-US"/>
        </w:rPr>
      </w:pPr>
      <w:bookmarkStart w:id="19" w:name="_Toc42488082"/>
      <w:r w:rsidRPr="00C122E6">
        <w:rPr>
          <w:lang w:val="en-US"/>
        </w:rPr>
        <w:t>Additional information before the deadline for submission of tenders</w:t>
      </w:r>
      <w:bookmarkEnd w:id="19"/>
    </w:p>
    <w:p w14:paraId="0BD3B804" w14:textId="77777777" w:rsidR="00C95F59" w:rsidRPr="00851778" w:rsidRDefault="00C95F59" w:rsidP="00C95F59">
      <w:pPr>
        <w:spacing w:afterLines="60" w:after="144"/>
        <w:ind w:left="567"/>
        <w:jc w:val="both"/>
        <w:rPr>
          <w:rFonts w:ascii="Times New Roman" w:hAnsi="Times New Roman"/>
          <w:bCs/>
          <w:lang w:val="en-GB"/>
        </w:rPr>
      </w:pPr>
      <w:r w:rsidRPr="00851778">
        <w:rPr>
          <w:rFonts w:ascii="Times New Roman" w:hAnsi="Times New Roman"/>
          <w:bCs/>
          <w:lang w:val="en-GB"/>
        </w:rPr>
        <w:t xml:space="preserve">Any request for additional information must be made in writing through the TED </w:t>
      </w:r>
      <w:proofErr w:type="spellStart"/>
      <w:r w:rsidRPr="00851778">
        <w:rPr>
          <w:rFonts w:ascii="Times New Roman" w:hAnsi="Times New Roman"/>
          <w:bCs/>
          <w:lang w:val="en-GB"/>
        </w:rPr>
        <w:t>eTendering</w:t>
      </w:r>
      <w:proofErr w:type="spellEnd"/>
      <w:r w:rsidRPr="00851778">
        <w:rPr>
          <w:rFonts w:ascii="Times New Roman" w:hAnsi="Times New Roman"/>
          <w:bCs/>
          <w:lang w:val="en-GB"/>
        </w:rPr>
        <w:t xml:space="preserve"> website accessible through the F&amp;T portal at </w:t>
      </w:r>
      <w:hyperlink r:id="rId13" w:history="1">
        <w:r w:rsidRPr="00851778">
          <w:rPr>
            <w:rStyle w:val="Hyperlink"/>
            <w:rFonts w:ascii="Times New Roman" w:hAnsi="Times New Roman"/>
            <w:bCs/>
            <w:lang w:val="en-GB"/>
          </w:rPr>
          <w:t>https://ec.europa.eu/info/funding-tenders/opportunities/portal/screen/home</w:t>
        </w:r>
      </w:hyperlink>
      <w:r w:rsidRPr="00851778">
        <w:rPr>
          <w:rFonts w:ascii="Times New Roman" w:hAnsi="Times New Roman"/>
          <w:bCs/>
          <w:lang w:val="en-GB"/>
        </w:rPr>
        <w:t xml:space="preserve"> . Registration on TED </w:t>
      </w:r>
      <w:proofErr w:type="spellStart"/>
      <w:r w:rsidRPr="00851778">
        <w:rPr>
          <w:rFonts w:ascii="Times New Roman" w:hAnsi="Times New Roman"/>
          <w:bCs/>
          <w:lang w:val="en-GB"/>
        </w:rPr>
        <w:t>eTendering</w:t>
      </w:r>
      <w:proofErr w:type="spellEnd"/>
      <w:r w:rsidRPr="00851778">
        <w:rPr>
          <w:rFonts w:ascii="Times New Roman" w:hAnsi="Times New Roman"/>
          <w:bCs/>
          <w:lang w:val="en-GB"/>
        </w:rPr>
        <w:t xml:space="preserve"> is required to be able to create and submit a question. Additional information can be requested by clicking “Create a question” in the </w:t>
      </w:r>
      <w:proofErr w:type="spellStart"/>
      <w:r w:rsidRPr="00851778">
        <w:rPr>
          <w:rFonts w:ascii="Times New Roman" w:hAnsi="Times New Roman"/>
          <w:bCs/>
          <w:lang w:val="en-GB"/>
        </w:rPr>
        <w:t>Questions&amp;Answers</w:t>
      </w:r>
      <w:proofErr w:type="spellEnd"/>
      <w:r w:rsidRPr="00851778">
        <w:rPr>
          <w:rFonts w:ascii="Times New Roman" w:hAnsi="Times New Roman"/>
          <w:bCs/>
          <w:lang w:val="en-GB"/>
        </w:rPr>
        <w:t xml:space="preserve"> tab at the latest 21 days before the deadline for submission of tenders stated at section IV.2.2) of the contract notice.</w:t>
      </w:r>
    </w:p>
    <w:p w14:paraId="544733EA" w14:textId="77777777" w:rsidR="00C95F59" w:rsidRPr="00851778" w:rsidRDefault="00C95F59" w:rsidP="00C95F59">
      <w:pPr>
        <w:pStyle w:val="BodyText"/>
        <w:ind w:left="567"/>
        <w:jc w:val="both"/>
        <w:rPr>
          <w:rFonts w:ascii="Times New Roman" w:hAnsi="Times New Roman"/>
          <w:bCs/>
          <w:sz w:val="22"/>
        </w:rPr>
      </w:pPr>
      <w:r w:rsidRPr="00851778">
        <w:rPr>
          <w:rFonts w:ascii="Times New Roman" w:hAnsi="Times New Roman"/>
          <w:bCs/>
          <w:sz w:val="22"/>
        </w:rPr>
        <w:t>The contracting authority has no obligation to provide clarifications after this date.</w:t>
      </w:r>
    </w:p>
    <w:p w14:paraId="4A9F7644" w14:textId="77777777" w:rsidR="00C95F59" w:rsidRPr="00851778" w:rsidRDefault="00C95F59" w:rsidP="00C95F59">
      <w:pPr>
        <w:pStyle w:val="BodyText"/>
        <w:ind w:left="567"/>
        <w:jc w:val="both"/>
        <w:rPr>
          <w:rFonts w:ascii="Times New Roman" w:hAnsi="Times New Roman"/>
          <w:bCs/>
          <w:sz w:val="22"/>
        </w:rPr>
      </w:pPr>
      <w:r w:rsidRPr="00851778">
        <w:rPr>
          <w:rFonts w:ascii="Times New Roman" w:hAnsi="Times New Roman"/>
          <w:bCs/>
          <w:sz w:val="22"/>
        </w:rPr>
        <w:t xml:space="preserve">Any clarification of the tender dossier will be published on TED </w:t>
      </w:r>
      <w:proofErr w:type="spellStart"/>
      <w:r w:rsidRPr="00851778">
        <w:rPr>
          <w:rFonts w:ascii="Times New Roman" w:hAnsi="Times New Roman"/>
          <w:bCs/>
          <w:sz w:val="22"/>
        </w:rPr>
        <w:t>eTendering</w:t>
      </w:r>
      <w:proofErr w:type="spellEnd"/>
      <w:r w:rsidRPr="00851778">
        <w:rPr>
          <w:rFonts w:ascii="Times New Roman" w:hAnsi="Times New Roman"/>
          <w:bCs/>
          <w:sz w:val="22"/>
        </w:rPr>
        <w:t xml:space="preserve"> and from the Contracting Authority at the latest 11 days before the deadline for submission of tenders. The website will be updated regularly and it is the tenderer’s responsibility to check for updates and modifications during the submission period.</w:t>
      </w:r>
    </w:p>
    <w:p w14:paraId="6288FBDF" w14:textId="77777777" w:rsidR="00C95F59" w:rsidRPr="00851778" w:rsidRDefault="00C95F59" w:rsidP="00C95F59">
      <w:pPr>
        <w:pStyle w:val="BodyText"/>
        <w:ind w:left="567"/>
        <w:jc w:val="both"/>
        <w:rPr>
          <w:rFonts w:ascii="Times New Roman" w:hAnsi="Times New Roman"/>
          <w:bCs/>
          <w:sz w:val="22"/>
        </w:rPr>
      </w:pPr>
      <w:r w:rsidRPr="00851778">
        <w:rPr>
          <w:rFonts w:ascii="Times New Roman" w:hAnsi="Times New Roman"/>
          <w:bCs/>
          <w:sz w:val="22"/>
        </w:rPr>
        <w:t>Any prospective tenderers seeking to arrange individual meetings with either the contracting authority and/or the European Commission during the tender period may be excluded from the tender procedure.</w:t>
      </w:r>
    </w:p>
    <w:p w14:paraId="3C338CCD" w14:textId="77777777" w:rsidR="00C95F59" w:rsidRPr="00C122E6" w:rsidRDefault="00C95F59" w:rsidP="007E117F">
      <w:pPr>
        <w:pStyle w:val="Heading1"/>
        <w:rPr>
          <w:lang w:val="en-US"/>
        </w:rPr>
      </w:pPr>
      <w:bookmarkStart w:id="20" w:name="_Toc42488083"/>
      <w:r w:rsidRPr="00C122E6">
        <w:rPr>
          <w:lang w:val="en-US"/>
        </w:rPr>
        <w:t>Clarification meeting / site visit</w:t>
      </w:r>
      <w:bookmarkEnd w:id="20"/>
    </w:p>
    <w:p w14:paraId="20AD78CE" w14:textId="77777777" w:rsidR="00C95F59" w:rsidRPr="00851778" w:rsidRDefault="00C95F59" w:rsidP="00C95F59">
      <w:pPr>
        <w:pStyle w:val="BodyText"/>
        <w:ind w:left="567" w:hanging="567"/>
        <w:rPr>
          <w:rFonts w:ascii="Times New Roman" w:hAnsi="Times New Roman"/>
          <w:bCs/>
          <w:sz w:val="22"/>
          <w:szCs w:val="22"/>
          <w:highlight w:val="lightGray"/>
        </w:rPr>
      </w:pPr>
      <w:r w:rsidRPr="00851778">
        <w:rPr>
          <w:rFonts w:ascii="Times New Roman" w:hAnsi="Times New Roman"/>
          <w:bCs/>
          <w:sz w:val="22"/>
          <w:szCs w:val="22"/>
        </w:rPr>
        <w:t>14.1</w:t>
      </w:r>
      <w:r w:rsidRPr="00851778">
        <w:rPr>
          <w:rFonts w:ascii="Times New Roman" w:hAnsi="Times New Roman"/>
          <w:bCs/>
          <w:sz w:val="22"/>
          <w:szCs w:val="22"/>
        </w:rPr>
        <w:tab/>
        <w:t xml:space="preserve">No clarification meeting / site visit planned. Visits by individual prospective tenderers during the tender period cannot be organised. </w:t>
      </w:r>
    </w:p>
    <w:p w14:paraId="3A0032A1" w14:textId="77777777" w:rsidR="00C95F59" w:rsidRPr="00C122E6" w:rsidRDefault="00C95F59" w:rsidP="007E117F">
      <w:pPr>
        <w:pStyle w:val="Heading1"/>
        <w:rPr>
          <w:lang w:val="en-US"/>
        </w:rPr>
      </w:pPr>
      <w:bookmarkStart w:id="21" w:name="_Toc42488084"/>
      <w:r w:rsidRPr="00C122E6">
        <w:rPr>
          <w:lang w:val="en-US"/>
        </w:rPr>
        <w:t>Alteration or withdrawal of tenders</w:t>
      </w:r>
      <w:bookmarkEnd w:id="21"/>
    </w:p>
    <w:p w14:paraId="34A32261" w14:textId="77777777" w:rsidR="00C95F59" w:rsidRPr="00851778" w:rsidRDefault="00C95F59" w:rsidP="00C95F59">
      <w:pPr>
        <w:pStyle w:val="Heading2"/>
        <w:keepLines/>
        <w:ind w:left="567" w:hanging="567"/>
        <w:jc w:val="both"/>
        <w:rPr>
          <w:rFonts w:ascii="Times New Roman" w:hAnsi="Times New Roman"/>
          <w:bCs/>
          <w:lang w:val="en-GB"/>
        </w:rPr>
      </w:pPr>
      <w:r w:rsidRPr="00851778">
        <w:rPr>
          <w:rFonts w:ascii="Times New Roman" w:hAnsi="Times New Roman"/>
          <w:bCs/>
          <w:sz w:val="22"/>
          <w:lang w:val="en-GB"/>
        </w:rPr>
        <w:t>15.1</w:t>
      </w:r>
      <w:r w:rsidRPr="00851778">
        <w:rPr>
          <w:rFonts w:ascii="Times New Roman" w:hAnsi="Times New Roman"/>
          <w:bCs/>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716ABF8C"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15.2</w:t>
      </w:r>
      <w:r w:rsidRPr="00851778">
        <w:rPr>
          <w:rFonts w:ascii="Times New Roman" w:hAnsi="Times New Roman"/>
          <w:bCs/>
          <w:sz w:val="22"/>
          <w:lang w:val="en-GB"/>
        </w:rPr>
        <w:tab/>
        <w:t>Any such notification of alteration or withdrawal must be prepared and submitted in accordance with Article 10. The outer envelope must be marked ‘Alteration’ or ‘Withdrawal’ as appropriate.</w:t>
      </w:r>
    </w:p>
    <w:p w14:paraId="274355AC"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15.3</w:t>
      </w:r>
      <w:r w:rsidRPr="00851778">
        <w:rPr>
          <w:rFonts w:ascii="Times New Roman" w:hAnsi="Times New Roman"/>
          <w:bCs/>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5D3A6C0B" w14:textId="77777777" w:rsidR="00C95F59" w:rsidRPr="00C122E6" w:rsidRDefault="00C95F59" w:rsidP="007E117F">
      <w:pPr>
        <w:pStyle w:val="Heading1"/>
        <w:rPr>
          <w:lang w:val="en-US"/>
        </w:rPr>
      </w:pPr>
      <w:bookmarkStart w:id="22" w:name="_Toc42488085"/>
      <w:r w:rsidRPr="00C122E6">
        <w:rPr>
          <w:lang w:val="en-US"/>
        </w:rPr>
        <w:t>Costs of preparing tenders</w:t>
      </w:r>
      <w:bookmarkEnd w:id="22"/>
    </w:p>
    <w:p w14:paraId="254FC38E" w14:textId="77777777" w:rsidR="00C95F59" w:rsidRPr="00851778" w:rsidRDefault="00C95F59" w:rsidP="00C95F59">
      <w:pPr>
        <w:tabs>
          <w:tab w:val="left" w:pos="567"/>
        </w:tabs>
        <w:ind w:left="567"/>
        <w:jc w:val="both"/>
        <w:rPr>
          <w:rFonts w:ascii="Times New Roman" w:hAnsi="Times New Roman"/>
          <w:bCs/>
          <w:lang w:val="en-GB"/>
        </w:rPr>
      </w:pPr>
      <w:r w:rsidRPr="00851778">
        <w:rPr>
          <w:rFonts w:ascii="Times New Roman" w:hAnsi="Times New Roman"/>
          <w:bCs/>
          <w:lang w:val="en-GB"/>
        </w:rPr>
        <w:t>No costs incurred by the tenderer in preparing and submitting the tender are reimbursable. All such costs will be borne by the tenderer.</w:t>
      </w:r>
    </w:p>
    <w:p w14:paraId="000DE519" w14:textId="77777777" w:rsidR="00C95F59" w:rsidRPr="00C122E6" w:rsidRDefault="00C95F59" w:rsidP="007E117F">
      <w:pPr>
        <w:pStyle w:val="Heading1"/>
        <w:rPr>
          <w:lang w:val="en-US"/>
        </w:rPr>
      </w:pPr>
      <w:bookmarkStart w:id="23" w:name="_Toc42488086"/>
      <w:r w:rsidRPr="00C122E6">
        <w:rPr>
          <w:lang w:val="en-US"/>
        </w:rPr>
        <w:t>Ownership of tenders</w:t>
      </w:r>
      <w:bookmarkEnd w:id="23"/>
    </w:p>
    <w:p w14:paraId="301AA0A3"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The contracting authority retains ownership of all tenders received under this tender procedure. Consequently, tenderers have no right to have their tenders returned to them.</w:t>
      </w:r>
    </w:p>
    <w:p w14:paraId="08915BAB" w14:textId="77777777" w:rsidR="00C95F59" w:rsidRPr="00C122E6" w:rsidRDefault="00C95F59" w:rsidP="007E117F">
      <w:pPr>
        <w:pStyle w:val="Heading1"/>
        <w:rPr>
          <w:lang w:val="en-US"/>
        </w:rPr>
      </w:pPr>
      <w:bookmarkStart w:id="24" w:name="_Toc42488087"/>
      <w:r w:rsidRPr="00C122E6">
        <w:rPr>
          <w:lang w:val="en-US"/>
        </w:rPr>
        <w:lastRenderedPageBreak/>
        <w:t>Joint venture or consortium</w:t>
      </w:r>
      <w:bookmarkEnd w:id="24"/>
    </w:p>
    <w:p w14:paraId="4B76770D"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18.1</w:t>
      </w:r>
      <w:r w:rsidRPr="00851778">
        <w:rPr>
          <w:rFonts w:ascii="Times New Roman" w:hAnsi="Times New Roman"/>
          <w:bCs/>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1AC215F3"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18.2</w:t>
      </w:r>
      <w:r w:rsidRPr="00851778">
        <w:rPr>
          <w:rFonts w:ascii="Times New Roman" w:hAnsi="Times New Roman"/>
          <w:bCs/>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22D0D828" w14:textId="77777777" w:rsidR="00C95F59" w:rsidRPr="00C122E6" w:rsidRDefault="00C95F59" w:rsidP="007E117F">
      <w:pPr>
        <w:pStyle w:val="Heading1"/>
        <w:rPr>
          <w:lang w:val="en-US"/>
        </w:rPr>
      </w:pPr>
      <w:bookmarkStart w:id="25" w:name="_Toc42488088"/>
      <w:r w:rsidRPr="00C122E6">
        <w:rPr>
          <w:lang w:val="en-US"/>
        </w:rPr>
        <w:t>Opening of tenders</w:t>
      </w:r>
      <w:bookmarkEnd w:id="25"/>
    </w:p>
    <w:p w14:paraId="410137F2"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19.1</w:t>
      </w:r>
      <w:r w:rsidRPr="00851778">
        <w:rPr>
          <w:rFonts w:ascii="Times New Roman" w:hAnsi="Times New Roman"/>
          <w:bCs/>
          <w:sz w:val="22"/>
          <w:lang w:val="en-GB"/>
        </w:rPr>
        <w:tab/>
        <w:t>The purpose of the opening session is to check whether the tenders are complete, whether the requisite tender guarantees have been provided, whether the required documents have been properly included and whether the tenders are generally in order.</w:t>
      </w:r>
    </w:p>
    <w:p w14:paraId="66CC0857" w14:textId="21C232A2"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19.2</w:t>
      </w:r>
      <w:r w:rsidRPr="00851778">
        <w:rPr>
          <w:rFonts w:ascii="Times New Roman" w:hAnsi="Times New Roman"/>
          <w:bCs/>
          <w:sz w:val="22"/>
          <w:lang w:val="en-GB"/>
        </w:rPr>
        <w:tab/>
        <w:t xml:space="preserve">The tenders will be opened in public session on </w:t>
      </w:r>
      <w:r w:rsidR="00467A3F">
        <w:rPr>
          <w:rFonts w:ascii="Times New Roman" w:hAnsi="Times New Roman"/>
          <w:bCs/>
          <w:sz w:val="22"/>
          <w:lang w:val="en-GB"/>
        </w:rPr>
        <w:t>21</w:t>
      </w:r>
      <w:r w:rsidR="00467A3F" w:rsidRPr="00467A3F">
        <w:rPr>
          <w:rFonts w:ascii="Times New Roman" w:hAnsi="Times New Roman"/>
          <w:bCs/>
          <w:sz w:val="22"/>
          <w:vertAlign w:val="superscript"/>
          <w:lang w:val="en-GB"/>
        </w:rPr>
        <w:t>st</w:t>
      </w:r>
      <w:r w:rsidR="00467A3F">
        <w:rPr>
          <w:rFonts w:ascii="Times New Roman" w:hAnsi="Times New Roman"/>
          <w:bCs/>
          <w:sz w:val="22"/>
          <w:lang w:val="en-GB"/>
        </w:rPr>
        <w:t xml:space="preserve"> </w:t>
      </w:r>
      <w:r w:rsidR="001C2C6A">
        <w:rPr>
          <w:rFonts w:ascii="Times New Roman" w:hAnsi="Times New Roman"/>
          <w:bCs/>
          <w:sz w:val="22"/>
          <w:lang w:val="en-GB"/>
        </w:rPr>
        <w:t xml:space="preserve">October </w:t>
      </w:r>
      <w:r w:rsidR="00A6067A" w:rsidRPr="00A6067A">
        <w:rPr>
          <w:rFonts w:ascii="Times New Roman" w:hAnsi="Times New Roman"/>
          <w:bCs/>
          <w:sz w:val="22"/>
          <w:lang w:val="en-GB"/>
        </w:rPr>
        <w:t>2022</w:t>
      </w:r>
      <w:r w:rsidR="00A6067A">
        <w:rPr>
          <w:rFonts w:ascii="Times New Roman" w:hAnsi="Times New Roman"/>
          <w:bCs/>
          <w:sz w:val="22"/>
          <w:lang w:val="en-GB"/>
        </w:rPr>
        <w:t xml:space="preserve"> </w:t>
      </w:r>
      <w:r w:rsidRPr="00851778">
        <w:rPr>
          <w:rFonts w:ascii="Times New Roman" w:hAnsi="Times New Roman"/>
          <w:bCs/>
          <w:sz w:val="22"/>
          <w:lang w:val="en-GB"/>
        </w:rPr>
        <w:t xml:space="preserve">at the Ministry </w:t>
      </w:r>
      <w:r w:rsidR="00832D4E" w:rsidRPr="00851778">
        <w:rPr>
          <w:rFonts w:ascii="Times New Roman" w:hAnsi="Times New Roman"/>
          <w:bCs/>
          <w:sz w:val="22"/>
          <w:lang w:val="en-GB"/>
        </w:rPr>
        <w:t xml:space="preserve">of Trade </w:t>
      </w:r>
      <w:r w:rsidRPr="00851778">
        <w:rPr>
          <w:rFonts w:ascii="Times New Roman" w:hAnsi="Times New Roman"/>
          <w:bCs/>
          <w:sz w:val="22"/>
          <w:lang w:val="en-GB"/>
        </w:rPr>
        <w:t xml:space="preserve">Conference Room, </w:t>
      </w:r>
      <w:r w:rsidR="001C2C6A">
        <w:rPr>
          <w:rFonts w:ascii="Times New Roman" w:hAnsi="Times New Roman"/>
          <w:bCs/>
          <w:sz w:val="22"/>
          <w:lang w:val="en-GB"/>
        </w:rPr>
        <w:t>Gemini</w:t>
      </w:r>
      <w:r w:rsidR="00832D4E" w:rsidRPr="00851778">
        <w:rPr>
          <w:rFonts w:ascii="Times New Roman" w:hAnsi="Times New Roman"/>
          <w:bCs/>
          <w:sz w:val="22"/>
          <w:lang w:val="en-GB"/>
        </w:rPr>
        <w:t xml:space="preserve"> House, City Centre, Lilongwe </w:t>
      </w:r>
      <w:r w:rsidRPr="00851778">
        <w:rPr>
          <w:rFonts w:ascii="Times New Roman" w:hAnsi="Times New Roman"/>
          <w:bCs/>
          <w:sz w:val="22"/>
          <w:lang w:val="en-GB"/>
        </w:rPr>
        <w:t xml:space="preserve">at </w:t>
      </w:r>
      <w:r w:rsidR="0077306A">
        <w:rPr>
          <w:rFonts w:ascii="Times New Roman" w:hAnsi="Times New Roman"/>
          <w:bCs/>
          <w:sz w:val="22"/>
          <w:lang w:val="en-GB"/>
        </w:rPr>
        <w:t>1</w:t>
      </w:r>
      <w:r w:rsidR="001C2C6A">
        <w:rPr>
          <w:rFonts w:ascii="Times New Roman" w:hAnsi="Times New Roman"/>
          <w:bCs/>
          <w:sz w:val="22"/>
          <w:lang w:val="en-GB"/>
        </w:rPr>
        <w:t>1</w:t>
      </w:r>
      <w:r w:rsidR="0077306A">
        <w:rPr>
          <w:rFonts w:ascii="Times New Roman" w:hAnsi="Times New Roman"/>
          <w:bCs/>
          <w:sz w:val="22"/>
          <w:lang w:val="en-GB"/>
        </w:rPr>
        <w:t>:00</w:t>
      </w:r>
      <w:r w:rsidRPr="00851778">
        <w:rPr>
          <w:rFonts w:ascii="Times New Roman" w:hAnsi="Times New Roman"/>
          <w:bCs/>
          <w:sz w:val="22"/>
          <w:lang w:val="en-GB"/>
        </w:rPr>
        <w:t xml:space="preserve"> </w:t>
      </w:r>
      <w:r w:rsidR="0077306A">
        <w:rPr>
          <w:rFonts w:ascii="Times New Roman" w:hAnsi="Times New Roman"/>
          <w:bCs/>
          <w:sz w:val="22"/>
          <w:lang w:val="en-GB"/>
        </w:rPr>
        <w:t>AM</w:t>
      </w:r>
      <w:r w:rsidRPr="00851778">
        <w:rPr>
          <w:rFonts w:ascii="Times New Roman" w:hAnsi="Times New Roman"/>
          <w:bCs/>
          <w:sz w:val="22"/>
          <w:lang w:val="en-GB"/>
        </w:rPr>
        <w:t xml:space="preserve"> CAT by the appointed committee. The committee will draw up minutes of the meeting, which will be available on request.</w:t>
      </w:r>
    </w:p>
    <w:p w14:paraId="3C68F21C" w14:textId="18BA4F98"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 xml:space="preserve">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w:t>
      </w:r>
      <w:r w:rsidR="007A4767" w:rsidRPr="00851778">
        <w:rPr>
          <w:rFonts w:ascii="Times New Roman" w:hAnsi="Times New Roman"/>
          <w:bCs/>
          <w:lang w:val="en-GB"/>
        </w:rPr>
        <w:t>organized</w:t>
      </w:r>
      <w:r w:rsidRPr="00851778">
        <w:rPr>
          <w:rFonts w:ascii="Times New Roman" w:hAnsi="Times New Roman"/>
          <w:bCs/>
          <w:lang w:val="en-GB"/>
        </w:rPr>
        <w:t>.</w:t>
      </w:r>
    </w:p>
    <w:p w14:paraId="211CE35B"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19.3</w:t>
      </w:r>
      <w:r w:rsidRPr="00851778">
        <w:rPr>
          <w:rFonts w:ascii="Times New Roman" w:hAnsi="Times New Roman"/>
          <w:bCs/>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6C4AE2F6"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19.4</w:t>
      </w:r>
      <w:r w:rsidRPr="00851778">
        <w:rPr>
          <w:rFonts w:ascii="Times New Roman" w:hAnsi="Times New Roman"/>
          <w:bCs/>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0FF1ED75"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19.5</w:t>
      </w:r>
      <w:r w:rsidRPr="00851778">
        <w:rPr>
          <w:rFonts w:ascii="Times New Roman" w:hAnsi="Times New Roman"/>
          <w:bCs/>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14:paraId="4F2F5F2B"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lang w:val="en-GB"/>
        </w:rPr>
        <w:t>19.6</w:t>
      </w:r>
      <w:r w:rsidRPr="00851778">
        <w:rPr>
          <w:rFonts w:ascii="Times New Roman" w:hAnsi="Times New Roman"/>
          <w:bCs/>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6762E144" w14:textId="77777777" w:rsidR="00C95F59" w:rsidRPr="00C122E6" w:rsidRDefault="00C95F59" w:rsidP="007E117F">
      <w:pPr>
        <w:pStyle w:val="Heading1"/>
        <w:rPr>
          <w:lang w:val="en-US"/>
        </w:rPr>
      </w:pPr>
      <w:bookmarkStart w:id="26" w:name="_Toc42488089"/>
      <w:r w:rsidRPr="00C122E6">
        <w:rPr>
          <w:lang w:val="en-US"/>
        </w:rPr>
        <w:t>Evaluation of tenders</w:t>
      </w:r>
      <w:bookmarkEnd w:id="26"/>
    </w:p>
    <w:p w14:paraId="5768D614"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20.1</w:t>
      </w:r>
      <w:r w:rsidRPr="00851778">
        <w:rPr>
          <w:rFonts w:ascii="Times New Roman" w:hAnsi="Times New Roman"/>
          <w:bCs/>
          <w:sz w:val="22"/>
          <w:lang w:val="en-GB"/>
        </w:rPr>
        <w:tab/>
        <w:t>Examination of the administrative conformity of tenders</w:t>
      </w:r>
    </w:p>
    <w:p w14:paraId="6BE99814"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sidRPr="00851778">
        <w:rPr>
          <w:rFonts w:ascii="Times New Roman" w:hAnsi="Times New Roman"/>
          <w:bCs/>
          <w:lang w:val="en-GB"/>
        </w:rPr>
        <w:t>to</w:t>
      </w:r>
      <w:proofErr w:type="gramEnd"/>
      <w:r w:rsidRPr="00851778">
        <w:rPr>
          <w:rFonts w:ascii="Times New Roman" w:hAnsi="Times New Roman"/>
          <w:bCs/>
          <w:lang w:val="en-GB"/>
        </w:rPr>
        <w:t xml:space="preserve"> them.</w:t>
      </w:r>
    </w:p>
    <w:p w14:paraId="7B7C16CC"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lastRenderedPageBreak/>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628380BA"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t>If a tender does not comply with the tender dossier, it will be rejected immediately and may not subsequently be made to comply by correcting it or withdrawing the departure or restriction.</w:t>
      </w:r>
    </w:p>
    <w:p w14:paraId="69EE39B5"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20.2</w:t>
      </w:r>
      <w:r w:rsidRPr="00851778">
        <w:rPr>
          <w:rFonts w:ascii="Times New Roman" w:hAnsi="Times New Roman"/>
          <w:bCs/>
          <w:sz w:val="22"/>
          <w:lang w:val="en-GB"/>
        </w:rPr>
        <w:tab/>
        <w:t>Technical evaluation</w:t>
      </w:r>
    </w:p>
    <w:p w14:paraId="7328C24C" w14:textId="0BD792FD" w:rsidR="00C95F59" w:rsidRPr="00851778" w:rsidRDefault="00C95F59" w:rsidP="00C95F59">
      <w:pPr>
        <w:ind w:left="567"/>
        <w:jc w:val="both"/>
        <w:outlineLvl w:val="0"/>
        <w:rPr>
          <w:rFonts w:ascii="Times New Roman" w:hAnsi="Times New Roman"/>
          <w:bCs/>
          <w:lang w:val="en-GB"/>
        </w:rPr>
      </w:pPr>
      <w:bookmarkStart w:id="27" w:name="_Ref500330647"/>
      <w:r w:rsidRPr="00851778">
        <w:rPr>
          <w:rFonts w:ascii="Times New Roman" w:hAnsi="Times New Roman"/>
          <w:bCs/>
          <w:lang w:val="en-GB"/>
        </w:rPr>
        <w:t xml:space="preserve">After </w:t>
      </w:r>
      <w:proofErr w:type="spellStart"/>
      <w:r w:rsidR="00253583" w:rsidRPr="00851778">
        <w:rPr>
          <w:rFonts w:ascii="Times New Roman" w:hAnsi="Times New Roman"/>
          <w:bCs/>
          <w:lang w:val="en-GB"/>
        </w:rPr>
        <w:t>analyzing</w:t>
      </w:r>
      <w:proofErr w:type="spellEnd"/>
      <w:r w:rsidRPr="00851778">
        <w:rPr>
          <w:rFonts w:ascii="Times New Roman" w:hAnsi="Times New Roman"/>
          <w:bCs/>
          <w:lang w:val="en-GB"/>
        </w:rPr>
        <w:t xml:space="preserve"> the tenders deemed to comply in administrative terms, the evaluation committee will rule on the technical admissibility of each tender, classifying it as technically compliant or non-compliant.</w:t>
      </w:r>
    </w:p>
    <w:p w14:paraId="7DB2CCE0" w14:textId="77777777" w:rsidR="00C95F59" w:rsidRPr="00851778" w:rsidRDefault="00C95F59" w:rsidP="00C95F59">
      <w:pPr>
        <w:pStyle w:val="Heading2"/>
        <w:keepNext w:val="0"/>
        <w:spacing w:before="0"/>
        <w:ind w:left="567"/>
        <w:jc w:val="both"/>
        <w:rPr>
          <w:rFonts w:ascii="Times New Roman" w:hAnsi="Times New Roman"/>
          <w:bCs/>
          <w:sz w:val="22"/>
          <w:szCs w:val="22"/>
          <w:lang w:val="en-GB"/>
        </w:rPr>
      </w:pPr>
      <w:r w:rsidRPr="00851778">
        <w:rPr>
          <w:rFonts w:ascii="Times New Roman" w:hAnsi="Times New Roman"/>
          <w:bCs/>
          <w:sz w:val="22"/>
          <w:szCs w:val="22"/>
          <w:lang w:val="en-GB"/>
        </w:rPr>
        <w:t>The minimum qualifications required (see selection criteria in the additional information about the contract notice are to be evaluated at the start of this stage.</w:t>
      </w:r>
    </w:p>
    <w:bookmarkEnd w:id="27"/>
    <w:p w14:paraId="4F6AA389" w14:textId="77777777" w:rsidR="00C95F59" w:rsidRPr="00851778" w:rsidRDefault="00C95F59" w:rsidP="00C95F59">
      <w:pPr>
        <w:ind w:left="567"/>
        <w:jc w:val="both"/>
        <w:outlineLvl w:val="0"/>
        <w:rPr>
          <w:rFonts w:ascii="Times New Roman" w:hAnsi="Times New Roman"/>
          <w:bCs/>
          <w:lang w:val="en-GB"/>
        </w:rPr>
      </w:pPr>
      <w:r w:rsidRPr="00851778">
        <w:rPr>
          <w:rFonts w:ascii="Times New Roman" w:hAnsi="Times New Roman"/>
          <w:bCs/>
          <w:lang w:val="en-GB"/>
        </w:rPr>
        <w:t>Where contracts include after-sales service and/or training, the technical quality of such services will also be evaluated by using yes/no criteria as specified in the tender dossier.</w:t>
      </w:r>
    </w:p>
    <w:p w14:paraId="4910A9D8" w14:textId="77777777" w:rsidR="00C95F59" w:rsidRPr="00851778" w:rsidRDefault="00C95F59" w:rsidP="00C95F59">
      <w:pPr>
        <w:pStyle w:val="Heading2"/>
        <w:ind w:left="567" w:hanging="567"/>
        <w:jc w:val="both"/>
        <w:rPr>
          <w:rFonts w:ascii="Times New Roman" w:hAnsi="Times New Roman"/>
          <w:bCs/>
          <w:lang w:val="en-GB"/>
        </w:rPr>
      </w:pPr>
      <w:r w:rsidRPr="00851778">
        <w:rPr>
          <w:rFonts w:ascii="Times New Roman" w:hAnsi="Times New Roman"/>
          <w:bCs/>
          <w:sz w:val="22"/>
          <w:lang w:val="en-GB"/>
        </w:rPr>
        <w:t>20.3</w:t>
      </w:r>
      <w:r w:rsidRPr="00851778">
        <w:rPr>
          <w:rFonts w:ascii="Times New Roman" w:hAnsi="Times New Roman"/>
          <w:bCs/>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1F508C9A"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20.4</w:t>
      </w:r>
      <w:r w:rsidRPr="00851778">
        <w:rPr>
          <w:rFonts w:ascii="Times New Roman" w:hAnsi="Times New Roman"/>
          <w:bCs/>
          <w:sz w:val="22"/>
          <w:lang w:val="en-GB"/>
        </w:rPr>
        <w:tab/>
        <w:t>Financial evaluation</w:t>
      </w:r>
    </w:p>
    <w:p w14:paraId="702EAE35" w14:textId="77777777" w:rsidR="00C95F59" w:rsidRPr="00851778" w:rsidRDefault="00C95F59" w:rsidP="00C95F59">
      <w:pPr>
        <w:tabs>
          <w:tab w:val="left" w:pos="851"/>
        </w:tabs>
        <w:spacing w:after="0"/>
        <w:ind w:left="851" w:hanging="284"/>
        <w:jc w:val="both"/>
        <w:rPr>
          <w:rFonts w:ascii="Times New Roman" w:hAnsi="Times New Roman"/>
          <w:bCs/>
          <w:lang w:val="en-GB"/>
        </w:rPr>
      </w:pPr>
      <w:r w:rsidRPr="00851778">
        <w:rPr>
          <w:rFonts w:ascii="Times New Roman" w:hAnsi="Times New Roman"/>
          <w:bCs/>
          <w:lang w:val="en-GB"/>
        </w:rPr>
        <w:t>a)</w:t>
      </w:r>
      <w:r w:rsidRPr="00851778">
        <w:rPr>
          <w:rFonts w:ascii="Times New Roman" w:hAnsi="Times New Roman"/>
          <w:bCs/>
          <w:lang w:val="en-GB"/>
        </w:rPr>
        <w:tab/>
        <w:t>Tenders found to be technically compliant will be checked for any arithmetical errors in computation and summation. Errors will be corrected by the evaluation committee as follows:</w:t>
      </w:r>
    </w:p>
    <w:p w14:paraId="49DE2548" w14:textId="77777777" w:rsidR="00C95F59" w:rsidRPr="00851778" w:rsidRDefault="00C95F59" w:rsidP="00C95F59">
      <w:pPr>
        <w:tabs>
          <w:tab w:val="left" w:pos="1418"/>
        </w:tabs>
        <w:spacing w:after="0"/>
        <w:ind w:left="1418" w:hanging="284"/>
        <w:jc w:val="both"/>
        <w:outlineLvl w:val="0"/>
        <w:rPr>
          <w:rFonts w:ascii="Times New Roman" w:hAnsi="Times New Roman"/>
          <w:bCs/>
          <w:lang w:val="en-GB"/>
        </w:rPr>
      </w:pPr>
      <w:r w:rsidRPr="00851778">
        <w:rPr>
          <w:rFonts w:ascii="Times New Roman" w:hAnsi="Times New Roman"/>
          <w:bCs/>
          <w:lang w:val="en-GB"/>
        </w:rPr>
        <w:t>-</w:t>
      </w:r>
      <w:r w:rsidRPr="00851778">
        <w:rPr>
          <w:rFonts w:ascii="Times New Roman" w:hAnsi="Times New Roman"/>
          <w:bCs/>
          <w:lang w:val="en-GB"/>
        </w:rPr>
        <w:tab/>
      </w:r>
      <w:proofErr w:type="gramStart"/>
      <w:r w:rsidRPr="00851778">
        <w:rPr>
          <w:rFonts w:ascii="Times New Roman" w:hAnsi="Times New Roman"/>
          <w:bCs/>
          <w:lang w:val="en-GB"/>
        </w:rPr>
        <w:t>where</w:t>
      </w:r>
      <w:proofErr w:type="gramEnd"/>
      <w:r w:rsidRPr="00851778">
        <w:rPr>
          <w:rFonts w:ascii="Times New Roman" w:hAnsi="Times New Roman"/>
          <w:bCs/>
          <w:lang w:val="en-GB"/>
        </w:rPr>
        <w:t xml:space="preserve"> there is a discrepancy between amounts in figures and in words, the amount in words will be the amount taken into account;</w:t>
      </w:r>
    </w:p>
    <w:p w14:paraId="6A492913" w14:textId="77777777" w:rsidR="00C95F59" w:rsidRPr="00851778" w:rsidRDefault="00C95F59" w:rsidP="00C95F59">
      <w:pPr>
        <w:tabs>
          <w:tab w:val="left" w:pos="1418"/>
        </w:tabs>
        <w:spacing w:after="0"/>
        <w:ind w:left="1418" w:hanging="284"/>
        <w:jc w:val="both"/>
        <w:outlineLvl w:val="0"/>
        <w:rPr>
          <w:rFonts w:ascii="Times New Roman" w:hAnsi="Times New Roman"/>
          <w:bCs/>
          <w:lang w:val="en-GB"/>
        </w:rPr>
      </w:pPr>
      <w:r w:rsidRPr="00851778">
        <w:rPr>
          <w:rFonts w:ascii="Times New Roman" w:hAnsi="Times New Roman"/>
          <w:bCs/>
          <w:lang w:val="en-GB"/>
        </w:rPr>
        <w:t>-</w:t>
      </w:r>
      <w:r w:rsidRPr="00851778">
        <w:rPr>
          <w:rFonts w:ascii="Times New Roman" w:hAnsi="Times New Roman"/>
          <w:bCs/>
          <w:lang w:val="en-GB"/>
        </w:rPr>
        <w:tab/>
        <w:t>except for lump-sum contracts, where there is a discrepancy between a unit price and the total amount derived from the multiplication of the unit price and the quantity, the unit price as quoted will be the price taken into account.</w:t>
      </w:r>
    </w:p>
    <w:p w14:paraId="13B9A9A7" w14:textId="77777777" w:rsidR="00C95F59" w:rsidRPr="00851778" w:rsidRDefault="00C95F59" w:rsidP="00C95F59">
      <w:pPr>
        <w:tabs>
          <w:tab w:val="left" w:pos="851"/>
        </w:tabs>
        <w:spacing w:after="0"/>
        <w:ind w:left="851" w:hanging="284"/>
        <w:jc w:val="both"/>
        <w:rPr>
          <w:rFonts w:ascii="Times New Roman" w:hAnsi="Times New Roman"/>
          <w:bCs/>
          <w:lang w:val="en-GB"/>
        </w:rPr>
      </w:pPr>
      <w:r w:rsidRPr="00851778">
        <w:rPr>
          <w:rFonts w:ascii="Times New Roman" w:hAnsi="Times New Roman"/>
          <w:bCs/>
          <w:lang w:val="en-GB"/>
        </w:rPr>
        <w:t>b)</w:t>
      </w:r>
      <w:r w:rsidRPr="00851778">
        <w:rPr>
          <w:rFonts w:ascii="Times New Roman" w:hAnsi="Times New Roman"/>
          <w:bCs/>
          <w:lang w:val="en-GB"/>
        </w:rPr>
        <w:tab/>
        <w:t>Amounts corrected in this way will be binding on the tenderer. If the tenderer does not accept them, its tender will be rejected.</w:t>
      </w:r>
    </w:p>
    <w:p w14:paraId="54AE26C9" w14:textId="77777777" w:rsidR="00C95F59" w:rsidRPr="00851778" w:rsidRDefault="00C95F59" w:rsidP="00C95F59">
      <w:pPr>
        <w:tabs>
          <w:tab w:val="left" w:pos="851"/>
        </w:tabs>
        <w:spacing w:after="0"/>
        <w:ind w:left="851" w:hanging="284"/>
        <w:jc w:val="both"/>
        <w:rPr>
          <w:rFonts w:ascii="Times New Roman" w:hAnsi="Times New Roman"/>
          <w:bCs/>
          <w:lang w:val="en-GB"/>
        </w:rPr>
      </w:pPr>
      <w:r w:rsidRPr="00851778">
        <w:rPr>
          <w:rFonts w:ascii="Times New Roman" w:hAnsi="Times New Roman"/>
          <w:bCs/>
          <w:lang w:val="en-GB"/>
        </w:rPr>
        <w:t>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on the basis of the lowest total cost, including additional costs.</w:t>
      </w:r>
    </w:p>
    <w:p w14:paraId="3812D2EC"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20.5</w:t>
      </w:r>
      <w:r w:rsidRPr="00851778">
        <w:rPr>
          <w:rFonts w:ascii="Times New Roman" w:hAnsi="Times New Roman"/>
          <w:bCs/>
          <w:sz w:val="22"/>
          <w:lang w:val="en-GB"/>
        </w:rPr>
        <w:tab/>
        <w:t>Variant solutions</w:t>
      </w:r>
    </w:p>
    <w:p w14:paraId="453282C6" w14:textId="77777777" w:rsidR="00C95F59" w:rsidRPr="00851778" w:rsidRDefault="00C95F59" w:rsidP="00C95F59">
      <w:pPr>
        <w:ind w:left="567"/>
        <w:jc w:val="both"/>
        <w:rPr>
          <w:bCs/>
          <w:lang w:val="en-GB"/>
        </w:rPr>
      </w:pPr>
      <w:r w:rsidRPr="00851778">
        <w:rPr>
          <w:rFonts w:ascii="Times New Roman" w:hAnsi="Times New Roman"/>
          <w:bCs/>
          <w:lang w:val="en-GB"/>
        </w:rPr>
        <w:t>Variant solutions will not be taken into consideration.</w:t>
      </w:r>
    </w:p>
    <w:p w14:paraId="3DCFB401" w14:textId="77777777" w:rsidR="00C95F59" w:rsidRPr="00851778" w:rsidRDefault="00C95F59" w:rsidP="00C95F59">
      <w:pPr>
        <w:pStyle w:val="Heading2"/>
        <w:ind w:left="567" w:hanging="567"/>
        <w:jc w:val="both"/>
        <w:rPr>
          <w:rFonts w:ascii="Times New Roman" w:hAnsi="Times New Roman"/>
          <w:bCs/>
          <w:sz w:val="22"/>
          <w:lang w:val="en-GB"/>
        </w:rPr>
      </w:pPr>
      <w:r w:rsidRPr="00851778">
        <w:rPr>
          <w:rFonts w:ascii="Times New Roman" w:hAnsi="Times New Roman"/>
          <w:bCs/>
          <w:sz w:val="22"/>
          <w:lang w:val="en-GB"/>
        </w:rPr>
        <w:t>20.6</w:t>
      </w:r>
      <w:r w:rsidRPr="00851778">
        <w:rPr>
          <w:rFonts w:ascii="Times New Roman" w:hAnsi="Times New Roman"/>
          <w:bCs/>
          <w:sz w:val="22"/>
          <w:lang w:val="en-GB"/>
        </w:rPr>
        <w:tab/>
        <w:t>Award criteria</w:t>
      </w:r>
    </w:p>
    <w:p w14:paraId="64396E8A" w14:textId="6F554C16" w:rsidR="00C95F59" w:rsidRPr="00851778" w:rsidRDefault="00C95F59" w:rsidP="00C95F59">
      <w:pPr>
        <w:ind w:left="567" w:firstLine="11"/>
        <w:jc w:val="both"/>
        <w:outlineLvl w:val="0"/>
        <w:rPr>
          <w:rFonts w:ascii="Times New Roman" w:hAnsi="Times New Roman"/>
          <w:bCs/>
          <w:lang w:val="en-GB"/>
        </w:rPr>
      </w:pPr>
      <w:r w:rsidRPr="00851778">
        <w:rPr>
          <w:rFonts w:ascii="Times New Roman" w:hAnsi="Times New Roman"/>
          <w:bCs/>
          <w:lang w:val="en-GB"/>
        </w:rPr>
        <w:t>The sole award criterion will be the price. The contract will be awarded to the lowest compliant tender.</w:t>
      </w:r>
    </w:p>
    <w:p w14:paraId="0A529EB8"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 xml:space="preserve">Where tenders are of equivalent economic and technical quality, preference will be given to those with the widest participation of ACP States. See further Section 2.6.9. </w:t>
      </w:r>
      <w:proofErr w:type="gramStart"/>
      <w:r w:rsidRPr="00851778">
        <w:rPr>
          <w:rFonts w:ascii="Times New Roman" w:hAnsi="Times New Roman"/>
          <w:bCs/>
          <w:lang w:val="en-GB"/>
        </w:rPr>
        <w:t>of</w:t>
      </w:r>
      <w:proofErr w:type="gramEnd"/>
      <w:r w:rsidRPr="00851778">
        <w:rPr>
          <w:rFonts w:ascii="Times New Roman" w:hAnsi="Times New Roman"/>
          <w:bCs/>
          <w:lang w:val="en-GB"/>
        </w:rPr>
        <w:t xml:space="preserve"> the practical guide.</w:t>
      </w:r>
    </w:p>
    <w:p w14:paraId="1E9FB29E" w14:textId="77777777" w:rsidR="00C95F59" w:rsidRPr="00851778" w:rsidRDefault="00C95F59" w:rsidP="00C95F59">
      <w:pPr>
        <w:jc w:val="both"/>
        <w:rPr>
          <w:rFonts w:ascii="Times New Roman" w:hAnsi="Times New Roman"/>
          <w:bCs/>
          <w:sz w:val="28"/>
          <w:szCs w:val="28"/>
          <w:lang w:val="en-GB"/>
        </w:rPr>
      </w:pPr>
      <w:r w:rsidRPr="00851778">
        <w:rPr>
          <w:rFonts w:ascii="Times New Roman" w:hAnsi="Times New Roman"/>
          <w:bCs/>
          <w:sz w:val="28"/>
          <w:szCs w:val="28"/>
          <w:lang w:val="en-GB"/>
        </w:rPr>
        <w:lastRenderedPageBreak/>
        <w:t>21.</w:t>
      </w:r>
      <w:r w:rsidRPr="00851778">
        <w:rPr>
          <w:rFonts w:ascii="Times New Roman" w:hAnsi="Times New Roman"/>
          <w:bCs/>
          <w:sz w:val="28"/>
          <w:szCs w:val="28"/>
          <w:lang w:val="en-GB"/>
        </w:rPr>
        <w:tab/>
      </w:r>
      <w:r w:rsidRPr="00851778">
        <w:rPr>
          <w:rFonts w:ascii="Times New Roman" w:hAnsi="Times New Roman"/>
          <w:bCs/>
          <w:lang w:val="en-GB"/>
        </w:rPr>
        <w:t>Notification of award</w:t>
      </w:r>
    </w:p>
    <w:p w14:paraId="6F940C98" w14:textId="7B9C5AF9"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 xml:space="preserve">The contracting authority will inform all tenderers simultaneously and individually of the award decision. The tender guarantees of the unsuccessful tenderers will be released once the contract is signed. </w:t>
      </w:r>
    </w:p>
    <w:p w14:paraId="1DB42213" w14:textId="77777777" w:rsidR="00C95F59" w:rsidRPr="00C122E6" w:rsidRDefault="00C95F59" w:rsidP="007E117F">
      <w:pPr>
        <w:pStyle w:val="Heading1"/>
        <w:rPr>
          <w:lang w:val="en-US"/>
        </w:rPr>
      </w:pPr>
      <w:bookmarkStart w:id="28" w:name="_Toc41467298"/>
      <w:bookmarkStart w:id="29" w:name="_Toc42488090"/>
      <w:r w:rsidRPr="00C122E6">
        <w:rPr>
          <w:lang w:val="en-US"/>
        </w:rPr>
        <w:t>22.</w:t>
      </w:r>
      <w:r w:rsidRPr="00C122E6">
        <w:rPr>
          <w:lang w:val="en-US"/>
        </w:rPr>
        <w:tab/>
        <w:t>Signature of the contract and performance guarantee</w:t>
      </w:r>
      <w:bookmarkStart w:id="30" w:name="_Ref500418776"/>
      <w:bookmarkEnd w:id="28"/>
      <w:bookmarkEnd w:id="29"/>
    </w:p>
    <w:p w14:paraId="228BFA50" w14:textId="77777777" w:rsidR="00C95F59" w:rsidRPr="00851778" w:rsidRDefault="00C95F59" w:rsidP="00C95F59">
      <w:pPr>
        <w:ind w:left="567" w:hanging="567"/>
        <w:jc w:val="both"/>
        <w:rPr>
          <w:rFonts w:ascii="Times New Roman" w:hAnsi="Times New Roman"/>
          <w:bCs/>
          <w:lang w:val="en-GB"/>
        </w:rPr>
      </w:pPr>
      <w:r w:rsidRPr="00851778">
        <w:rPr>
          <w:rFonts w:ascii="Times New Roman" w:hAnsi="Times New Roman"/>
          <w:bCs/>
          <w:lang w:val="en-GB"/>
        </w:rPr>
        <w:t>22.1</w:t>
      </w:r>
      <w:r w:rsidRPr="00851778">
        <w:rPr>
          <w:rFonts w:ascii="Times New Roman" w:hAnsi="Times New Roman"/>
          <w:bCs/>
          <w:lang w:val="en-GB"/>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documentary proof or statements required under the law of the country in which the company (or each of the companies in case of a consortium) is effectively established, to show that it is not in any of the exclusion situations listed in Section 2.6.10.1. </w:t>
      </w:r>
      <w:proofErr w:type="gramStart"/>
      <w:r w:rsidRPr="00851778">
        <w:rPr>
          <w:rFonts w:ascii="Times New Roman" w:hAnsi="Times New Roman"/>
          <w:bCs/>
          <w:lang w:val="en-GB"/>
        </w:rPr>
        <w:t>of</w:t>
      </w:r>
      <w:proofErr w:type="gramEnd"/>
      <w:r w:rsidRPr="00851778">
        <w:rPr>
          <w:rFonts w:ascii="Times New Roman" w:hAnsi="Times New Roman"/>
          <w:bCs/>
          <w:lang w:val="en-GB"/>
        </w:rPr>
        <w:t xml:space="preserve">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14:paraId="6F0E8682" w14:textId="77777777" w:rsidR="00C95F59" w:rsidRPr="00851778" w:rsidRDefault="00C95F59" w:rsidP="00C95F59">
      <w:pPr>
        <w:ind w:left="567" w:hanging="567"/>
        <w:jc w:val="both"/>
        <w:rPr>
          <w:rFonts w:ascii="Times New Roman" w:hAnsi="Times New Roman"/>
          <w:bCs/>
          <w:lang w:val="en-GB"/>
        </w:rPr>
      </w:pPr>
      <w:r w:rsidRPr="00851778">
        <w:rPr>
          <w:rFonts w:ascii="Times New Roman" w:hAnsi="Times New Roman"/>
          <w:bCs/>
          <w:lang w:val="en-GB"/>
        </w:rPr>
        <w:tab/>
        <w:t xml:space="preserve">For contracts with a value of less than EUR 300 000, the contracting authority may, depending on its assessment of the risks, decide not to require proofs for selection criteria. </w:t>
      </w:r>
    </w:p>
    <w:p w14:paraId="1B4B12F4"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22.2</w:t>
      </w:r>
      <w:r w:rsidRPr="00851778">
        <w:rPr>
          <w:rFonts w:ascii="Times New Roman" w:hAnsi="Times New Roman"/>
          <w:bCs/>
          <w:sz w:val="22"/>
          <w:lang w:val="en-GB"/>
        </w:rPr>
        <w:tab/>
        <w:t xml:space="preserve">Upon request of the contracting authority, the successful tenderer shall also provide evidence of financial and economic standing and technical and professional capacity according to the selection criteria for this call for tenders specified in the additional information about the contract notice. The documentary proofs required are listed in Section 2.6.11. </w:t>
      </w:r>
      <w:proofErr w:type="gramStart"/>
      <w:r w:rsidRPr="00851778">
        <w:rPr>
          <w:rFonts w:ascii="Times New Roman" w:hAnsi="Times New Roman"/>
          <w:bCs/>
          <w:sz w:val="22"/>
          <w:lang w:val="en-GB"/>
        </w:rPr>
        <w:t>of</w:t>
      </w:r>
      <w:proofErr w:type="gramEnd"/>
      <w:r w:rsidRPr="00851778">
        <w:rPr>
          <w:rFonts w:ascii="Times New Roman" w:hAnsi="Times New Roman"/>
          <w:bCs/>
          <w:sz w:val="22"/>
          <w:lang w:val="en-GB"/>
        </w:rPr>
        <w:t xml:space="preserve"> the practical guide.</w:t>
      </w:r>
    </w:p>
    <w:p w14:paraId="2A22D982" w14:textId="77777777" w:rsidR="00C95F59" w:rsidRPr="00851778" w:rsidRDefault="00C95F59" w:rsidP="00C95F59">
      <w:pPr>
        <w:ind w:left="567"/>
        <w:rPr>
          <w:rFonts w:ascii="Times New Roman" w:hAnsi="Times New Roman"/>
          <w:bCs/>
          <w:lang w:val="en-GB"/>
        </w:rPr>
      </w:pPr>
      <w:r w:rsidRPr="00851778">
        <w:rPr>
          <w:rFonts w:ascii="Times New Roman" w:hAnsi="Times New Roman"/>
          <w:bCs/>
          <w:lang w:val="en-GB"/>
        </w:rPr>
        <w:t>The contracting authority may, depending on its assessment of the risks, decide not to require proofs for financial and economic standing and technical and professional capacity.</w:t>
      </w:r>
    </w:p>
    <w:p w14:paraId="15FF12EA"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22.3</w:t>
      </w:r>
      <w:r w:rsidRPr="00851778">
        <w:rPr>
          <w:rFonts w:ascii="Times New Roman" w:hAnsi="Times New Roman"/>
          <w:bCs/>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758567CE"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color w:val="000000"/>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19EC5102" w14:textId="77777777" w:rsidR="00C95F59" w:rsidRPr="00851778" w:rsidRDefault="00C95F59" w:rsidP="00C95F59">
      <w:pPr>
        <w:spacing w:after="0"/>
        <w:ind w:left="567"/>
        <w:jc w:val="both"/>
        <w:rPr>
          <w:rFonts w:ascii="Times New Roman" w:hAnsi="Times New Roman"/>
          <w:bCs/>
          <w:color w:val="000000"/>
          <w:sz w:val="24"/>
          <w:szCs w:val="24"/>
          <w:highlight w:val="lightGray"/>
          <w:lang w:val="en-GB"/>
        </w:rPr>
      </w:pPr>
      <w:r w:rsidRPr="00851778">
        <w:rPr>
          <w:rFonts w:ascii="Times New Roman" w:hAnsi="Times New Roman"/>
          <w:bCs/>
          <w:color w:val="000000"/>
          <w:lang w:val="en-GB"/>
        </w:rPr>
        <w:t xml:space="preserve"> The documentary evidence of the selection criteria in the additional information about the contract notice does not need to be submitted but in this case no pre-financing will be granted unless a financial guarantee of an equivalent amount is provided.</w:t>
      </w:r>
    </w:p>
    <w:p w14:paraId="19EC8748" w14:textId="77777777" w:rsidR="00C95F59" w:rsidRPr="00851778" w:rsidRDefault="00C95F59" w:rsidP="00C95F59">
      <w:pPr>
        <w:spacing w:after="0"/>
        <w:ind w:left="567"/>
        <w:rPr>
          <w:rFonts w:ascii="Times New Roman" w:hAnsi="Times New Roman"/>
          <w:bCs/>
          <w:color w:val="000000"/>
          <w:lang w:val="en-GB"/>
        </w:rPr>
      </w:pPr>
    </w:p>
    <w:p w14:paraId="220E888F" w14:textId="77777777" w:rsidR="00C95F59" w:rsidRPr="00851778" w:rsidRDefault="00C95F59" w:rsidP="00C95F59">
      <w:pPr>
        <w:jc w:val="both"/>
        <w:rPr>
          <w:rFonts w:ascii="Times New Roman" w:hAnsi="Times New Roman"/>
          <w:bCs/>
          <w:color w:val="000000"/>
          <w:lang w:val="en-GB"/>
        </w:rPr>
      </w:pPr>
    </w:p>
    <w:p w14:paraId="2299A0A8" w14:textId="77777777" w:rsidR="00C95F59" w:rsidRPr="00851778" w:rsidRDefault="00C95F59" w:rsidP="00C95F59">
      <w:pPr>
        <w:ind w:left="567"/>
        <w:jc w:val="both"/>
        <w:rPr>
          <w:rFonts w:ascii="Times New Roman" w:hAnsi="Times New Roman"/>
          <w:bCs/>
          <w:lang w:val="en-GB"/>
        </w:rPr>
      </w:pPr>
      <w:r w:rsidRPr="00851778">
        <w:rPr>
          <w:rFonts w:ascii="Times New Roman" w:hAnsi="Times New Roman"/>
          <w:bCs/>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7AB5042D" w14:textId="77777777" w:rsidR="00C95F59" w:rsidRPr="00851778" w:rsidRDefault="00C95F59" w:rsidP="00C95F59">
      <w:pPr>
        <w:ind w:left="567" w:hanging="567"/>
        <w:jc w:val="both"/>
        <w:outlineLvl w:val="0"/>
        <w:rPr>
          <w:rFonts w:ascii="Times New Roman" w:hAnsi="Times New Roman"/>
          <w:bCs/>
          <w:lang w:val="en-GB"/>
        </w:rPr>
      </w:pPr>
      <w:r w:rsidRPr="00851778">
        <w:rPr>
          <w:rFonts w:ascii="Times New Roman" w:hAnsi="Times New Roman"/>
          <w:bCs/>
          <w:lang w:val="en-GB"/>
        </w:rPr>
        <w:t xml:space="preserve">22.4 </w:t>
      </w:r>
      <w:r w:rsidRPr="00851778">
        <w:rPr>
          <w:rFonts w:ascii="Times New Roman" w:hAnsi="Times New Roman"/>
          <w:bCs/>
          <w:lang w:val="en-GB"/>
        </w:rPr>
        <w:tab/>
        <w:t>The contracting authority reserves the right to vary quantities specified in the tender by +/- 100</w:t>
      </w:r>
      <w:r w:rsidRPr="00851778">
        <w:rPr>
          <w:rFonts w:ascii="Times New Roman" w:hAnsi="Times New Roman"/>
          <w:bCs/>
          <w:w w:val="50"/>
          <w:lang w:val="en-GB"/>
        </w:rPr>
        <w:t> </w:t>
      </w:r>
      <w:r w:rsidRPr="00851778">
        <w:rPr>
          <w:rFonts w:ascii="Times New Roman" w:hAnsi="Times New Roman"/>
          <w:bCs/>
          <w:lang w:val="en-GB"/>
        </w:rPr>
        <w:t>% at the time of contracting and during the validity of the contract. The total value of the supplies may not, as a result of the variation rise or fall by more than 25</w:t>
      </w:r>
      <w:r w:rsidRPr="00851778">
        <w:rPr>
          <w:rFonts w:ascii="Times New Roman" w:hAnsi="Times New Roman"/>
          <w:bCs/>
          <w:w w:val="50"/>
          <w:lang w:val="en-GB"/>
        </w:rPr>
        <w:t> </w:t>
      </w:r>
      <w:r w:rsidRPr="00851778">
        <w:rPr>
          <w:rFonts w:ascii="Times New Roman" w:hAnsi="Times New Roman"/>
          <w:bCs/>
          <w:lang w:val="en-GB"/>
        </w:rPr>
        <w:t xml:space="preserve">% of the original financial offer in the tender. The unit prices quoted in the tender shall be used. </w:t>
      </w:r>
    </w:p>
    <w:p w14:paraId="0D6E2691" w14:textId="77777777" w:rsidR="00C95F59" w:rsidRPr="00851778" w:rsidRDefault="00C95F59" w:rsidP="00C95F59">
      <w:pPr>
        <w:pStyle w:val="Heading2"/>
        <w:keepNext w:val="0"/>
        <w:ind w:left="567" w:hanging="567"/>
        <w:jc w:val="both"/>
        <w:rPr>
          <w:rFonts w:ascii="Times New Roman" w:hAnsi="Times New Roman"/>
          <w:bCs/>
          <w:lang w:val="en-GB"/>
        </w:rPr>
      </w:pPr>
      <w:r w:rsidRPr="00851778">
        <w:rPr>
          <w:rFonts w:ascii="Times New Roman" w:hAnsi="Times New Roman"/>
          <w:bCs/>
          <w:sz w:val="22"/>
          <w:szCs w:val="22"/>
          <w:lang w:val="en-GB"/>
        </w:rPr>
        <w:t>22.5</w:t>
      </w:r>
      <w:r w:rsidRPr="00851778">
        <w:rPr>
          <w:rFonts w:ascii="Times New Roman" w:hAnsi="Times New Roman"/>
          <w:bCs/>
          <w:sz w:val="22"/>
          <w:lang w:val="en-GB"/>
        </w:rPr>
        <w:tab/>
        <w:t xml:space="preserve">Within 30 days of receipt of the contract signed by the contracting authority, the selected tenderer must sign and date the contract and return it, with the performance guarantee (if applicable), to the </w:t>
      </w:r>
      <w:r w:rsidRPr="00851778">
        <w:rPr>
          <w:rFonts w:ascii="Times New Roman" w:hAnsi="Times New Roman"/>
          <w:bCs/>
          <w:sz w:val="22"/>
          <w:lang w:val="en-GB"/>
        </w:rPr>
        <w:lastRenderedPageBreak/>
        <w:t>contracting authority. On signing the contract, the successful tenderer will become the contractor and the contract will enter into force.</w:t>
      </w:r>
    </w:p>
    <w:bookmarkEnd w:id="30"/>
    <w:p w14:paraId="55CA31A9"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szCs w:val="22"/>
          <w:lang w:val="en-GB"/>
        </w:rPr>
        <w:t>22.6</w:t>
      </w:r>
      <w:r w:rsidRPr="00851778">
        <w:rPr>
          <w:rFonts w:ascii="Times New Roman" w:hAnsi="Times New Roman"/>
          <w:bCs/>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48E007F2" w14:textId="77777777" w:rsidR="00C95F59" w:rsidRPr="00851778" w:rsidRDefault="00C95F59" w:rsidP="00C95F59">
      <w:pPr>
        <w:tabs>
          <w:tab w:val="num" w:pos="709"/>
        </w:tabs>
        <w:ind w:left="567" w:hanging="567"/>
        <w:jc w:val="both"/>
        <w:outlineLvl w:val="0"/>
        <w:rPr>
          <w:rFonts w:ascii="Times New Roman" w:hAnsi="Times New Roman"/>
          <w:bCs/>
          <w:lang w:val="en-GB"/>
        </w:rPr>
      </w:pPr>
      <w:r w:rsidRPr="00851778">
        <w:rPr>
          <w:rFonts w:ascii="Times New Roman" w:hAnsi="Times New Roman"/>
          <w:bCs/>
          <w:lang w:val="en-GB"/>
        </w:rPr>
        <w:t>22.7</w:t>
      </w:r>
      <w:r w:rsidRPr="00851778">
        <w:rPr>
          <w:rFonts w:ascii="Times New Roman" w:hAnsi="Times New Roman"/>
          <w:bCs/>
          <w:lang w:val="en-GB"/>
        </w:rPr>
        <w:tab/>
        <w:t xml:space="preserve">The performance guarantee referred to in the general conditions is set at 5 % of the amount of the contract and must be presented in the form specified in the annex to the tender dossier. It will be released within 45 days of the issue of the final acceptance certificate by the contracting authority, except for the proportion assigned to after-sales service. </w:t>
      </w:r>
    </w:p>
    <w:p w14:paraId="559DA9CD" w14:textId="77777777" w:rsidR="00C95F59" w:rsidRPr="00C122E6" w:rsidRDefault="00C95F59" w:rsidP="007E117F">
      <w:pPr>
        <w:pStyle w:val="Heading1"/>
        <w:rPr>
          <w:lang w:val="en-US"/>
        </w:rPr>
      </w:pPr>
      <w:bookmarkStart w:id="31" w:name="_Toc41467299"/>
      <w:bookmarkStart w:id="32" w:name="_Toc42488091"/>
      <w:r w:rsidRPr="00C122E6">
        <w:rPr>
          <w:lang w:val="en-US"/>
        </w:rPr>
        <w:t>23.</w:t>
      </w:r>
      <w:r w:rsidRPr="00C122E6">
        <w:rPr>
          <w:lang w:val="en-US"/>
        </w:rPr>
        <w:tab/>
        <w:t>Tender guarantee</w:t>
      </w:r>
      <w:bookmarkEnd w:id="31"/>
      <w:bookmarkEnd w:id="32"/>
    </w:p>
    <w:p w14:paraId="290D53E1" w14:textId="302A8E76" w:rsidR="00C95F59" w:rsidRPr="00851778" w:rsidRDefault="00C95F59" w:rsidP="00832D4E">
      <w:pPr>
        <w:ind w:left="567"/>
        <w:jc w:val="both"/>
        <w:outlineLvl w:val="0"/>
        <w:rPr>
          <w:rFonts w:ascii="Times New Roman" w:hAnsi="Times New Roman"/>
          <w:bCs/>
          <w:lang w:val="en-GB"/>
        </w:rPr>
      </w:pPr>
      <w:r w:rsidRPr="00851778" w:rsidDel="000D66C0">
        <w:rPr>
          <w:rFonts w:ascii="Times New Roman" w:hAnsi="Times New Roman"/>
          <w:bCs/>
          <w:lang w:val="en-GB"/>
        </w:rPr>
        <w:t xml:space="preserve"> </w:t>
      </w:r>
      <w:r w:rsidRPr="00851778">
        <w:rPr>
          <w:rFonts w:ascii="Times New Roman" w:hAnsi="Times New Roman"/>
          <w:bCs/>
          <w:lang w:val="en-GB"/>
        </w:rPr>
        <w:t>No tender guarantee is required.</w:t>
      </w:r>
    </w:p>
    <w:p w14:paraId="7F57B234" w14:textId="77777777" w:rsidR="00C95F59" w:rsidRPr="00C122E6" w:rsidRDefault="00C95F59" w:rsidP="007E117F">
      <w:pPr>
        <w:pStyle w:val="Heading1"/>
        <w:rPr>
          <w:lang w:val="en-US"/>
        </w:rPr>
      </w:pPr>
      <w:bookmarkStart w:id="33" w:name="_Toc41467300"/>
      <w:bookmarkStart w:id="34" w:name="_Toc42488092"/>
      <w:r w:rsidRPr="00C122E6">
        <w:rPr>
          <w:lang w:val="en-US"/>
        </w:rPr>
        <w:t>24. Ethics clauses</w:t>
      </w:r>
      <w:bookmarkEnd w:id="33"/>
      <w:bookmarkEnd w:id="34"/>
      <w:r w:rsidRPr="00C122E6">
        <w:rPr>
          <w:lang w:val="en-US"/>
        </w:rPr>
        <w:t xml:space="preserve"> and code of conduct</w:t>
      </w:r>
    </w:p>
    <w:p w14:paraId="625C826E" w14:textId="77777777" w:rsidR="00C95F59" w:rsidRPr="00851778" w:rsidRDefault="00C95F59" w:rsidP="00C95F59">
      <w:pPr>
        <w:pStyle w:val="Heading2"/>
        <w:keepNext w:val="0"/>
        <w:ind w:left="567" w:hanging="567"/>
        <w:jc w:val="both"/>
        <w:rPr>
          <w:rFonts w:ascii="Times New Roman" w:hAnsi="Times New Roman"/>
          <w:bCs/>
          <w:sz w:val="22"/>
          <w:u w:val="single"/>
          <w:lang w:val="en-GB"/>
        </w:rPr>
      </w:pPr>
      <w:r w:rsidRPr="00851778">
        <w:rPr>
          <w:rFonts w:ascii="Times New Roman" w:hAnsi="Times New Roman"/>
          <w:bCs/>
          <w:sz w:val="22"/>
          <w:lang w:val="en-GB"/>
        </w:rPr>
        <w:t>24.1</w:t>
      </w:r>
      <w:r w:rsidRPr="00851778">
        <w:rPr>
          <w:rFonts w:ascii="Times New Roman" w:hAnsi="Times New Roman"/>
          <w:bCs/>
          <w:sz w:val="22"/>
          <w:lang w:val="en-GB"/>
        </w:rPr>
        <w:tab/>
      </w:r>
      <w:r w:rsidRPr="00851778">
        <w:rPr>
          <w:rFonts w:ascii="Times New Roman" w:hAnsi="Times New Roman"/>
          <w:bCs/>
          <w:sz w:val="22"/>
          <w:u w:val="single"/>
          <w:lang w:val="en-GB"/>
        </w:rPr>
        <w:t>Absence of conflict of interest</w:t>
      </w:r>
    </w:p>
    <w:p w14:paraId="12049473" w14:textId="77777777" w:rsidR="00C95F59" w:rsidRPr="00851778" w:rsidRDefault="00C95F59" w:rsidP="00C95F59">
      <w:pPr>
        <w:keepNext/>
        <w:ind w:left="420"/>
        <w:jc w:val="both"/>
        <w:rPr>
          <w:rFonts w:ascii="Times New Roman" w:hAnsi="Times New Roman"/>
          <w:bCs/>
          <w:lang w:val="en-GB"/>
        </w:rPr>
      </w:pPr>
      <w:r w:rsidRPr="00851778">
        <w:rPr>
          <w:rFonts w:ascii="Times New Roman" w:hAnsi="Times New Roman"/>
          <w:bCs/>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4BFB520"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t>24.2</w:t>
      </w:r>
      <w:r w:rsidRPr="00851778">
        <w:rPr>
          <w:rFonts w:ascii="Times New Roman" w:hAnsi="Times New Roman"/>
          <w:bCs/>
          <w:sz w:val="22"/>
          <w:lang w:val="en-GB"/>
        </w:rPr>
        <w:tab/>
      </w:r>
      <w:r w:rsidRPr="00851778">
        <w:rPr>
          <w:rFonts w:ascii="Times New Roman" w:hAnsi="Times New Roman"/>
          <w:bCs/>
          <w:sz w:val="22"/>
          <w:u w:val="single"/>
          <w:lang w:val="en-GB"/>
        </w:rPr>
        <w:t>Respect for human rights as well as environmental legislation and core labour standards</w:t>
      </w:r>
      <w:r w:rsidRPr="00851778">
        <w:rPr>
          <w:rFonts w:ascii="Times New Roman" w:hAnsi="Times New Roman"/>
          <w:bCs/>
          <w:sz w:val="22"/>
          <w:lang w:val="en-GB"/>
        </w:rPr>
        <w:t xml:space="preserve"> </w:t>
      </w:r>
    </w:p>
    <w:p w14:paraId="5994730D" w14:textId="77777777" w:rsidR="00C95F59" w:rsidRPr="00851778" w:rsidRDefault="00C95F59" w:rsidP="00C95F59">
      <w:pPr>
        <w:keepNext/>
        <w:ind w:left="420"/>
        <w:jc w:val="both"/>
        <w:rPr>
          <w:rFonts w:ascii="Times New Roman" w:hAnsi="Times New Roman"/>
          <w:bCs/>
          <w:lang w:val="en-GB"/>
        </w:rPr>
      </w:pPr>
      <w:r w:rsidRPr="00851778">
        <w:rPr>
          <w:rFonts w:ascii="Times New Roman" w:hAnsi="Times New Roman"/>
          <w:bCs/>
          <w:lang w:val="en-GB"/>
        </w:rPr>
        <w:t>The tenderer and its staff must comply with human rights and applicable data protection rules.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F0E9F2D" w14:textId="77777777" w:rsidR="00C95F59" w:rsidRPr="00851778" w:rsidRDefault="00C95F59" w:rsidP="00C95F59">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Cs/>
          <w:lang w:val="en-GB"/>
        </w:rPr>
      </w:pPr>
      <w:r w:rsidRPr="00851778">
        <w:rPr>
          <w:rFonts w:ascii="Times New Roman" w:hAnsi="Times New Roman"/>
          <w:bCs/>
          <w:lang w:val="en-GB"/>
        </w:rPr>
        <w:t>Zero tolerance for sexual exploitation, abuse and harassment:</w:t>
      </w:r>
    </w:p>
    <w:p w14:paraId="5EFD58F0" w14:textId="77777777" w:rsidR="00C95F59" w:rsidRPr="00851778" w:rsidRDefault="00C95F59" w:rsidP="00C95F59">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Cs/>
          <w:lang w:val="en-GB"/>
        </w:rPr>
      </w:pPr>
      <w:r w:rsidRPr="00851778">
        <w:rPr>
          <w:rFonts w:ascii="Times New Roman" w:hAnsi="Times New Roman"/>
          <w:bCs/>
          <w:lang w:val="en-GB"/>
        </w:rPr>
        <w:t xml:space="preserve">The European Commission applies a policy of 'zero tolerance' in relation to all wrongful conduct which has an impact on the professional credibility of the tenderer. </w:t>
      </w:r>
    </w:p>
    <w:p w14:paraId="3849D5FD" w14:textId="77777777" w:rsidR="00C95F59" w:rsidRPr="00851778" w:rsidRDefault="00C95F59" w:rsidP="00C95F59">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Cs/>
          <w:lang w:val="en-GB"/>
        </w:rPr>
      </w:pPr>
      <w:r w:rsidRPr="00851778">
        <w:rPr>
          <w:rFonts w:ascii="Times New Roman" w:hAnsi="Times New Roman"/>
          <w:bCs/>
          <w:lang w:val="en-GB"/>
        </w:rPr>
        <w:t xml:space="preserve">Physical abuse or punishment, or threats of physical abuse, sexual abuse or exploitation, harassment and verbal abuse, as well as other forms of intimidation shall be prohibited. </w:t>
      </w:r>
    </w:p>
    <w:p w14:paraId="03A32CD8" w14:textId="77777777" w:rsidR="00C95F59" w:rsidRPr="00851778" w:rsidRDefault="00C95F59" w:rsidP="00C95F59">
      <w:pPr>
        <w:keepNext/>
        <w:ind w:left="420"/>
        <w:jc w:val="both"/>
        <w:rPr>
          <w:rFonts w:ascii="Times New Roman" w:hAnsi="Times New Roman"/>
          <w:bCs/>
          <w:lang w:val="en-GB"/>
        </w:rPr>
      </w:pPr>
    </w:p>
    <w:p w14:paraId="25FC1D75" w14:textId="77777777" w:rsidR="00C95F59" w:rsidRPr="00851778" w:rsidRDefault="00C95F59" w:rsidP="00C95F59">
      <w:pPr>
        <w:pStyle w:val="Heading2"/>
        <w:keepNext w:val="0"/>
        <w:ind w:left="567" w:hanging="567"/>
        <w:jc w:val="both"/>
        <w:rPr>
          <w:rFonts w:ascii="Times New Roman" w:hAnsi="Times New Roman"/>
          <w:bCs/>
          <w:sz w:val="22"/>
          <w:u w:val="single"/>
          <w:lang w:val="en-GB"/>
        </w:rPr>
      </w:pPr>
      <w:r w:rsidRPr="00851778">
        <w:rPr>
          <w:rFonts w:ascii="Times New Roman" w:hAnsi="Times New Roman"/>
          <w:bCs/>
          <w:sz w:val="22"/>
          <w:lang w:val="en-GB"/>
        </w:rPr>
        <w:t>24.3</w:t>
      </w:r>
      <w:r w:rsidRPr="00851778">
        <w:rPr>
          <w:bCs/>
          <w:lang w:val="en-GB"/>
        </w:rPr>
        <w:t xml:space="preserve"> </w:t>
      </w:r>
      <w:r w:rsidRPr="00851778">
        <w:rPr>
          <w:rFonts w:ascii="Times New Roman" w:hAnsi="Times New Roman"/>
          <w:bCs/>
          <w:sz w:val="22"/>
          <w:u w:val="single"/>
          <w:lang w:val="en-GB"/>
        </w:rPr>
        <w:t>Anti-corruption and anti-bribery</w:t>
      </w:r>
    </w:p>
    <w:p w14:paraId="5402D3D1" w14:textId="77777777" w:rsidR="00C95F59" w:rsidRPr="00851778" w:rsidRDefault="00C95F59" w:rsidP="00C95F59">
      <w:pPr>
        <w:ind w:left="420"/>
        <w:jc w:val="both"/>
        <w:rPr>
          <w:rFonts w:ascii="Times New Roman" w:hAnsi="Times New Roman"/>
          <w:bCs/>
          <w:lang w:val="en-GB"/>
        </w:rPr>
      </w:pPr>
      <w:r w:rsidRPr="00851778">
        <w:rPr>
          <w:rFonts w:ascii="Times New Roman" w:hAnsi="Times New Roman"/>
          <w:bCs/>
          <w:lang w:val="en-GB"/>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B84C941" w14:textId="77777777" w:rsidR="00C95F59" w:rsidRPr="00851778" w:rsidRDefault="00C95F59" w:rsidP="00C95F59">
      <w:pPr>
        <w:pStyle w:val="Heading2"/>
        <w:keepNext w:val="0"/>
        <w:ind w:left="567" w:hanging="567"/>
        <w:jc w:val="both"/>
        <w:rPr>
          <w:rFonts w:ascii="Times New Roman" w:hAnsi="Times New Roman"/>
          <w:bCs/>
          <w:sz w:val="22"/>
          <w:lang w:val="en-GB"/>
        </w:rPr>
      </w:pPr>
      <w:r w:rsidRPr="00851778">
        <w:rPr>
          <w:rFonts w:ascii="Times New Roman" w:hAnsi="Times New Roman"/>
          <w:bCs/>
          <w:sz w:val="22"/>
          <w:lang w:val="en-GB"/>
        </w:rPr>
        <w:lastRenderedPageBreak/>
        <w:t>24.4</w:t>
      </w:r>
      <w:r w:rsidRPr="00851778">
        <w:rPr>
          <w:rFonts w:ascii="Times New Roman" w:hAnsi="Times New Roman"/>
          <w:bCs/>
          <w:sz w:val="22"/>
          <w:lang w:val="en-GB"/>
        </w:rPr>
        <w:tab/>
      </w:r>
      <w:r w:rsidRPr="00851778">
        <w:rPr>
          <w:rFonts w:ascii="Times New Roman" w:hAnsi="Times New Roman"/>
          <w:bCs/>
          <w:sz w:val="22"/>
          <w:u w:val="single"/>
          <w:lang w:val="en-GB"/>
        </w:rPr>
        <w:t>Unusual commercial expenses</w:t>
      </w:r>
      <w:r w:rsidRPr="00851778">
        <w:rPr>
          <w:rFonts w:ascii="Times New Roman" w:hAnsi="Times New Roman"/>
          <w:bCs/>
          <w:sz w:val="22"/>
          <w:lang w:val="en-GB"/>
        </w:rPr>
        <w:t xml:space="preserve"> </w:t>
      </w:r>
    </w:p>
    <w:p w14:paraId="00296B4E" w14:textId="77777777" w:rsidR="00C95F59" w:rsidRPr="00851778" w:rsidRDefault="00C95F59" w:rsidP="00C95F59">
      <w:pPr>
        <w:ind w:left="397"/>
        <w:jc w:val="both"/>
        <w:rPr>
          <w:rFonts w:ascii="Times New Roman" w:hAnsi="Times New Roman"/>
          <w:bCs/>
          <w:lang w:val="en-GB"/>
        </w:rPr>
      </w:pPr>
      <w:r w:rsidRPr="00851778">
        <w:rPr>
          <w:rFonts w:ascii="Times New Roman" w:hAnsi="Times New Roman"/>
          <w:bCs/>
          <w:lang w:val="en-GB"/>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00634A6" w14:textId="77777777" w:rsidR="00C95F59" w:rsidRPr="00851778" w:rsidRDefault="00C95F59" w:rsidP="00C95F59">
      <w:pPr>
        <w:ind w:left="397"/>
        <w:jc w:val="both"/>
        <w:rPr>
          <w:rFonts w:ascii="Times New Roman" w:hAnsi="Times New Roman"/>
          <w:bCs/>
          <w:lang w:val="en-GB"/>
        </w:rPr>
      </w:pPr>
      <w:r w:rsidRPr="00851778">
        <w:rPr>
          <w:rFonts w:ascii="Times New Roman" w:hAnsi="Times New Roman"/>
          <w:bCs/>
          <w:lang w:val="en-GB"/>
        </w:rPr>
        <w:t>Contractors found to have paid unusual commercial expenses on projects funded by the European Union are liable, depending on the seriousness of the facts observed, to have their contracts terminated or to be permanently excluded from receiving EU funds.</w:t>
      </w:r>
    </w:p>
    <w:p w14:paraId="191EAFAE" w14:textId="77777777" w:rsidR="00C95F59" w:rsidRPr="00851778" w:rsidRDefault="00C95F59" w:rsidP="00C95F59">
      <w:pPr>
        <w:pStyle w:val="Heading2"/>
        <w:keepNext w:val="0"/>
        <w:ind w:left="567" w:hanging="567"/>
        <w:jc w:val="both"/>
        <w:rPr>
          <w:rFonts w:ascii="Times New Roman" w:hAnsi="Times New Roman"/>
          <w:bCs/>
          <w:sz w:val="22"/>
          <w:u w:val="single"/>
          <w:lang w:val="en-GB"/>
        </w:rPr>
      </w:pPr>
      <w:r w:rsidRPr="00851778">
        <w:rPr>
          <w:rFonts w:ascii="Times New Roman" w:hAnsi="Times New Roman"/>
          <w:bCs/>
          <w:sz w:val="22"/>
          <w:lang w:val="en-GB"/>
        </w:rPr>
        <w:t>24.5</w:t>
      </w:r>
      <w:r w:rsidRPr="00851778">
        <w:rPr>
          <w:rFonts w:ascii="Times New Roman" w:hAnsi="Times New Roman"/>
          <w:bCs/>
          <w:sz w:val="22"/>
          <w:lang w:val="en-GB"/>
        </w:rPr>
        <w:tab/>
      </w:r>
      <w:r w:rsidRPr="00851778">
        <w:rPr>
          <w:rFonts w:ascii="Times New Roman" w:hAnsi="Times New Roman"/>
          <w:bCs/>
          <w:sz w:val="22"/>
          <w:u w:val="single"/>
          <w:lang w:val="en-GB"/>
        </w:rPr>
        <w:t>Breach of obligations, irregularities or fraud</w:t>
      </w:r>
    </w:p>
    <w:p w14:paraId="4946733D" w14:textId="77777777" w:rsidR="00C95F59" w:rsidRPr="00851778" w:rsidRDefault="00C95F59" w:rsidP="00C95F59">
      <w:pPr>
        <w:ind w:left="397"/>
        <w:jc w:val="both"/>
        <w:rPr>
          <w:rFonts w:ascii="Times New Roman" w:hAnsi="Times New Roman"/>
          <w:bCs/>
          <w:lang w:val="en-GB"/>
        </w:rPr>
      </w:pPr>
      <w:r w:rsidRPr="00851778">
        <w:rPr>
          <w:rFonts w:ascii="Times New Roman" w:hAnsi="Times New Roman"/>
          <w:bCs/>
          <w:lang w:val="en-GB"/>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0C62F4C8" w14:textId="77777777" w:rsidR="00C95F59" w:rsidRPr="00C122E6" w:rsidRDefault="00C95F59" w:rsidP="007E117F">
      <w:pPr>
        <w:pStyle w:val="Heading1"/>
        <w:rPr>
          <w:lang w:val="en-US"/>
        </w:rPr>
      </w:pPr>
      <w:bookmarkStart w:id="35" w:name="_Toc42488093"/>
      <w:r w:rsidRPr="00C122E6">
        <w:rPr>
          <w:lang w:val="en-US"/>
        </w:rPr>
        <w:t>25.</w:t>
      </w:r>
      <w:r w:rsidRPr="00C122E6">
        <w:rPr>
          <w:lang w:val="en-US"/>
        </w:rPr>
        <w:tab/>
        <w:t>Cancellation of the tender procedure</w:t>
      </w:r>
      <w:bookmarkEnd w:id="35"/>
    </w:p>
    <w:p w14:paraId="4B55512E" w14:textId="77777777" w:rsidR="00C95F59" w:rsidRPr="00851778" w:rsidRDefault="00C95F59" w:rsidP="00C95F59">
      <w:pPr>
        <w:pStyle w:val="BodyText"/>
        <w:ind w:left="567"/>
        <w:jc w:val="both"/>
        <w:rPr>
          <w:rFonts w:ascii="Times New Roman" w:hAnsi="Times New Roman"/>
          <w:bCs/>
        </w:rPr>
      </w:pPr>
      <w:r w:rsidRPr="00851778">
        <w:rPr>
          <w:rFonts w:ascii="Times New Roman" w:hAnsi="Times New Roman"/>
          <w:bCs/>
          <w:sz w:val="22"/>
        </w:rPr>
        <w:t>If a tender procedure is cancelled, tenderers will be notified by the contracting authority. If the tender procedure is cancelled before the tender opening session the sealed envelopes will be returned, unopened, to the tenderers.</w:t>
      </w:r>
    </w:p>
    <w:p w14:paraId="23183837" w14:textId="77777777" w:rsidR="00C95F59" w:rsidRPr="00851778" w:rsidRDefault="00C95F59" w:rsidP="00C95F59">
      <w:pPr>
        <w:pStyle w:val="BodyText"/>
        <w:spacing w:after="0"/>
        <w:ind w:left="567"/>
        <w:jc w:val="both"/>
        <w:rPr>
          <w:rFonts w:ascii="Times New Roman" w:hAnsi="Times New Roman"/>
          <w:bCs/>
          <w:sz w:val="22"/>
        </w:rPr>
      </w:pPr>
      <w:r w:rsidRPr="00851778">
        <w:rPr>
          <w:rFonts w:ascii="Times New Roman" w:hAnsi="Times New Roman"/>
          <w:bCs/>
          <w:sz w:val="22"/>
        </w:rPr>
        <w:t>Cancellation may occur, for example, if:</w:t>
      </w:r>
    </w:p>
    <w:p w14:paraId="73315C09" w14:textId="77777777" w:rsidR="00C95F59" w:rsidRPr="00851778" w:rsidRDefault="00C95F59" w:rsidP="00C95F59">
      <w:pPr>
        <w:pStyle w:val="BodyTextIndent"/>
        <w:numPr>
          <w:ilvl w:val="0"/>
          <w:numId w:val="12"/>
        </w:numPr>
        <w:tabs>
          <w:tab w:val="left" w:pos="1134"/>
        </w:tabs>
        <w:spacing w:before="120"/>
        <w:ind w:left="1134"/>
        <w:rPr>
          <w:bCs/>
          <w:sz w:val="22"/>
        </w:rPr>
      </w:pPr>
      <w:r w:rsidRPr="00851778">
        <w:rPr>
          <w:bCs/>
          <w:sz w:val="22"/>
        </w:rPr>
        <w:t xml:space="preserve">the tender procedure has been unsuccessful, namely where no </w:t>
      </w:r>
      <w:r w:rsidRPr="00851778">
        <w:rPr>
          <w:bCs/>
          <w:sz w:val="22"/>
          <w:szCs w:val="22"/>
        </w:rPr>
        <w:t>suitable,</w:t>
      </w:r>
      <w:r w:rsidRPr="00851778">
        <w:rPr>
          <w:bCs/>
          <w:sz w:val="22"/>
        </w:rPr>
        <w:t xml:space="preserve"> qualitatively or financially </w:t>
      </w:r>
      <w:r w:rsidRPr="00851778">
        <w:rPr>
          <w:bCs/>
          <w:sz w:val="22"/>
          <w:szCs w:val="22"/>
        </w:rPr>
        <w:t>acceptable</w:t>
      </w:r>
      <w:r w:rsidRPr="00851778">
        <w:rPr>
          <w:bCs/>
          <w:sz w:val="22"/>
        </w:rPr>
        <w:t xml:space="preserve"> tender has been received or there has been no valid response at all;</w:t>
      </w:r>
    </w:p>
    <w:p w14:paraId="47A4BF1A" w14:textId="77777777" w:rsidR="00C95F59" w:rsidRPr="00851778" w:rsidRDefault="00C95F59" w:rsidP="00C95F59">
      <w:pPr>
        <w:pStyle w:val="BodyTextIndent"/>
        <w:numPr>
          <w:ilvl w:val="0"/>
          <w:numId w:val="12"/>
        </w:numPr>
        <w:tabs>
          <w:tab w:val="left" w:pos="1134"/>
        </w:tabs>
        <w:spacing w:before="120"/>
        <w:ind w:left="1134"/>
        <w:rPr>
          <w:bCs/>
          <w:sz w:val="22"/>
        </w:rPr>
      </w:pPr>
      <w:r w:rsidRPr="00851778">
        <w:rPr>
          <w:bCs/>
          <w:sz w:val="22"/>
        </w:rPr>
        <w:t>the economic or technical parameters of the project have changed fundamentally;</w:t>
      </w:r>
    </w:p>
    <w:p w14:paraId="16442FC6" w14:textId="77777777" w:rsidR="00C95F59" w:rsidRPr="00851778" w:rsidRDefault="00C95F59" w:rsidP="00C95F59">
      <w:pPr>
        <w:pStyle w:val="BodyTextIndent"/>
        <w:numPr>
          <w:ilvl w:val="0"/>
          <w:numId w:val="12"/>
        </w:numPr>
        <w:tabs>
          <w:tab w:val="left" w:pos="1134"/>
        </w:tabs>
        <w:spacing w:before="120"/>
        <w:ind w:left="1134"/>
        <w:rPr>
          <w:bCs/>
          <w:sz w:val="22"/>
        </w:rPr>
      </w:pPr>
      <w:r w:rsidRPr="00851778">
        <w:rPr>
          <w:bCs/>
          <w:sz w:val="22"/>
        </w:rPr>
        <w:t xml:space="preserve">exceptional circumstances or </w:t>
      </w:r>
      <w:r w:rsidRPr="00851778">
        <w:rPr>
          <w:bCs/>
          <w:i/>
          <w:sz w:val="22"/>
        </w:rPr>
        <w:t>force majeure</w:t>
      </w:r>
      <w:r w:rsidRPr="00851778">
        <w:rPr>
          <w:bCs/>
          <w:sz w:val="22"/>
        </w:rPr>
        <w:t xml:space="preserve"> render normal implementation of the project impossible;</w:t>
      </w:r>
    </w:p>
    <w:p w14:paraId="50E984E9" w14:textId="77777777" w:rsidR="00C95F59" w:rsidRPr="00851778" w:rsidRDefault="00C95F59" w:rsidP="00C95F59">
      <w:pPr>
        <w:pStyle w:val="BodyTextIndent"/>
        <w:numPr>
          <w:ilvl w:val="0"/>
          <w:numId w:val="12"/>
        </w:numPr>
        <w:tabs>
          <w:tab w:val="left" w:pos="1134"/>
        </w:tabs>
        <w:spacing w:before="120"/>
        <w:ind w:left="1134"/>
        <w:rPr>
          <w:bCs/>
          <w:sz w:val="22"/>
        </w:rPr>
      </w:pPr>
      <w:r w:rsidRPr="00851778">
        <w:rPr>
          <w:bCs/>
          <w:sz w:val="22"/>
        </w:rPr>
        <w:t xml:space="preserve">all technically </w:t>
      </w:r>
      <w:r w:rsidRPr="00851778">
        <w:rPr>
          <w:bCs/>
          <w:sz w:val="22"/>
          <w:szCs w:val="22"/>
        </w:rPr>
        <w:t>acceptable</w:t>
      </w:r>
      <w:r w:rsidRPr="00851778">
        <w:rPr>
          <w:bCs/>
          <w:sz w:val="22"/>
        </w:rPr>
        <w:t xml:space="preserve"> tenders exceed the financial resources available;</w:t>
      </w:r>
    </w:p>
    <w:p w14:paraId="299CD183" w14:textId="26E92E64" w:rsidR="00C95F59" w:rsidRPr="00851778" w:rsidRDefault="00C95F59" w:rsidP="00C95F59">
      <w:pPr>
        <w:pStyle w:val="BodyTextIndent"/>
        <w:numPr>
          <w:ilvl w:val="0"/>
          <w:numId w:val="12"/>
        </w:numPr>
        <w:tabs>
          <w:tab w:val="left" w:pos="1134"/>
        </w:tabs>
        <w:spacing w:before="120" w:after="120"/>
        <w:ind w:left="1134"/>
        <w:rPr>
          <w:bCs/>
          <w:sz w:val="22"/>
        </w:rPr>
      </w:pPr>
      <w:r w:rsidRPr="00851778">
        <w:rPr>
          <w:bCs/>
          <w:sz w:val="22"/>
        </w:rPr>
        <w:t xml:space="preserve">there </w:t>
      </w:r>
      <w:r w:rsidR="00832D4E" w:rsidRPr="00851778">
        <w:rPr>
          <w:bCs/>
          <w:sz w:val="22"/>
        </w:rPr>
        <w:t>has</w:t>
      </w:r>
      <w:r w:rsidRPr="00851778">
        <w:rPr>
          <w:bCs/>
          <w:sz w:val="22"/>
        </w:rPr>
        <w:t xml:space="preserve"> been </w:t>
      </w:r>
      <w:r w:rsidRPr="00851778">
        <w:rPr>
          <w:bCs/>
          <w:sz w:val="22"/>
          <w:szCs w:val="22"/>
        </w:rPr>
        <w:t xml:space="preserve">breach of obligations, </w:t>
      </w:r>
      <w:r w:rsidRPr="00851778">
        <w:rPr>
          <w:bCs/>
          <w:sz w:val="22"/>
        </w:rPr>
        <w:t xml:space="preserve">irregularities </w:t>
      </w:r>
      <w:r w:rsidRPr="00851778">
        <w:rPr>
          <w:bCs/>
          <w:sz w:val="22"/>
          <w:szCs w:val="22"/>
        </w:rPr>
        <w:t xml:space="preserve">or frauds </w:t>
      </w:r>
      <w:r w:rsidRPr="00851778">
        <w:rPr>
          <w:bCs/>
          <w:sz w:val="22"/>
        </w:rPr>
        <w:t>in the procedure, in particular where these have prevented fair competition;</w:t>
      </w:r>
    </w:p>
    <w:p w14:paraId="001E5387" w14:textId="77777777" w:rsidR="00C95F59" w:rsidRPr="00851778" w:rsidRDefault="00C95F59" w:rsidP="00C95F59">
      <w:pPr>
        <w:pStyle w:val="BodyTextIndent"/>
        <w:numPr>
          <w:ilvl w:val="0"/>
          <w:numId w:val="12"/>
        </w:numPr>
        <w:tabs>
          <w:tab w:val="left" w:pos="1134"/>
        </w:tabs>
        <w:spacing w:before="120" w:after="120"/>
        <w:ind w:left="1134"/>
        <w:rPr>
          <w:bCs/>
          <w:sz w:val="22"/>
          <w:szCs w:val="22"/>
        </w:rPr>
      </w:pPr>
      <w:r w:rsidRPr="00851778">
        <w:rPr>
          <w:bCs/>
          <w:snapToGrid/>
          <w:sz w:val="22"/>
          <w:szCs w:val="22"/>
          <w:lang w:eastAsia="en-GB"/>
        </w:rPr>
        <w:t xml:space="preserve">the award is not in compliance with sound financial management, </w:t>
      </w:r>
      <w:r w:rsidRPr="00851778">
        <w:rPr>
          <w:bCs/>
          <w:sz w:val="22"/>
          <w:szCs w:val="22"/>
        </w:rPr>
        <w:t>i.e. does not respect the principles of economy, efficiency and effectiveness (e.g. the price proposed by the tenderer to whom the contract is to be awarded is objectively disproportionate with regard to the price of the market</w:t>
      </w:r>
      <w:r w:rsidRPr="00851778">
        <w:rPr>
          <w:bCs/>
          <w:snapToGrid/>
          <w:sz w:val="22"/>
          <w:szCs w:val="22"/>
          <w:lang w:eastAsia="en-GB"/>
        </w:rPr>
        <w:t>.</w:t>
      </w:r>
    </w:p>
    <w:p w14:paraId="267719B7" w14:textId="77777777" w:rsidR="00C95F59" w:rsidRPr="00851778" w:rsidRDefault="00C95F59" w:rsidP="00C95F59">
      <w:pPr>
        <w:pStyle w:val="BodyText2"/>
        <w:tabs>
          <w:tab w:val="left" w:pos="567"/>
        </w:tabs>
        <w:spacing w:before="120" w:after="120"/>
        <w:ind w:left="567"/>
        <w:rPr>
          <w:bCs/>
          <w:sz w:val="22"/>
          <w:szCs w:val="22"/>
        </w:rPr>
      </w:pPr>
      <w:r w:rsidRPr="00851778">
        <w:rPr>
          <w:bCs/>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422259BF" w14:textId="77777777" w:rsidR="00C95F59" w:rsidRPr="00851778" w:rsidRDefault="00C95F59" w:rsidP="007E117F">
      <w:pPr>
        <w:pStyle w:val="Heading1"/>
      </w:pPr>
      <w:r w:rsidRPr="00851778">
        <w:t xml:space="preserve">26. </w:t>
      </w:r>
      <w:r w:rsidRPr="00851778">
        <w:tab/>
      </w:r>
      <w:proofErr w:type="spellStart"/>
      <w:r w:rsidRPr="00851778">
        <w:t>Appeals</w:t>
      </w:r>
      <w:proofErr w:type="spellEnd"/>
    </w:p>
    <w:p w14:paraId="3AD9DB90" w14:textId="77777777" w:rsidR="00C95F59" w:rsidRPr="00851778" w:rsidRDefault="00C95F59" w:rsidP="00C95F59">
      <w:pPr>
        <w:pStyle w:val="BodyText2"/>
        <w:tabs>
          <w:tab w:val="clear" w:pos="567"/>
        </w:tabs>
        <w:spacing w:after="120"/>
        <w:ind w:left="567"/>
        <w:rPr>
          <w:bCs/>
          <w:sz w:val="22"/>
          <w:szCs w:val="22"/>
        </w:rPr>
      </w:pPr>
      <w:r w:rsidRPr="00851778">
        <w:rPr>
          <w:bCs/>
          <w:sz w:val="22"/>
          <w:szCs w:val="22"/>
        </w:rPr>
        <w:t xml:space="preserve">Tenderers believing that they have been harmed by an error or irregularity during the award process may file a complaint. See Section 2.12. </w:t>
      </w:r>
      <w:proofErr w:type="gramStart"/>
      <w:r w:rsidRPr="00851778">
        <w:rPr>
          <w:bCs/>
          <w:sz w:val="22"/>
          <w:szCs w:val="22"/>
        </w:rPr>
        <w:t>of</w:t>
      </w:r>
      <w:proofErr w:type="gramEnd"/>
      <w:r w:rsidRPr="00851778">
        <w:rPr>
          <w:bCs/>
          <w:sz w:val="22"/>
          <w:szCs w:val="22"/>
        </w:rPr>
        <w:t xml:space="preserve"> the practical guide.</w:t>
      </w:r>
    </w:p>
    <w:p w14:paraId="52C901B9" w14:textId="77777777" w:rsidR="00C95F59" w:rsidRPr="00851778" w:rsidRDefault="00C95F59" w:rsidP="00C95F59">
      <w:pPr>
        <w:keepNext/>
        <w:jc w:val="both"/>
        <w:rPr>
          <w:rFonts w:ascii="Times New Roman" w:hAnsi="Times New Roman"/>
          <w:bCs/>
          <w:sz w:val="24"/>
          <w:szCs w:val="24"/>
          <w:lang w:val="en-GB"/>
        </w:rPr>
      </w:pPr>
      <w:r w:rsidRPr="00851778" w:rsidDel="00FC6A15">
        <w:rPr>
          <w:bCs/>
          <w:szCs w:val="24"/>
          <w:lang w:val="en-GB"/>
        </w:rPr>
        <w:t xml:space="preserve"> </w:t>
      </w:r>
      <w:r w:rsidRPr="00851778">
        <w:rPr>
          <w:rFonts w:ascii="Times New Roman" w:hAnsi="Times New Roman"/>
          <w:bCs/>
          <w:sz w:val="24"/>
          <w:szCs w:val="24"/>
          <w:lang w:val="en-GB"/>
        </w:rPr>
        <w:t>27. Data Protection</w:t>
      </w:r>
    </w:p>
    <w:p w14:paraId="0453EAF4" w14:textId="77777777" w:rsidR="00C95F59" w:rsidRPr="00851778" w:rsidRDefault="00C95F59" w:rsidP="00C95F59">
      <w:pPr>
        <w:ind w:left="-120"/>
        <w:jc w:val="both"/>
        <w:rPr>
          <w:rFonts w:ascii="Times New Roman" w:hAnsi="Times New Roman"/>
          <w:bCs/>
          <w:lang w:val="en-GB"/>
        </w:rPr>
      </w:pPr>
      <w:r w:rsidRPr="00851778" w:rsidDel="00FC6A15">
        <w:rPr>
          <w:rFonts w:ascii="Times New Roman" w:hAnsi="Times New Roman"/>
          <w:bCs/>
          <w:highlight w:val="lightGray"/>
          <w:lang w:val="en-GB"/>
        </w:rPr>
        <w:t xml:space="preserve"> </w:t>
      </w:r>
      <w:r w:rsidRPr="00851778">
        <w:rPr>
          <w:rFonts w:ascii="Times New Roman" w:hAnsi="Times New Roman"/>
          <w:bCs/>
          <w:lang w:val="en-GB"/>
        </w:rPr>
        <w:t>Processing of personal data related to this tender procedure by the contracting authority takes place in accordance with the national legislation of the state of the contracting authority and with the provisions of the respective financing agreement.</w:t>
      </w:r>
    </w:p>
    <w:p w14:paraId="226956D4" w14:textId="77777777" w:rsidR="00C95F59" w:rsidRPr="00851778" w:rsidRDefault="00C95F59" w:rsidP="00C95F59">
      <w:pPr>
        <w:ind w:left="-120"/>
        <w:jc w:val="both"/>
        <w:rPr>
          <w:rFonts w:ascii="Times New Roman" w:hAnsi="Times New Roman"/>
          <w:bCs/>
          <w:lang w:val="en-GB"/>
        </w:rPr>
      </w:pPr>
      <w:r w:rsidRPr="00851778">
        <w:rPr>
          <w:rFonts w:ascii="Times New Roman" w:hAnsi="Times New Roman"/>
          <w:bCs/>
          <w:lang w:val="en-GB"/>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legal affairs unit of DG International Partnerships]</w:t>
      </w:r>
    </w:p>
    <w:p w14:paraId="3E34C1BB" w14:textId="77777777" w:rsidR="00C95F59" w:rsidRPr="00851778" w:rsidRDefault="00C95F59" w:rsidP="00C95F59">
      <w:pPr>
        <w:ind w:left="-120"/>
        <w:jc w:val="both"/>
        <w:rPr>
          <w:rFonts w:ascii="Times New Roman" w:hAnsi="Times New Roman"/>
          <w:bCs/>
          <w:lang w:val="en-GB"/>
        </w:rPr>
      </w:pPr>
      <w:r w:rsidRPr="00851778">
        <w:rPr>
          <w:rFonts w:ascii="Times New Roman" w:hAnsi="Times New Roman"/>
          <w:bCs/>
          <w:lang w:val="en-GB"/>
        </w:rPr>
        <w:t>Details concerning processing of your personal data by the Commission are available on the privacy statement at:</w:t>
      </w:r>
    </w:p>
    <w:p w14:paraId="08F8FE0D" w14:textId="77777777" w:rsidR="00C95F59" w:rsidRPr="00851778" w:rsidRDefault="002F2219" w:rsidP="00C95F59">
      <w:pPr>
        <w:ind w:left="720"/>
        <w:rPr>
          <w:rFonts w:ascii="Times New Roman" w:hAnsi="Times New Roman"/>
          <w:bCs/>
          <w:highlight w:val="lightGray"/>
          <w:lang w:val="en-GB"/>
        </w:rPr>
      </w:pPr>
      <w:hyperlink r:id="rId14" w:history="1">
        <w:r w:rsidR="00C95F59" w:rsidRPr="00851778">
          <w:rPr>
            <w:rStyle w:val="Hyperlink"/>
            <w:rFonts w:ascii="Times New Roman" w:hAnsi="Times New Roman"/>
            <w:bCs/>
            <w:lang w:val="en-GB"/>
          </w:rPr>
          <w:t>http://ec.europa.eu/europeaid/prag/annexes.do?chapterTitleCode=A</w:t>
        </w:r>
      </w:hyperlink>
      <w:r w:rsidR="00C95F59" w:rsidRPr="00851778">
        <w:rPr>
          <w:rFonts w:ascii="Times New Roman" w:hAnsi="Times New Roman"/>
          <w:bCs/>
          <w:color w:val="1F497D"/>
          <w:lang w:val="en-GB"/>
        </w:rPr>
        <w:t xml:space="preserve"> </w:t>
      </w:r>
      <w:r w:rsidR="00C95F59" w:rsidRPr="00851778">
        <w:rPr>
          <w:rFonts w:ascii="Times New Roman" w:hAnsi="Times New Roman"/>
          <w:bCs/>
          <w:color w:val="1F497D"/>
          <w:highlight w:val="lightGray"/>
          <w:lang w:val="en-GB"/>
        </w:rPr>
        <w:t> </w:t>
      </w:r>
    </w:p>
    <w:p w14:paraId="5336E767" w14:textId="77777777" w:rsidR="00C95F59" w:rsidRPr="00C122E6" w:rsidRDefault="00C95F59" w:rsidP="007E117F">
      <w:pPr>
        <w:pStyle w:val="Heading1"/>
        <w:rPr>
          <w:lang w:val="en-US"/>
        </w:rPr>
      </w:pPr>
      <w:r w:rsidRPr="00C122E6">
        <w:rPr>
          <w:lang w:val="en-US"/>
        </w:rPr>
        <w:t>28.</w:t>
      </w:r>
      <w:r w:rsidRPr="00C122E6">
        <w:rPr>
          <w:lang w:val="en-US"/>
        </w:rPr>
        <w:tab/>
        <w:t>Early detection and exclusion system</w:t>
      </w:r>
    </w:p>
    <w:p w14:paraId="7C583A79" w14:textId="77777777" w:rsidR="00C95F59" w:rsidRPr="00851778" w:rsidRDefault="00C95F59" w:rsidP="00C95F59">
      <w:pPr>
        <w:rPr>
          <w:bCs/>
          <w:lang w:val="en-GB"/>
        </w:rPr>
      </w:pPr>
      <w:r w:rsidRPr="00851778">
        <w:rPr>
          <w:rFonts w:ascii="Times New Roman" w:hAnsi="Times New Roman"/>
          <w:bCs/>
          <w:lang w:val="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5FC82EEA" w14:textId="77777777" w:rsidR="00C95F59" w:rsidRPr="00851778" w:rsidRDefault="00C95F59" w:rsidP="00C95F59">
      <w:pPr>
        <w:jc w:val="both"/>
        <w:rPr>
          <w:rFonts w:ascii="Times New Roman" w:hAnsi="Times New Roman" w:cs="Times New Roman"/>
          <w:bCs/>
          <w:lang w:val="en-GB"/>
        </w:rPr>
      </w:pPr>
    </w:p>
    <w:p w14:paraId="1DBCA3B2" w14:textId="77777777" w:rsidR="00C95F59" w:rsidRPr="00851778" w:rsidRDefault="00C95F59" w:rsidP="00C95F59">
      <w:pPr>
        <w:jc w:val="both"/>
        <w:rPr>
          <w:rFonts w:ascii="Times New Roman" w:hAnsi="Times New Roman" w:cs="Times New Roman"/>
          <w:bCs/>
          <w:lang w:val="en-GB"/>
        </w:rPr>
      </w:pPr>
    </w:p>
    <w:p w14:paraId="68E0B196" w14:textId="77777777" w:rsidR="00C95F59" w:rsidRPr="00851778" w:rsidRDefault="00C95F59" w:rsidP="00C95F59">
      <w:pPr>
        <w:jc w:val="both"/>
        <w:rPr>
          <w:rFonts w:ascii="Times New Roman" w:hAnsi="Times New Roman" w:cs="Times New Roman"/>
          <w:bCs/>
          <w:lang w:val="en-GB"/>
        </w:rPr>
      </w:pPr>
    </w:p>
    <w:p w14:paraId="0F09C41A" w14:textId="77777777" w:rsidR="00C95F59" w:rsidRPr="00851778" w:rsidRDefault="00C95F59" w:rsidP="00C95F59">
      <w:pPr>
        <w:jc w:val="both"/>
        <w:rPr>
          <w:rFonts w:ascii="Times New Roman" w:hAnsi="Times New Roman" w:cs="Times New Roman"/>
          <w:bCs/>
          <w:lang w:val="en-GB"/>
        </w:rPr>
      </w:pPr>
    </w:p>
    <w:p w14:paraId="04B4CF8C" w14:textId="77777777" w:rsidR="00C95F59" w:rsidRPr="00851778" w:rsidRDefault="00C95F59" w:rsidP="00C95F59">
      <w:pPr>
        <w:jc w:val="both"/>
        <w:rPr>
          <w:rFonts w:ascii="Times New Roman" w:hAnsi="Times New Roman" w:cs="Times New Roman"/>
          <w:bCs/>
          <w:lang w:val="en-GB"/>
        </w:rPr>
      </w:pPr>
    </w:p>
    <w:p w14:paraId="40D1FFFE" w14:textId="77777777" w:rsidR="00C95F59" w:rsidRPr="00C122E6" w:rsidRDefault="00C95F59" w:rsidP="007E117F">
      <w:pPr>
        <w:pStyle w:val="Heading1"/>
        <w:rPr>
          <w:lang w:val="en-US"/>
        </w:rPr>
      </w:pPr>
      <w:bookmarkStart w:id="36" w:name="_Toc42488094"/>
      <w:r w:rsidRPr="00C122E6">
        <w:rPr>
          <w:lang w:val="en-US"/>
        </w:rPr>
        <w:t>B.</w:t>
      </w:r>
      <w:r w:rsidRPr="00C122E6">
        <w:rPr>
          <w:lang w:val="en-US"/>
        </w:rPr>
        <w:tab/>
        <w:t>DRAFT CONTRACT AND SPECIAL CONDITIONS, INCLUDING ANNEXES</w:t>
      </w:r>
      <w:bookmarkEnd w:id="36"/>
    </w:p>
    <w:p w14:paraId="53569D4C" w14:textId="77777777" w:rsidR="00C95F59" w:rsidRPr="00851778" w:rsidRDefault="00C95F59" w:rsidP="00C95F59">
      <w:pPr>
        <w:rPr>
          <w:rFonts w:ascii="Times New Roman" w:hAnsi="Times New Roman"/>
          <w:bCs/>
          <w:szCs w:val="32"/>
          <w:lang w:val="en-GB"/>
        </w:rPr>
      </w:pPr>
      <w:r w:rsidRPr="00851778">
        <w:rPr>
          <w:rFonts w:ascii="Times New Roman" w:hAnsi="Times New Roman"/>
          <w:bCs/>
          <w:sz w:val="32"/>
          <w:szCs w:val="32"/>
          <w:lang w:val="en-GB"/>
        </w:rPr>
        <w:br w:type="page"/>
      </w:r>
    </w:p>
    <w:p w14:paraId="3CDD4746" w14:textId="77777777" w:rsidR="00C95F59" w:rsidRPr="00C122E6" w:rsidRDefault="00C95F59" w:rsidP="007E117F">
      <w:pPr>
        <w:pStyle w:val="Heading1"/>
        <w:rPr>
          <w:lang w:val="en-US"/>
        </w:rPr>
      </w:pPr>
      <w:bookmarkStart w:id="37" w:name="_Toc42488095"/>
      <w:r w:rsidRPr="00C122E6">
        <w:rPr>
          <w:lang w:val="en-US"/>
        </w:rPr>
        <w:lastRenderedPageBreak/>
        <w:t>DRAFT CONTRACT</w:t>
      </w:r>
      <w:bookmarkEnd w:id="37"/>
    </w:p>
    <w:p w14:paraId="10041A08" w14:textId="77777777" w:rsidR="00C95F59" w:rsidRPr="00851778" w:rsidRDefault="00C95F59" w:rsidP="00C95F59">
      <w:pPr>
        <w:rPr>
          <w:rFonts w:ascii="Times New Roman" w:hAnsi="Times New Roman"/>
          <w:bCs/>
          <w:lang w:val="en-GB"/>
        </w:rPr>
      </w:pPr>
    </w:p>
    <w:p w14:paraId="086750F8" w14:textId="77777777" w:rsidR="00C95F59" w:rsidRPr="00851778" w:rsidRDefault="00C95F59" w:rsidP="00C95F59">
      <w:pPr>
        <w:pStyle w:val="oddl-nadpis"/>
        <w:keepNext w:val="0"/>
        <w:widowControl/>
        <w:jc w:val="center"/>
        <w:rPr>
          <w:rFonts w:ascii="Times New Roman" w:hAnsi="Times New Roman"/>
          <w:b w:val="0"/>
          <w:bCs/>
          <w:sz w:val="28"/>
          <w:szCs w:val="28"/>
          <w:lang w:val="en-GB"/>
        </w:rPr>
      </w:pPr>
      <w:r w:rsidRPr="00851778">
        <w:rPr>
          <w:rFonts w:ascii="Times New Roman" w:hAnsi="Times New Roman"/>
          <w:b w:val="0"/>
          <w:bCs/>
          <w:sz w:val="28"/>
          <w:szCs w:val="28"/>
          <w:lang w:val="en-GB"/>
        </w:rPr>
        <w:t xml:space="preserve">SUPPLY CONTRACT FOR EUROPEAN </w:t>
      </w:r>
    </w:p>
    <w:p w14:paraId="7E99E613" w14:textId="77777777" w:rsidR="00C95F59" w:rsidRPr="00851778" w:rsidRDefault="00C95F59" w:rsidP="00C95F59">
      <w:pPr>
        <w:pStyle w:val="oddl-nadpis"/>
        <w:keepNext w:val="0"/>
        <w:widowControl/>
        <w:jc w:val="center"/>
        <w:rPr>
          <w:rFonts w:ascii="Times New Roman" w:hAnsi="Times New Roman"/>
          <w:b w:val="0"/>
          <w:bCs/>
          <w:sz w:val="28"/>
          <w:szCs w:val="28"/>
          <w:lang w:val="en-GB"/>
        </w:rPr>
      </w:pPr>
      <w:r w:rsidRPr="00851778">
        <w:rPr>
          <w:rFonts w:ascii="Times New Roman" w:hAnsi="Times New Roman"/>
          <w:b w:val="0"/>
          <w:bCs/>
          <w:sz w:val="28"/>
          <w:szCs w:val="28"/>
          <w:lang w:val="en-GB"/>
        </w:rPr>
        <w:t>UNION EXTERNAL ACTIONS</w:t>
      </w:r>
    </w:p>
    <w:p w14:paraId="711C58A4" w14:textId="43858F6C" w:rsidR="00C95F59" w:rsidRPr="00851778" w:rsidRDefault="00C95F59" w:rsidP="00C95F59">
      <w:pPr>
        <w:pStyle w:val="oddl-nadpis"/>
        <w:keepNext w:val="0"/>
        <w:widowControl/>
        <w:jc w:val="center"/>
        <w:rPr>
          <w:rFonts w:ascii="Times New Roman" w:hAnsi="Times New Roman"/>
          <w:b w:val="0"/>
          <w:bCs/>
          <w:sz w:val="28"/>
          <w:szCs w:val="28"/>
          <w:lang w:val="en-GB"/>
        </w:rPr>
      </w:pPr>
      <w:r w:rsidRPr="00215019">
        <w:rPr>
          <w:rFonts w:ascii="Times New Roman" w:hAnsi="Times New Roman"/>
          <w:b w:val="0"/>
          <w:bCs/>
          <w:smallCaps/>
          <w:sz w:val="28"/>
          <w:szCs w:val="28"/>
          <w:lang w:val="en-GB"/>
        </w:rPr>
        <w:t xml:space="preserve">No: </w:t>
      </w:r>
      <w:r w:rsidR="0095099F" w:rsidRPr="00215019">
        <w:rPr>
          <w:rFonts w:ascii="Times New Roman" w:hAnsi="Times New Roman"/>
          <w:b w:val="0"/>
          <w:bCs/>
          <w:smallCaps/>
          <w:sz w:val="28"/>
          <w:szCs w:val="28"/>
          <w:lang w:val="en-GB"/>
        </w:rPr>
        <w:t>MOT/PROC/EDF11/</w:t>
      </w:r>
      <w:r w:rsidR="00BB3027" w:rsidRPr="00215019">
        <w:rPr>
          <w:rFonts w:ascii="Times New Roman" w:hAnsi="Times New Roman"/>
          <w:b w:val="0"/>
          <w:bCs/>
          <w:smallCaps/>
          <w:sz w:val="28"/>
          <w:szCs w:val="28"/>
          <w:lang w:val="en-GB"/>
        </w:rPr>
        <w:t>00</w:t>
      </w:r>
      <w:r w:rsidR="00AF571F" w:rsidRPr="00215019">
        <w:rPr>
          <w:rFonts w:ascii="Times New Roman" w:hAnsi="Times New Roman"/>
          <w:b w:val="0"/>
          <w:bCs/>
          <w:smallCaps/>
          <w:sz w:val="28"/>
          <w:szCs w:val="28"/>
          <w:lang w:val="en-GB"/>
        </w:rPr>
        <w:t>6</w:t>
      </w:r>
      <w:r w:rsidR="0095099F" w:rsidRPr="00215019">
        <w:rPr>
          <w:rFonts w:ascii="Times New Roman" w:hAnsi="Times New Roman"/>
          <w:b w:val="0"/>
          <w:bCs/>
          <w:smallCaps/>
          <w:sz w:val="28"/>
          <w:szCs w:val="28"/>
          <w:lang w:val="en-GB"/>
        </w:rPr>
        <w:t>/2021TFP</w:t>
      </w:r>
      <w:r w:rsidR="0095099F" w:rsidRPr="00851778">
        <w:rPr>
          <w:rFonts w:ascii="Times New Roman" w:hAnsi="Times New Roman"/>
          <w:b w:val="0"/>
          <w:bCs/>
          <w:smallCaps/>
          <w:sz w:val="28"/>
          <w:szCs w:val="28"/>
          <w:lang w:val="en-GB"/>
        </w:rPr>
        <w:t xml:space="preserve"> </w:t>
      </w:r>
    </w:p>
    <w:p w14:paraId="67818197" w14:textId="4C648D35" w:rsidR="00C95F59" w:rsidRPr="00851778" w:rsidRDefault="00C95F59" w:rsidP="00C95F59">
      <w:pPr>
        <w:rPr>
          <w:rFonts w:ascii="Times New Roman" w:hAnsi="Times New Roman"/>
          <w:bCs/>
          <w:lang w:val="en-GB"/>
        </w:rPr>
      </w:pPr>
    </w:p>
    <w:p w14:paraId="6E555AFD" w14:textId="77777777" w:rsidR="00C95F59" w:rsidRPr="00851778" w:rsidRDefault="00C95F59" w:rsidP="00C95F59">
      <w:pPr>
        <w:spacing w:after="720"/>
        <w:jc w:val="center"/>
        <w:rPr>
          <w:rFonts w:ascii="Times New Roman" w:hAnsi="Times New Roman"/>
          <w:bCs/>
          <w:lang w:val="en-GB"/>
        </w:rPr>
      </w:pPr>
      <w:r w:rsidRPr="00851778">
        <w:rPr>
          <w:rFonts w:ascii="Times New Roman" w:hAnsi="Times New Roman"/>
          <w:bCs/>
          <w:smallCaps/>
          <w:sz w:val="28"/>
          <w:lang w:val="en-GB"/>
        </w:rPr>
        <w:t>financed from the EDF</w:t>
      </w:r>
    </w:p>
    <w:p w14:paraId="3B2E310F" w14:textId="77777777" w:rsidR="00832D4E" w:rsidRPr="00851778" w:rsidRDefault="00C95F59" w:rsidP="00C95F59">
      <w:pPr>
        <w:spacing w:after="0"/>
        <w:rPr>
          <w:rFonts w:ascii="Times New Roman" w:hAnsi="Times New Roman"/>
          <w:bCs/>
          <w:lang w:val="en-GB"/>
        </w:rPr>
      </w:pPr>
      <w:r w:rsidRPr="00851778">
        <w:rPr>
          <w:rFonts w:ascii="Times New Roman" w:hAnsi="Times New Roman"/>
          <w:bCs/>
          <w:lang w:val="en-GB"/>
        </w:rPr>
        <w:t xml:space="preserve">The </w:t>
      </w:r>
      <w:r w:rsidR="00832D4E" w:rsidRPr="00851778">
        <w:rPr>
          <w:rFonts w:ascii="Times New Roman" w:hAnsi="Times New Roman"/>
          <w:bCs/>
          <w:lang w:val="en-GB"/>
        </w:rPr>
        <w:t>Secretary for Trade</w:t>
      </w:r>
    </w:p>
    <w:p w14:paraId="2D0A9115" w14:textId="77777777" w:rsidR="00663FFF" w:rsidRPr="00851778" w:rsidRDefault="00663FFF" w:rsidP="00C95F59">
      <w:pPr>
        <w:spacing w:after="0"/>
        <w:rPr>
          <w:rFonts w:ascii="Times New Roman" w:hAnsi="Times New Roman"/>
          <w:bCs/>
          <w:lang w:val="en-GB"/>
        </w:rPr>
      </w:pPr>
      <w:r w:rsidRPr="00851778">
        <w:rPr>
          <w:rFonts w:ascii="Times New Roman" w:hAnsi="Times New Roman"/>
          <w:bCs/>
          <w:lang w:val="en-GB"/>
        </w:rPr>
        <w:t>Ministry of Trade</w:t>
      </w:r>
    </w:p>
    <w:p w14:paraId="58EC162A" w14:textId="2B6E562A" w:rsidR="00663FFF" w:rsidRPr="00851778" w:rsidRDefault="00663FFF" w:rsidP="00C95F59">
      <w:pPr>
        <w:spacing w:after="0"/>
        <w:rPr>
          <w:rFonts w:ascii="Times New Roman" w:hAnsi="Times New Roman"/>
          <w:bCs/>
          <w:lang w:val="en-GB"/>
        </w:rPr>
      </w:pPr>
      <w:r w:rsidRPr="00851778">
        <w:rPr>
          <w:rFonts w:ascii="Times New Roman" w:hAnsi="Times New Roman"/>
          <w:bCs/>
          <w:lang w:val="en-GB"/>
        </w:rPr>
        <w:t>P.O Box 30</w:t>
      </w:r>
      <w:r w:rsidR="00AC1608">
        <w:rPr>
          <w:rFonts w:ascii="Times New Roman" w:hAnsi="Times New Roman"/>
          <w:bCs/>
          <w:lang w:val="en-GB"/>
        </w:rPr>
        <w:t>366</w:t>
      </w:r>
    </w:p>
    <w:p w14:paraId="72936676" w14:textId="77777777" w:rsidR="00663FFF" w:rsidRPr="00851778" w:rsidRDefault="00663FFF" w:rsidP="00C95F59">
      <w:pPr>
        <w:spacing w:after="0"/>
        <w:rPr>
          <w:rFonts w:ascii="Times New Roman" w:hAnsi="Times New Roman"/>
          <w:bCs/>
          <w:lang w:val="en-GB"/>
        </w:rPr>
      </w:pPr>
      <w:r w:rsidRPr="00851778">
        <w:rPr>
          <w:rFonts w:ascii="Times New Roman" w:hAnsi="Times New Roman"/>
          <w:bCs/>
          <w:lang w:val="en-GB"/>
        </w:rPr>
        <w:t>Lilongwe 3</w:t>
      </w:r>
    </w:p>
    <w:p w14:paraId="65B5EE29" w14:textId="77777777" w:rsidR="00C95F59" w:rsidRPr="00851778" w:rsidRDefault="00C95F59" w:rsidP="00C95F59">
      <w:pPr>
        <w:spacing w:after="0"/>
        <w:rPr>
          <w:rFonts w:ascii="Times New Roman" w:hAnsi="Times New Roman"/>
          <w:bCs/>
          <w:lang w:val="en-GB"/>
        </w:rPr>
      </w:pPr>
      <w:r w:rsidRPr="00851778">
        <w:rPr>
          <w:rFonts w:ascii="Times New Roman" w:hAnsi="Times New Roman"/>
          <w:bCs/>
          <w:lang w:val="en-GB"/>
        </w:rPr>
        <w:t>(‘The contracting authority’),</w:t>
      </w:r>
    </w:p>
    <w:p w14:paraId="0F7E8B84" w14:textId="77777777" w:rsidR="00C95F59" w:rsidRPr="00851778" w:rsidRDefault="00C95F59" w:rsidP="00C95F59">
      <w:pPr>
        <w:jc w:val="right"/>
        <w:rPr>
          <w:rFonts w:ascii="Times New Roman" w:hAnsi="Times New Roman"/>
          <w:bCs/>
          <w:lang w:val="en-GB"/>
        </w:rPr>
      </w:pPr>
      <w:proofErr w:type="gramStart"/>
      <w:r w:rsidRPr="00851778">
        <w:rPr>
          <w:rFonts w:ascii="Times New Roman" w:hAnsi="Times New Roman"/>
          <w:bCs/>
          <w:lang w:val="en-GB"/>
        </w:rPr>
        <w:t>of</w:t>
      </w:r>
      <w:proofErr w:type="gramEnd"/>
      <w:r w:rsidRPr="00851778">
        <w:rPr>
          <w:rFonts w:ascii="Times New Roman" w:hAnsi="Times New Roman"/>
          <w:bCs/>
          <w:lang w:val="en-GB"/>
        </w:rPr>
        <w:t xml:space="preserve"> the one part,</w:t>
      </w:r>
    </w:p>
    <w:p w14:paraId="04BAFAA8" w14:textId="77777777" w:rsidR="00C95F59" w:rsidRPr="00851778" w:rsidRDefault="00C95F59" w:rsidP="00C95F59">
      <w:pPr>
        <w:spacing w:after="0"/>
        <w:rPr>
          <w:rFonts w:ascii="Times New Roman" w:hAnsi="Times New Roman"/>
          <w:bCs/>
          <w:lang w:val="en-GB"/>
        </w:rPr>
      </w:pPr>
      <w:proofErr w:type="gramStart"/>
      <w:r w:rsidRPr="00851778">
        <w:rPr>
          <w:rFonts w:ascii="Times New Roman" w:hAnsi="Times New Roman"/>
          <w:bCs/>
          <w:lang w:val="en-GB"/>
        </w:rPr>
        <w:t>and</w:t>
      </w:r>
      <w:proofErr w:type="gramEnd"/>
    </w:p>
    <w:p w14:paraId="142EBF3F" w14:textId="77777777" w:rsidR="00C95F59" w:rsidRPr="00851778" w:rsidRDefault="00C95F59" w:rsidP="00C95F59">
      <w:pPr>
        <w:spacing w:before="240" w:after="0"/>
        <w:rPr>
          <w:rFonts w:ascii="Times New Roman" w:hAnsi="Times New Roman"/>
          <w:bCs/>
          <w:lang w:val="en-GB"/>
        </w:rPr>
      </w:pPr>
      <w:r w:rsidRPr="00851778">
        <w:rPr>
          <w:rFonts w:ascii="Times New Roman" w:hAnsi="Times New Roman"/>
          <w:bCs/>
          <w:lang w:val="en-GB"/>
        </w:rPr>
        <w:t xml:space="preserve">&lt;Full official name of contractor&gt; </w:t>
      </w:r>
    </w:p>
    <w:p w14:paraId="606BA0E9" w14:textId="77777777" w:rsidR="00C95F59" w:rsidRPr="00851778" w:rsidRDefault="00C95F59" w:rsidP="00C95F59">
      <w:pPr>
        <w:spacing w:after="0"/>
        <w:jc w:val="both"/>
        <w:rPr>
          <w:rFonts w:ascii="Times New Roman" w:hAnsi="Times New Roman"/>
          <w:bCs/>
          <w:lang w:val="en-GB"/>
        </w:rPr>
      </w:pPr>
      <w:r w:rsidRPr="00851778">
        <w:rPr>
          <w:rFonts w:ascii="Times New Roman" w:hAnsi="Times New Roman"/>
          <w:bCs/>
          <w:lang w:val="en-GB"/>
        </w:rPr>
        <w:t>[&lt;Legal status/title&gt;]</w:t>
      </w:r>
      <w:r w:rsidRPr="00851778">
        <w:rPr>
          <w:rStyle w:val="FootnoteReference"/>
          <w:rFonts w:ascii="Times New Roman" w:hAnsi="Times New Roman"/>
          <w:bCs/>
          <w:lang w:val="en-GB"/>
        </w:rPr>
        <w:footnoteReference w:id="9"/>
      </w:r>
    </w:p>
    <w:p w14:paraId="1C09005C" w14:textId="77777777" w:rsidR="00C95F59" w:rsidRPr="00851778" w:rsidRDefault="00C95F59" w:rsidP="00C95F59">
      <w:pPr>
        <w:spacing w:after="0"/>
        <w:jc w:val="both"/>
        <w:rPr>
          <w:rFonts w:ascii="Times New Roman" w:hAnsi="Times New Roman"/>
          <w:bCs/>
          <w:lang w:val="en-GB"/>
        </w:rPr>
      </w:pPr>
      <w:r w:rsidRPr="00851778">
        <w:rPr>
          <w:rFonts w:ascii="Times New Roman" w:hAnsi="Times New Roman"/>
          <w:bCs/>
          <w:lang w:val="en-GB"/>
        </w:rPr>
        <w:t>[&lt;Official registration number&gt;]</w:t>
      </w:r>
      <w:r w:rsidRPr="00851778">
        <w:rPr>
          <w:rStyle w:val="FootnoteReference"/>
          <w:rFonts w:ascii="Times New Roman" w:hAnsi="Times New Roman"/>
          <w:bCs/>
          <w:lang w:val="en-GB"/>
        </w:rPr>
        <w:footnoteReference w:id="10"/>
      </w:r>
    </w:p>
    <w:p w14:paraId="205F8A9D" w14:textId="77777777" w:rsidR="00C95F59" w:rsidRPr="00851778" w:rsidRDefault="00C95F59" w:rsidP="00C95F59">
      <w:pPr>
        <w:spacing w:after="0"/>
        <w:jc w:val="both"/>
        <w:rPr>
          <w:rFonts w:ascii="Times New Roman" w:hAnsi="Times New Roman"/>
          <w:bCs/>
          <w:lang w:val="en-GB"/>
        </w:rPr>
      </w:pPr>
      <w:r w:rsidRPr="00851778">
        <w:rPr>
          <w:rFonts w:ascii="Times New Roman" w:hAnsi="Times New Roman"/>
          <w:bCs/>
          <w:lang w:val="en-GB"/>
        </w:rPr>
        <w:t>&lt;Full official address&gt;</w:t>
      </w:r>
    </w:p>
    <w:p w14:paraId="0C555D90"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[&lt;VAT number&gt;]</w:t>
      </w:r>
      <w:r w:rsidRPr="00851778">
        <w:rPr>
          <w:rStyle w:val="FootnoteReference"/>
          <w:rFonts w:ascii="Times New Roman" w:hAnsi="Times New Roman"/>
          <w:bCs/>
          <w:lang w:val="en-GB"/>
        </w:rPr>
        <w:footnoteReference w:id="11"/>
      </w:r>
      <w:r w:rsidRPr="00851778">
        <w:rPr>
          <w:rFonts w:ascii="Times New Roman" w:hAnsi="Times New Roman"/>
          <w:bCs/>
          <w:lang w:val="en-GB"/>
        </w:rPr>
        <w:t>, (‘the contractor’)</w:t>
      </w:r>
    </w:p>
    <w:p w14:paraId="41F31D74" w14:textId="77777777" w:rsidR="00C95F59" w:rsidRPr="00851778" w:rsidRDefault="00C95F59" w:rsidP="00C95F59">
      <w:pPr>
        <w:tabs>
          <w:tab w:val="left" w:pos="-1440"/>
          <w:tab w:val="left" w:pos="-720"/>
          <w:tab w:val="left" w:pos="828"/>
          <w:tab w:val="left" w:pos="1044"/>
          <w:tab w:val="left" w:pos="1260"/>
          <w:tab w:val="left" w:pos="1476"/>
          <w:tab w:val="left" w:pos="1692"/>
          <w:tab w:val="left" w:pos="2160"/>
        </w:tabs>
        <w:spacing w:after="240"/>
        <w:jc w:val="right"/>
        <w:rPr>
          <w:rFonts w:ascii="Times New Roman" w:hAnsi="Times New Roman"/>
          <w:bCs/>
          <w:lang w:val="en-GB"/>
        </w:rPr>
      </w:pPr>
      <w:proofErr w:type="gramStart"/>
      <w:r w:rsidRPr="00851778">
        <w:rPr>
          <w:rFonts w:ascii="Times New Roman" w:hAnsi="Times New Roman"/>
          <w:bCs/>
          <w:lang w:val="en-GB"/>
        </w:rPr>
        <w:t>of</w:t>
      </w:r>
      <w:proofErr w:type="gramEnd"/>
      <w:r w:rsidRPr="00851778">
        <w:rPr>
          <w:rFonts w:ascii="Times New Roman" w:hAnsi="Times New Roman"/>
          <w:bCs/>
          <w:lang w:val="en-GB"/>
        </w:rPr>
        <w:t xml:space="preserve"> the other part,</w:t>
      </w:r>
    </w:p>
    <w:p w14:paraId="26BDB133" w14:textId="77777777" w:rsidR="00C95F59" w:rsidRPr="00851778" w:rsidRDefault="00C95F59" w:rsidP="00C95F59">
      <w:pPr>
        <w:tabs>
          <w:tab w:val="left" w:pos="-1440"/>
          <w:tab w:val="left" w:pos="-720"/>
          <w:tab w:val="left" w:pos="828"/>
          <w:tab w:val="left" w:pos="1044"/>
          <w:tab w:val="left" w:pos="1260"/>
          <w:tab w:val="left" w:pos="1476"/>
          <w:tab w:val="left" w:pos="1692"/>
          <w:tab w:val="left" w:pos="2160"/>
        </w:tabs>
        <w:spacing w:after="0"/>
        <w:jc w:val="right"/>
        <w:rPr>
          <w:rFonts w:ascii="Times New Roman" w:hAnsi="Times New Roman"/>
          <w:bCs/>
          <w:lang w:val="en-GB"/>
        </w:rPr>
      </w:pPr>
    </w:p>
    <w:p w14:paraId="5643C4FF" w14:textId="77777777" w:rsidR="00C95F59" w:rsidRPr="00851778" w:rsidRDefault="00C95F59" w:rsidP="00C95F59">
      <w:pPr>
        <w:spacing w:after="240"/>
        <w:rPr>
          <w:rFonts w:ascii="Times New Roman" w:hAnsi="Times New Roman"/>
          <w:bCs/>
          <w:lang w:val="en-GB"/>
        </w:rPr>
      </w:pPr>
      <w:proofErr w:type="gramStart"/>
      <w:r w:rsidRPr="00851778">
        <w:rPr>
          <w:rFonts w:ascii="Times New Roman" w:hAnsi="Times New Roman"/>
          <w:bCs/>
          <w:lang w:val="en-GB"/>
        </w:rPr>
        <w:t>have</w:t>
      </w:r>
      <w:proofErr w:type="gramEnd"/>
      <w:r w:rsidRPr="00851778">
        <w:rPr>
          <w:rFonts w:ascii="Times New Roman" w:hAnsi="Times New Roman"/>
          <w:bCs/>
          <w:lang w:val="en-GB"/>
        </w:rPr>
        <w:t xml:space="preserve"> agreed as follows:</w:t>
      </w:r>
    </w:p>
    <w:p w14:paraId="00E951D1" w14:textId="3221AEDA" w:rsidR="00C95F59" w:rsidRPr="00851778" w:rsidRDefault="00C95F59" w:rsidP="00C95F59">
      <w:pPr>
        <w:spacing w:before="240" w:after="0"/>
        <w:jc w:val="center"/>
        <w:outlineLvl w:val="0"/>
        <w:rPr>
          <w:rFonts w:ascii="Times New Roman" w:hAnsi="Times New Roman"/>
          <w:bCs/>
          <w:sz w:val="28"/>
          <w:lang w:val="en-GB"/>
        </w:rPr>
      </w:pPr>
      <w:r w:rsidRPr="00851778">
        <w:rPr>
          <w:rFonts w:ascii="Times New Roman" w:hAnsi="Times New Roman"/>
          <w:bCs/>
          <w:sz w:val="28"/>
          <w:lang w:val="en-GB"/>
        </w:rPr>
        <w:t xml:space="preserve">PROJECT:  </w:t>
      </w:r>
      <w:proofErr w:type="spellStart"/>
      <w:r w:rsidR="00663FFF" w:rsidRPr="00851778">
        <w:rPr>
          <w:rFonts w:ascii="Times New Roman" w:hAnsi="Times New Roman"/>
          <w:bCs/>
          <w:sz w:val="28"/>
          <w:lang w:val="en-GB"/>
        </w:rPr>
        <w:t>Mchinji</w:t>
      </w:r>
      <w:proofErr w:type="spellEnd"/>
      <w:r w:rsidR="00663FFF" w:rsidRPr="00851778">
        <w:rPr>
          <w:rFonts w:ascii="Times New Roman" w:hAnsi="Times New Roman"/>
          <w:bCs/>
          <w:sz w:val="28"/>
          <w:lang w:val="en-GB"/>
        </w:rPr>
        <w:t xml:space="preserve"> </w:t>
      </w:r>
      <w:r w:rsidRPr="00851778">
        <w:rPr>
          <w:rFonts w:ascii="Times New Roman" w:hAnsi="Times New Roman"/>
          <w:bCs/>
          <w:sz w:val="28"/>
          <w:lang w:val="en-GB"/>
        </w:rPr>
        <w:t>Border Posts Upgrad</w:t>
      </w:r>
      <w:r w:rsidR="00663FFF" w:rsidRPr="00851778">
        <w:rPr>
          <w:rFonts w:ascii="Times New Roman" w:hAnsi="Times New Roman"/>
          <w:bCs/>
          <w:sz w:val="28"/>
          <w:lang w:val="en-GB"/>
        </w:rPr>
        <w:t>e</w:t>
      </w:r>
      <w:r w:rsidRPr="00851778">
        <w:rPr>
          <w:rFonts w:ascii="Times New Roman" w:hAnsi="Times New Roman"/>
          <w:bCs/>
          <w:sz w:val="28"/>
          <w:lang w:val="en-GB"/>
        </w:rPr>
        <w:t xml:space="preserve"> Project</w:t>
      </w:r>
    </w:p>
    <w:p w14:paraId="11F476FA" w14:textId="50E347C3" w:rsidR="00C95F59" w:rsidRPr="00851778" w:rsidRDefault="00C95F59" w:rsidP="00C95F59">
      <w:pPr>
        <w:spacing w:after="0"/>
        <w:jc w:val="center"/>
        <w:outlineLvl w:val="0"/>
        <w:rPr>
          <w:rFonts w:ascii="Times New Roman" w:hAnsi="Times New Roman"/>
          <w:bCs/>
          <w:sz w:val="28"/>
          <w:lang w:val="en-GB"/>
        </w:rPr>
      </w:pPr>
      <w:r w:rsidRPr="00851778">
        <w:rPr>
          <w:rFonts w:ascii="Times New Roman" w:hAnsi="Times New Roman"/>
          <w:bCs/>
          <w:sz w:val="28"/>
          <w:lang w:val="en-GB"/>
        </w:rPr>
        <w:t>CONTRAC</w:t>
      </w:r>
      <w:r w:rsidR="00207D53" w:rsidRPr="00851778">
        <w:rPr>
          <w:rFonts w:ascii="Times New Roman" w:hAnsi="Times New Roman"/>
          <w:bCs/>
          <w:sz w:val="28"/>
          <w:lang w:val="en-GB"/>
        </w:rPr>
        <w:t xml:space="preserve">T TITLE: </w:t>
      </w:r>
      <w:r w:rsidR="004B572B" w:rsidRPr="00851778">
        <w:rPr>
          <w:rFonts w:ascii="Times New Roman" w:hAnsi="Times New Roman"/>
          <w:bCs/>
          <w:sz w:val="28"/>
          <w:lang w:val="en-GB"/>
        </w:rPr>
        <w:t>Supply,</w:t>
      </w:r>
      <w:r w:rsidR="00207D53" w:rsidRPr="00851778">
        <w:rPr>
          <w:rFonts w:ascii="Times New Roman" w:hAnsi="Times New Roman"/>
          <w:bCs/>
          <w:sz w:val="28"/>
          <w:lang w:val="en-GB"/>
        </w:rPr>
        <w:t xml:space="preserve"> Delivery and Installation </w:t>
      </w:r>
      <w:r w:rsidR="004B572B" w:rsidRPr="00851778">
        <w:rPr>
          <w:rFonts w:ascii="Times New Roman" w:hAnsi="Times New Roman"/>
          <w:bCs/>
          <w:sz w:val="28"/>
          <w:lang w:val="en-GB"/>
        </w:rPr>
        <w:t>of Smart</w:t>
      </w:r>
      <w:r w:rsidR="00207D53" w:rsidRPr="00851778">
        <w:rPr>
          <w:rFonts w:ascii="Times New Roman" w:hAnsi="Times New Roman"/>
          <w:bCs/>
          <w:sz w:val="28"/>
          <w:lang w:val="en-GB"/>
        </w:rPr>
        <w:t xml:space="preserve"> Gate</w:t>
      </w:r>
      <w:r w:rsidR="00B55183">
        <w:rPr>
          <w:rFonts w:ascii="Times New Roman" w:hAnsi="Times New Roman"/>
          <w:bCs/>
          <w:sz w:val="28"/>
          <w:lang w:val="en-GB"/>
        </w:rPr>
        <w:t xml:space="preserve"> and </w:t>
      </w:r>
      <w:r w:rsidR="008247F0" w:rsidRPr="00851778">
        <w:rPr>
          <w:rFonts w:ascii="Times New Roman" w:hAnsi="Times New Roman"/>
          <w:bCs/>
          <w:sz w:val="28"/>
          <w:lang w:val="en-GB"/>
        </w:rPr>
        <w:t>Truck Parking System</w:t>
      </w:r>
      <w:r w:rsidR="004B572B" w:rsidRPr="00851778">
        <w:rPr>
          <w:rFonts w:ascii="Times New Roman" w:hAnsi="Times New Roman"/>
          <w:bCs/>
          <w:sz w:val="28"/>
          <w:lang w:val="en-GB"/>
        </w:rPr>
        <w:t xml:space="preserve"> Equipment</w:t>
      </w:r>
      <w:r w:rsidR="00B55183">
        <w:rPr>
          <w:rFonts w:ascii="Times New Roman" w:hAnsi="Times New Roman"/>
          <w:bCs/>
          <w:sz w:val="28"/>
          <w:lang w:val="en-GB"/>
        </w:rPr>
        <w:t xml:space="preserve"> at </w:t>
      </w:r>
      <w:proofErr w:type="spellStart"/>
      <w:r w:rsidR="00B55183">
        <w:rPr>
          <w:rFonts w:ascii="Times New Roman" w:hAnsi="Times New Roman"/>
          <w:bCs/>
          <w:sz w:val="28"/>
          <w:lang w:val="en-GB"/>
        </w:rPr>
        <w:t>Mchinji</w:t>
      </w:r>
      <w:proofErr w:type="spellEnd"/>
      <w:r w:rsidR="00B55183">
        <w:rPr>
          <w:rFonts w:ascii="Times New Roman" w:hAnsi="Times New Roman"/>
          <w:bCs/>
          <w:sz w:val="28"/>
          <w:lang w:val="en-GB"/>
        </w:rPr>
        <w:t xml:space="preserve"> Border and Train Users</w:t>
      </w:r>
    </w:p>
    <w:p w14:paraId="2F8B303B" w14:textId="211BB960" w:rsidR="00663FFF" w:rsidRPr="00851778" w:rsidRDefault="00C95F59" w:rsidP="00C95F59">
      <w:pPr>
        <w:spacing w:before="240" w:after="240"/>
        <w:jc w:val="center"/>
        <w:outlineLvl w:val="0"/>
        <w:rPr>
          <w:rFonts w:ascii="Times New Roman" w:hAnsi="Times New Roman"/>
          <w:bCs/>
          <w:lang w:val="en-GB"/>
        </w:rPr>
      </w:pPr>
      <w:r w:rsidRPr="00851778">
        <w:rPr>
          <w:rFonts w:ascii="Times New Roman" w:hAnsi="Times New Roman"/>
          <w:bCs/>
          <w:lang w:val="en-GB"/>
        </w:rPr>
        <w:t xml:space="preserve">Identification number: </w:t>
      </w:r>
      <w:r w:rsidR="00663FFF" w:rsidRPr="000E4102">
        <w:rPr>
          <w:rFonts w:ascii="Times New Roman" w:hAnsi="Times New Roman"/>
          <w:bCs/>
          <w:lang w:val="en-GB"/>
        </w:rPr>
        <w:t>MOT/PROC/EDF1</w:t>
      </w:r>
      <w:r w:rsidR="00BB3027" w:rsidRPr="000E4102">
        <w:rPr>
          <w:rFonts w:ascii="Times New Roman" w:hAnsi="Times New Roman"/>
          <w:bCs/>
          <w:lang w:val="en-GB"/>
        </w:rPr>
        <w:t>1/00</w:t>
      </w:r>
      <w:r w:rsidR="00AF571F" w:rsidRPr="000E4102">
        <w:rPr>
          <w:rFonts w:ascii="Times New Roman" w:hAnsi="Times New Roman"/>
          <w:bCs/>
          <w:lang w:val="en-GB"/>
        </w:rPr>
        <w:t>6</w:t>
      </w:r>
      <w:r w:rsidR="00663FFF" w:rsidRPr="000E4102">
        <w:rPr>
          <w:rFonts w:ascii="Times New Roman" w:hAnsi="Times New Roman"/>
          <w:bCs/>
          <w:lang w:val="en-GB"/>
        </w:rPr>
        <w:t>/2021TFP</w:t>
      </w:r>
      <w:r w:rsidR="00663FFF" w:rsidRPr="00851778">
        <w:rPr>
          <w:rFonts w:ascii="Times New Roman" w:hAnsi="Times New Roman"/>
          <w:bCs/>
          <w:lang w:val="en-GB"/>
        </w:rPr>
        <w:t xml:space="preserve"> </w:t>
      </w:r>
    </w:p>
    <w:p w14:paraId="0BD8B195" w14:textId="77777777" w:rsidR="00C95F59" w:rsidRPr="00851778" w:rsidRDefault="00C95F59" w:rsidP="00C95F59">
      <w:pPr>
        <w:spacing w:after="0"/>
        <w:ind w:left="1276" w:hanging="1276"/>
        <w:outlineLvl w:val="0"/>
        <w:rPr>
          <w:rFonts w:ascii="Times New Roman" w:hAnsi="Times New Roman"/>
          <w:bCs/>
          <w:sz w:val="24"/>
          <w:szCs w:val="24"/>
          <w:lang w:val="en-GB"/>
        </w:rPr>
      </w:pPr>
      <w:r w:rsidRPr="00851778">
        <w:rPr>
          <w:rFonts w:ascii="Times New Roman" w:hAnsi="Times New Roman"/>
          <w:bCs/>
          <w:sz w:val="24"/>
          <w:szCs w:val="24"/>
          <w:lang w:val="en-GB"/>
        </w:rPr>
        <w:t>Article 1</w:t>
      </w:r>
      <w:r w:rsidRPr="00851778">
        <w:rPr>
          <w:rFonts w:ascii="Times New Roman" w:hAnsi="Times New Roman"/>
          <w:bCs/>
          <w:sz w:val="24"/>
          <w:szCs w:val="24"/>
          <w:lang w:val="en-GB"/>
        </w:rPr>
        <w:tab/>
        <w:t>Subject</w:t>
      </w:r>
    </w:p>
    <w:p w14:paraId="13214818" w14:textId="01285690" w:rsidR="00C95F59" w:rsidRPr="00851778" w:rsidRDefault="00C95F59" w:rsidP="00C95F59">
      <w:pPr>
        <w:numPr>
          <w:ilvl w:val="1"/>
          <w:numId w:val="14"/>
        </w:numPr>
        <w:spacing w:after="0" w:line="240" w:lineRule="auto"/>
        <w:ind w:left="709"/>
        <w:jc w:val="both"/>
        <w:rPr>
          <w:rFonts w:ascii="Times New Roman" w:hAnsi="Times New Roman"/>
          <w:bCs/>
          <w:lang w:val="en-GB"/>
        </w:rPr>
      </w:pPr>
      <w:r w:rsidRPr="00851778">
        <w:rPr>
          <w:rFonts w:ascii="Times New Roman" w:hAnsi="Times New Roman"/>
          <w:bCs/>
          <w:lang w:val="en-GB"/>
        </w:rPr>
        <w:t>The subject of the contract shall be the supply and delivery of the following supplies:</w:t>
      </w:r>
    </w:p>
    <w:p w14:paraId="038D710A" w14:textId="77777777" w:rsidR="00BB3027" w:rsidRPr="00851778" w:rsidRDefault="00BB3027" w:rsidP="00BB3027">
      <w:pPr>
        <w:spacing w:after="0" w:line="240" w:lineRule="auto"/>
        <w:ind w:left="-1"/>
        <w:jc w:val="both"/>
        <w:rPr>
          <w:rFonts w:ascii="Times New Roman" w:hAnsi="Times New Roman"/>
          <w:bCs/>
          <w:lang w:val="en-GB"/>
        </w:rPr>
      </w:pPr>
    </w:p>
    <w:p w14:paraId="5A81147D" w14:textId="4B3805ED" w:rsidR="00A24C38" w:rsidRPr="00851778" w:rsidRDefault="00A24C38" w:rsidP="00A24C38">
      <w:pPr>
        <w:spacing w:after="0" w:line="240" w:lineRule="auto"/>
        <w:ind w:left="709"/>
        <w:jc w:val="both"/>
        <w:rPr>
          <w:rFonts w:ascii="Times New Roman" w:hAnsi="Times New Roman"/>
          <w:bCs/>
          <w:lang w:val="en-GB"/>
        </w:rPr>
      </w:pPr>
    </w:p>
    <w:p w14:paraId="7176583E" w14:textId="77777777" w:rsidR="00DF0C24" w:rsidRPr="00851778" w:rsidRDefault="00DF0C24" w:rsidP="00A24C38">
      <w:pPr>
        <w:spacing w:after="0" w:line="240" w:lineRule="auto"/>
        <w:ind w:left="709"/>
        <w:jc w:val="both"/>
        <w:rPr>
          <w:rFonts w:ascii="Times New Roman" w:hAnsi="Times New Roman"/>
          <w:bCs/>
          <w:lang w:val="en-GB"/>
        </w:rPr>
      </w:pPr>
    </w:p>
    <w:p w14:paraId="64242B89" w14:textId="77777777" w:rsidR="00DF0C24" w:rsidRPr="00851778" w:rsidRDefault="00DF0C24" w:rsidP="00A24C38">
      <w:pPr>
        <w:spacing w:after="0" w:line="240" w:lineRule="auto"/>
        <w:ind w:left="709"/>
        <w:jc w:val="both"/>
        <w:rPr>
          <w:rFonts w:ascii="Times New Roman" w:hAnsi="Times New Roman"/>
          <w:bCs/>
          <w:lang w:val="en-GB"/>
        </w:rPr>
      </w:pPr>
    </w:p>
    <w:p w14:paraId="5AA7034E" w14:textId="77777777" w:rsidR="00DF0C24" w:rsidRPr="00851778" w:rsidRDefault="00DF0C24" w:rsidP="00A24C38">
      <w:pPr>
        <w:spacing w:after="0" w:line="240" w:lineRule="auto"/>
        <w:ind w:left="709"/>
        <w:jc w:val="both"/>
        <w:rPr>
          <w:rFonts w:ascii="Times New Roman" w:hAnsi="Times New Roman"/>
          <w:bCs/>
          <w:lang w:val="en-GB"/>
        </w:rPr>
      </w:pPr>
    </w:p>
    <w:p w14:paraId="3F48287E" w14:textId="384F424E" w:rsidR="00BB3027" w:rsidRPr="00851778" w:rsidRDefault="00BB3027" w:rsidP="00A24C38">
      <w:pPr>
        <w:spacing w:after="0" w:line="240" w:lineRule="auto"/>
        <w:ind w:left="709"/>
        <w:jc w:val="both"/>
        <w:rPr>
          <w:rFonts w:ascii="Times New Roman" w:hAnsi="Times New Roman"/>
          <w:bCs/>
          <w:lang w:val="en-GB"/>
        </w:rPr>
      </w:pPr>
    </w:p>
    <w:p w14:paraId="53AF8F57" w14:textId="3431C1E4" w:rsidR="00BB3027" w:rsidRPr="00851778" w:rsidRDefault="00BB3027" w:rsidP="00A24C38">
      <w:pPr>
        <w:spacing w:after="0" w:line="240" w:lineRule="auto"/>
        <w:ind w:left="709"/>
        <w:jc w:val="both"/>
        <w:rPr>
          <w:rFonts w:ascii="Times New Roman" w:hAnsi="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6"/>
        <w:gridCol w:w="1248"/>
      </w:tblGrid>
      <w:tr w:rsidR="00BB3027" w:rsidRPr="00851778" w14:paraId="205C5304" w14:textId="77777777" w:rsidTr="00423F10">
        <w:tc>
          <w:tcPr>
            <w:tcW w:w="4332" w:type="pct"/>
            <w:shd w:val="clear" w:color="auto" w:fill="BFBFBF"/>
          </w:tcPr>
          <w:p w14:paraId="6844E440" w14:textId="77777777" w:rsidR="00BB3027" w:rsidRPr="00851778" w:rsidRDefault="00BB3027" w:rsidP="00B23021">
            <w:pPr>
              <w:rPr>
                <w:rFonts w:ascii="Times New Roman" w:hAnsi="Times New Roman" w:cs="Times New Roman"/>
                <w:b/>
                <w:lang w:val="en-GB"/>
              </w:rPr>
            </w:pPr>
            <w:r w:rsidRPr="00851778">
              <w:rPr>
                <w:rFonts w:ascii="Times New Roman" w:hAnsi="Times New Roman" w:cs="Times New Roman"/>
                <w:b/>
                <w:lang w:val="en-GB"/>
              </w:rPr>
              <w:lastRenderedPageBreak/>
              <w:t xml:space="preserve">Description </w:t>
            </w:r>
          </w:p>
        </w:tc>
        <w:tc>
          <w:tcPr>
            <w:tcW w:w="668" w:type="pct"/>
            <w:shd w:val="clear" w:color="auto" w:fill="BFBFBF"/>
          </w:tcPr>
          <w:p w14:paraId="35F558CC" w14:textId="77777777" w:rsidR="00BB3027" w:rsidRPr="00851778" w:rsidRDefault="00BB3027" w:rsidP="00B23021">
            <w:pPr>
              <w:rPr>
                <w:rFonts w:ascii="Times New Roman" w:hAnsi="Times New Roman" w:cs="Times New Roman"/>
                <w:b/>
                <w:lang w:val="en-GB"/>
              </w:rPr>
            </w:pPr>
            <w:r w:rsidRPr="00851778">
              <w:rPr>
                <w:rFonts w:ascii="Times New Roman" w:hAnsi="Times New Roman" w:cs="Times New Roman"/>
                <w:b/>
                <w:lang w:val="en-GB"/>
              </w:rPr>
              <w:t xml:space="preserve">Quantities </w:t>
            </w:r>
          </w:p>
        </w:tc>
      </w:tr>
      <w:tr w:rsidR="00423F10" w:rsidRPr="00851778" w14:paraId="01FB3986" w14:textId="77777777" w:rsidTr="00423F10">
        <w:trPr>
          <w:trHeight w:val="233"/>
        </w:trPr>
        <w:tc>
          <w:tcPr>
            <w:tcW w:w="4332" w:type="pct"/>
          </w:tcPr>
          <w:p w14:paraId="10E9902E" w14:textId="7ED5FE82" w:rsidR="00423F10" w:rsidRPr="00851778" w:rsidRDefault="004B572B" w:rsidP="00B23021">
            <w:pPr>
              <w:rPr>
                <w:rFonts w:ascii="Times New Roman" w:hAnsi="Times New Roman" w:cs="Times New Roman"/>
                <w:lang w:val="en-GB"/>
              </w:rPr>
            </w:pPr>
            <w:r w:rsidRPr="00851778">
              <w:rPr>
                <w:rFonts w:ascii="Times New Roman" w:hAnsi="Times New Roman" w:cs="Times New Roman"/>
                <w:lang w:val="en-GB"/>
              </w:rPr>
              <w:t>Automatic</w:t>
            </w:r>
            <w:r w:rsidR="00FE3CA3" w:rsidRPr="00851778">
              <w:rPr>
                <w:rFonts w:ascii="Times New Roman" w:hAnsi="Times New Roman" w:cs="Times New Roman"/>
                <w:lang w:val="en-GB"/>
              </w:rPr>
              <w:t xml:space="preserve"> Boom barrier</w:t>
            </w:r>
          </w:p>
        </w:tc>
        <w:tc>
          <w:tcPr>
            <w:tcW w:w="668" w:type="pct"/>
          </w:tcPr>
          <w:p w14:paraId="6B4CF260" w14:textId="7291B9DC" w:rsidR="00423F10" w:rsidRPr="00851778" w:rsidRDefault="00FE3CA3" w:rsidP="00B23021">
            <w:pPr>
              <w:rPr>
                <w:rFonts w:ascii="Times New Roman" w:hAnsi="Times New Roman" w:cs="Times New Roman"/>
                <w:lang w:val="en-GB"/>
              </w:rPr>
            </w:pPr>
            <w:r w:rsidRPr="00851778">
              <w:rPr>
                <w:rFonts w:ascii="Times New Roman" w:hAnsi="Times New Roman" w:cs="Times New Roman"/>
                <w:lang w:val="en-GB"/>
              </w:rPr>
              <w:t>3</w:t>
            </w:r>
          </w:p>
        </w:tc>
      </w:tr>
      <w:tr w:rsidR="00423F10" w:rsidRPr="00851778" w14:paraId="2B8882DB" w14:textId="77777777" w:rsidTr="00423F10">
        <w:tc>
          <w:tcPr>
            <w:tcW w:w="4332" w:type="pct"/>
          </w:tcPr>
          <w:p w14:paraId="1DDA8BD8" w14:textId="5F52693B" w:rsidR="00423F10" w:rsidRPr="00851778" w:rsidRDefault="00FE3CA3" w:rsidP="00B23021">
            <w:pPr>
              <w:rPr>
                <w:rFonts w:ascii="Times New Roman" w:hAnsi="Times New Roman" w:cs="Times New Roman"/>
                <w:iCs/>
                <w:lang w:val="en-GB"/>
              </w:rPr>
            </w:pPr>
            <w:r w:rsidRPr="00851778">
              <w:rPr>
                <w:rFonts w:ascii="Times New Roman" w:hAnsi="Times New Roman" w:cs="Times New Roman"/>
                <w:iCs/>
                <w:lang w:val="en-GB"/>
              </w:rPr>
              <w:t>Automatic Spike barrier</w:t>
            </w:r>
          </w:p>
        </w:tc>
        <w:tc>
          <w:tcPr>
            <w:tcW w:w="668" w:type="pct"/>
          </w:tcPr>
          <w:p w14:paraId="64339FDB" w14:textId="75B64003" w:rsidR="00423F10" w:rsidRPr="00851778" w:rsidRDefault="00FE3CA3" w:rsidP="00B2302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108A9AF3" w14:textId="77777777" w:rsidTr="00423F10">
        <w:tc>
          <w:tcPr>
            <w:tcW w:w="4332" w:type="pct"/>
          </w:tcPr>
          <w:p w14:paraId="2F10CD6C" w14:textId="618393BA" w:rsidR="00423F10" w:rsidRPr="00851778" w:rsidRDefault="00FE3CA3" w:rsidP="00B23021">
            <w:pPr>
              <w:tabs>
                <w:tab w:val="left" w:pos="1668"/>
              </w:tabs>
              <w:rPr>
                <w:rFonts w:ascii="Times New Roman" w:hAnsi="Times New Roman" w:cs="Times New Roman"/>
                <w:iCs/>
                <w:lang w:val="en-GB"/>
              </w:rPr>
            </w:pPr>
            <w:r w:rsidRPr="00851778">
              <w:rPr>
                <w:rFonts w:ascii="Times New Roman" w:hAnsi="Times New Roman" w:cs="Times New Roman"/>
                <w:iCs/>
                <w:lang w:val="en-GB"/>
              </w:rPr>
              <w:t>ALPR Camera</w:t>
            </w:r>
          </w:p>
        </w:tc>
        <w:tc>
          <w:tcPr>
            <w:tcW w:w="668" w:type="pct"/>
          </w:tcPr>
          <w:p w14:paraId="32A5751D" w14:textId="1CE6586B" w:rsidR="00423F10" w:rsidRPr="00851778" w:rsidRDefault="00FE3CA3" w:rsidP="00B2302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29F79A60" w14:textId="77777777" w:rsidTr="00423F10">
        <w:tc>
          <w:tcPr>
            <w:tcW w:w="4332" w:type="pct"/>
          </w:tcPr>
          <w:p w14:paraId="306725B5" w14:textId="4BDAB924" w:rsidR="00423F10" w:rsidRPr="00851778" w:rsidRDefault="00FE3CA3" w:rsidP="00B23021">
            <w:pPr>
              <w:rPr>
                <w:rFonts w:ascii="Times New Roman" w:hAnsi="Times New Roman" w:cs="Times New Roman"/>
                <w:iCs/>
                <w:lang w:val="en-GB"/>
              </w:rPr>
            </w:pPr>
            <w:r w:rsidRPr="00851778">
              <w:rPr>
                <w:rFonts w:ascii="Times New Roman" w:hAnsi="Times New Roman" w:cs="Times New Roman"/>
                <w:iCs/>
                <w:lang w:val="en-GB"/>
              </w:rPr>
              <w:t>ALPR Controller</w:t>
            </w:r>
          </w:p>
        </w:tc>
        <w:tc>
          <w:tcPr>
            <w:tcW w:w="668" w:type="pct"/>
          </w:tcPr>
          <w:p w14:paraId="001E6AE6" w14:textId="7A550168" w:rsidR="00423F10" w:rsidRPr="00851778" w:rsidRDefault="00FE3CA3" w:rsidP="00B23021">
            <w:pPr>
              <w:rPr>
                <w:rFonts w:ascii="Times New Roman" w:hAnsi="Times New Roman" w:cs="Times New Roman"/>
                <w:iCs/>
                <w:lang w:val="en-GB"/>
              </w:rPr>
            </w:pPr>
            <w:r w:rsidRPr="00851778">
              <w:rPr>
                <w:rFonts w:ascii="Times New Roman" w:hAnsi="Times New Roman" w:cs="Times New Roman"/>
                <w:i/>
                <w:lang w:val="en-GB"/>
              </w:rPr>
              <w:t>3</w:t>
            </w:r>
          </w:p>
        </w:tc>
      </w:tr>
      <w:tr w:rsidR="00423F10" w:rsidRPr="00851778" w14:paraId="71B7C16F" w14:textId="77777777" w:rsidTr="00423F10">
        <w:tc>
          <w:tcPr>
            <w:tcW w:w="4332" w:type="pct"/>
          </w:tcPr>
          <w:p w14:paraId="1AEA1DC9" w14:textId="79CA2103" w:rsidR="00D91919" w:rsidRPr="00851778" w:rsidRDefault="009B1704" w:rsidP="00B23021">
            <w:pPr>
              <w:rPr>
                <w:rFonts w:ascii="Times New Roman" w:hAnsi="Times New Roman" w:cs="Times New Roman"/>
                <w:bCs/>
                <w:lang w:val="en-GB"/>
              </w:rPr>
            </w:pPr>
            <w:r w:rsidRPr="00851778">
              <w:rPr>
                <w:rFonts w:ascii="Times New Roman" w:hAnsi="Times New Roman" w:cs="Times New Roman"/>
                <w:bCs/>
                <w:lang w:val="en-GB"/>
              </w:rPr>
              <w:t xml:space="preserve">Automatic LPR System </w:t>
            </w:r>
          </w:p>
        </w:tc>
        <w:tc>
          <w:tcPr>
            <w:tcW w:w="668" w:type="pct"/>
          </w:tcPr>
          <w:p w14:paraId="22855FC5" w14:textId="54F3D2F6" w:rsidR="00A7700B" w:rsidRPr="00851778" w:rsidRDefault="00A7700B" w:rsidP="00B23021">
            <w:pPr>
              <w:rPr>
                <w:rFonts w:ascii="Times New Roman" w:hAnsi="Times New Roman" w:cs="Times New Roman"/>
                <w:i/>
                <w:lang w:val="en-GB"/>
              </w:rPr>
            </w:pPr>
          </w:p>
        </w:tc>
      </w:tr>
      <w:tr w:rsidR="00423F10" w:rsidRPr="00851778" w14:paraId="0839CE29" w14:textId="77777777" w:rsidTr="00DF0C24">
        <w:trPr>
          <w:trHeight w:val="476"/>
        </w:trPr>
        <w:tc>
          <w:tcPr>
            <w:tcW w:w="4332" w:type="pct"/>
          </w:tcPr>
          <w:p w14:paraId="3184BA5C" w14:textId="20E10B1D" w:rsidR="00423F10" w:rsidRPr="00851778" w:rsidRDefault="00DF0C24" w:rsidP="00B23021">
            <w:pPr>
              <w:rPr>
                <w:rFonts w:ascii="Times New Roman" w:hAnsi="Times New Roman" w:cs="Times New Roman"/>
                <w:bCs/>
                <w:lang w:val="en-GB"/>
              </w:rPr>
            </w:pPr>
            <w:r w:rsidRPr="00851778">
              <w:rPr>
                <w:rFonts w:ascii="Times New Roman" w:hAnsi="Times New Roman" w:cs="Times New Roman"/>
                <w:bCs/>
                <w:lang w:val="en-GB"/>
              </w:rPr>
              <w:t>NVR</w:t>
            </w:r>
          </w:p>
        </w:tc>
        <w:tc>
          <w:tcPr>
            <w:tcW w:w="668" w:type="pct"/>
            <w:shd w:val="clear" w:color="auto" w:fill="auto"/>
          </w:tcPr>
          <w:p w14:paraId="4BEE18CA" w14:textId="4D96CDA5"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3</w:t>
            </w:r>
          </w:p>
        </w:tc>
      </w:tr>
      <w:tr w:rsidR="00423F10" w:rsidRPr="00851778" w14:paraId="305C0F2E" w14:textId="77777777" w:rsidTr="009B1704">
        <w:trPr>
          <w:trHeight w:val="296"/>
        </w:trPr>
        <w:tc>
          <w:tcPr>
            <w:tcW w:w="4332" w:type="pct"/>
          </w:tcPr>
          <w:p w14:paraId="2CA6A707" w14:textId="69157354" w:rsidR="00423F10" w:rsidRPr="00851778" w:rsidRDefault="00A7700B" w:rsidP="00B23021">
            <w:pPr>
              <w:rPr>
                <w:rFonts w:ascii="Times New Roman" w:hAnsi="Times New Roman" w:cs="Times New Roman"/>
                <w:bCs/>
                <w:lang w:val="en-GB"/>
              </w:rPr>
            </w:pPr>
            <w:r w:rsidRPr="00851778">
              <w:rPr>
                <w:rFonts w:ascii="Times New Roman" w:hAnsi="Times New Roman" w:cs="Times New Roman"/>
                <w:bCs/>
                <w:lang w:val="en-GB"/>
              </w:rPr>
              <w:t>Ticket Dispenser</w:t>
            </w:r>
          </w:p>
        </w:tc>
        <w:tc>
          <w:tcPr>
            <w:tcW w:w="668" w:type="pct"/>
            <w:shd w:val="clear" w:color="auto" w:fill="auto"/>
          </w:tcPr>
          <w:p w14:paraId="106290DC" w14:textId="7107D44F"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2</w:t>
            </w:r>
          </w:p>
        </w:tc>
      </w:tr>
      <w:tr w:rsidR="00423F10" w:rsidRPr="00851778" w14:paraId="08258A20" w14:textId="77777777" w:rsidTr="00423F10">
        <w:tc>
          <w:tcPr>
            <w:tcW w:w="4332" w:type="pct"/>
          </w:tcPr>
          <w:p w14:paraId="56BF2795" w14:textId="214D15F5"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Ticket Decoder (Exit)</w:t>
            </w:r>
          </w:p>
        </w:tc>
        <w:tc>
          <w:tcPr>
            <w:tcW w:w="668" w:type="pct"/>
            <w:shd w:val="clear" w:color="auto" w:fill="auto"/>
          </w:tcPr>
          <w:p w14:paraId="7E5E7117" w14:textId="5763E2FA" w:rsidR="00423F10" w:rsidRPr="00851778" w:rsidRDefault="00423F10" w:rsidP="00B23021">
            <w:pPr>
              <w:rPr>
                <w:rFonts w:ascii="Times New Roman" w:hAnsi="Times New Roman" w:cs="Times New Roman"/>
                <w:iCs/>
                <w:lang w:val="en-GB"/>
              </w:rPr>
            </w:pPr>
            <w:r w:rsidRPr="00851778">
              <w:rPr>
                <w:rFonts w:ascii="Times New Roman" w:hAnsi="Times New Roman" w:cs="Times New Roman"/>
                <w:iCs/>
                <w:lang w:val="en-GB"/>
              </w:rPr>
              <w:t>2</w:t>
            </w:r>
          </w:p>
        </w:tc>
      </w:tr>
      <w:tr w:rsidR="00423F10" w:rsidRPr="00851778" w14:paraId="72759DFB" w14:textId="77777777" w:rsidTr="00423F10">
        <w:tc>
          <w:tcPr>
            <w:tcW w:w="4332" w:type="pct"/>
          </w:tcPr>
          <w:p w14:paraId="2330B063" w14:textId="0DDEA542"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Kiosk Touch Screen</w:t>
            </w:r>
          </w:p>
        </w:tc>
        <w:tc>
          <w:tcPr>
            <w:tcW w:w="668" w:type="pct"/>
            <w:shd w:val="clear" w:color="auto" w:fill="auto"/>
          </w:tcPr>
          <w:p w14:paraId="1DEB99BD" w14:textId="5211E442"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72D982FC" w14:textId="77777777" w:rsidTr="00423F10">
        <w:tc>
          <w:tcPr>
            <w:tcW w:w="4332" w:type="pct"/>
          </w:tcPr>
          <w:p w14:paraId="253A9A79" w14:textId="4C295DA1" w:rsidR="00423F10" w:rsidRPr="00851778" w:rsidRDefault="00A7700B" w:rsidP="00B23021">
            <w:pPr>
              <w:tabs>
                <w:tab w:val="left" w:pos="1224"/>
              </w:tabs>
              <w:rPr>
                <w:rFonts w:ascii="Times New Roman" w:hAnsi="Times New Roman" w:cs="Times New Roman"/>
                <w:iCs/>
                <w:lang w:val="en-GB"/>
              </w:rPr>
            </w:pPr>
            <w:r w:rsidRPr="00851778">
              <w:rPr>
                <w:rFonts w:ascii="Times New Roman" w:hAnsi="Times New Roman" w:cs="Times New Roman"/>
                <w:iCs/>
                <w:lang w:val="en-GB"/>
              </w:rPr>
              <w:t>Parking System</w:t>
            </w:r>
          </w:p>
        </w:tc>
        <w:tc>
          <w:tcPr>
            <w:tcW w:w="668" w:type="pct"/>
            <w:shd w:val="clear" w:color="auto" w:fill="auto"/>
          </w:tcPr>
          <w:p w14:paraId="5444EA33" w14:textId="1D12D2D8"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29A20468" w14:textId="77777777" w:rsidTr="00423F10">
        <w:tc>
          <w:tcPr>
            <w:tcW w:w="4332" w:type="pct"/>
          </w:tcPr>
          <w:p w14:paraId="1D83034C" w14:textId="11788DCE" w:rsidR="00423F10" w:rsidRPr="00851778" w:rsidRDefault="00A7700B" w:rsidP="00B23021">
            <w:pPr>
              <w:tabs>
                <w:tab w:val="left" w:pos="1392"/>
              </w:tabs>
              <w:rPr>
                <w:rFonts w:ascii="Times New Roman" w:hAnsi="Times New Roman" w:cs="Times New Roman"/>
                <w:iCs/>
                <w:lang w:val="en-GB"/>
              </w:rPr>
            </w:pPr>
            <w:r w:rsidRPr="00851778">
              <w:rPr>
                <w:rFonts w:ascii="Times New Roman" w:hAnsi="Times New Roman" w:cs="Times New Roman"/>
                <w:bCs/>
                <w:lang w:val="en-GB"/>
              </w:rPr>
              <w:t>Thermal Printers</w:t>
            </w:r>
          </w:p>
        </w:tc>
        <w:tc>
          <w:tcPr>
            <w:tcW w:w="668" w:type="pct"/>
            <w:shd w:val="clear" w:color="auto" w:fill="auto"/>
          </w:tcPr>
          <w:p w14:paraId="462236ED" w14:textId="52272D54" w:rsidR="00423F10" w:rsidRPr="00851778" w:rsidRDefault="00423F10" w:rsidP="00B23021">
            <w:pPr>
              <w:rPr>
                <w:rFonts w:ascii="Times New Roman" w:hAnsi="Times New Roman" w:cs="Times New Roman"/>
                <w:iCs/>
                <w:lang w:val="en-GB"/>
              </w:rPr>
            </w:pPr>
            <w:r w:rsidRPr="00851778">
              <w:rPr>
                <w:rFonts w:ascii="Times New Roman" w:hAnsi="Times New Roman" w:cs="Times New Roman"/>
                <w:i/>
                <w:lang w:val="en-GB"/>
              </w:rPr>
              <w:t>2</w:t>
            </w:r>
          </w:p>
        </w:tc>
      </w:tr>
      <w:tr w:rsidR="00423F10" w:rsidRPr="00851778" w14:paraId="0EAA0E34" w14:textId="77777777" w:rsidTr="00423F10">
        <w:tc>
          <w:tcPr>
            <w:tcW w:w="4332" w:type="pct"/>
          </w:tcPr>
          <w:p w14:paraId="478FC93F" w14:textId="0C123DF2" w:rsidR="00423F10" w:rsidRPr="00851778" w:rsidRDefault="00A7700B" w:rsidP="00B23021">
            <w:pPr>
              <w:tabs>
                <w:tab w:val="left" w:pos="1392"/>
              </w:tabs>
              <w:rPr>
                <w:rFonts w:ascii="Times New Roman" w:hAnsi="Times New Roman" w:cs="Times New Roman"/>
                <w:bCs/>
                <w:lang w:val="en-GB"/>
              </w:rPr>
            </w:pPr>
            <w:r w:rsidRPr="00851778">
              <w:rPr>
                <w:rFonts w:ascii="Times New Roman" w:hAnsi="Times New Roman" w:cs="Times New Roman"/>
                <w:iCs/>
                <w:lang w:val="en-GB"/>
              </w:rPr>
              <w:t>Barcode Readers</w:t>
            </w:r>
          </w:p>
        </w:tc>
        <w:tc>
          <w:tcPr>
            <w:tcW w:w="668" w:type="pct"/>
          </w:tcPr>
          <w:p w14:paraId="722849F4" w14:textId="433B248D" w:rsidR="00423F10" w:rsidRPr="00851778" w:rsidRDefault="00A7700B" w:rsidP="00B23021">
            <w:pPr>
              <w:rPr>
                <w:rFonts w:ascii="Times New Roman" w:hAnsi="Times New Roman" w:cs="Times New Roman"/>
                <w:i/>
                <w:lang w:val="en-GB"/>
              </w:rPr>
            </w:pPr>
            <w:r w:rsidRPr="00851778">
              <w:rPr>
                <w:rFonts w:ascii="Times New Roman" w:hAnsi="Times New Roman" w:cs="Times New Roman"/>
                <w:iCs/>
                <w:lang w:val="en-GB"/>
              </w:rPr>
              <w:t>5</w:t>
            </w:r>
          </w:p>
        </w:tc>
      </w:tr>
      <w:tr w:rsidR="00423F10" w:rsidRPr="00851778" w14:paraId="3F76DE07" w14:textId="77777777" w:rsidTr="00423F10">
        <w:tc>
          <w:tcPr>
            <w:tcW w:w="4332" w:type="pct"/>
          </w:tcPr>
          <w:p w14:paraId="2CEF9E69" w14:textId="71F45808" w:rsidR="00423F10" w:rsidRPr="00851778" w:rsidRDefault="00A7700B" w:rsidP="00B23021">
            <w:pPr>
              <w:tabs>
                <w:tab w:val="left" w:pos="1236"/>
              </w:tabs>
              <w:rPr>
                <w:rFonts w:ascii="Times New Roman" w:hAnsi="Times New Roman" w:cs="Times New Roman"/>
                <w:iCs/>
                <w:lang w:val="en-GB"/>
              </w:rPr>
            </w:pPr>
            <w:r w:rsidRPr="00851778">
              <w:rPr>
                <w:rFonts w:ascii="Times New Roman" w:hAnsi="Times New Roman" w:cs="Times New Roman"/>
                <w:bCs/>
                <w:lang w:val="en-GB"/>
              </w:rPr>
              <w:t>Outdoor TV + Mountings</w:t>
            </w:r>
          </w:p>
        </w:tc>
        <w:tc>
          <w:tcPr>
            <w:tcW w:w="668" w:type="pct"/>
          </w:tcPr>
          <w:p w14:paraId="7F9CDA7D" w14:textId="3BCA13C6" w:rsidR="00423F10" w:rsidRPr="00851778" w:rsidRDefault="00A7700B" w:rsidP="00B23021">
            <w:pPr>
              <w:rPr>
                <w:rFonts w:ascii="Times New Roman" w:hAnsi="Times New Roman" w:cs="Times New Roman"/>
                <w:iCs/>
                <w:lang w:val="en-GB"/>
              </w:rPr>
            </w:pPr>
            <w:r w:rsidRPr="00851778">
              <w:rPr>
                <w:rFonts w:ascii="Times New Roman" w:hAnsi="Times New Roman" w:cs="Times New Roman"/>
                <w:i/>
                <w:lang w:val="en-GB"/>
              </w:rPr>
              <w:t>1</w:t>
            </w:r>
          </w:p>
        </w:tc>
      </w:tr>
      <w:tr w:rsidR="00423F10" w:rsidRPr="00851778" w14:paraId="559AEF5B" w14:textId="77777777" w:rsidTr="00423F10">
        <w:tc>
          <w:tcPr>
            <w:tcW w:w="4332" w:type="pct"/>
          </w:tcPr>
          <w:p w14:paraId="24C3CA54" w14:textId="4E599F58"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PC/Server</w:t>
            </w:r>
          </w:p>
        </w:tc>
        <w:tc>
          <w:tcPr>
            <w:tcW w:w="668" w:type="pct"/>
          </w:tcPr>
          <w:p w14:paraId="0635B62F" w14:textId="69AD266D" w:rsidR="00423F10" w:rsidRPr="00851778" w:rsidRDefault="00A7700B" w:rsidP="00B23021">
            <w:pPr>
              <w:rPr>
                <w:rFonts w:ascii="Times New Roman" w:hAnsi="Times New Roman" w:cs="Times New Roman"/>
                <w:iCs/>
                <w:lang w:val="en-GB"/>
              </w:rPr>
            </w:pPr>
            <w:r w:rsidRPr="00851778">
              <w:rPr>
                <w:rFonts w:ascii="Times New Roman" w:hAnsi="Times New Roman" w:cs="Times New Roman"/>
                <w:iCs/>
                <w:lang w:val="en-GB"/>
              </w:rPr>
              <w:t>1</w:t>
            </w:r>
          </w:p>
        </w:tc>
      </w:tr>
      <w:tr w:rsidR="00423F10" w:rsidRPr="00851778" w14:paraId="1E8B5540" w14:textId="77777777" w:rsidTr="00423F10">
        <w:tc>
          <w:tcPr>
            <w:tcW w:w="4332" w:type="pct"/>
          </w:tcPr>
          <w:p w14:paraId="33DD5E6F" w14:textId="69EC54ED" w:rsidR="00423F10" w:rsidRPr="00851778" w:rsidRDefault="00DF0C24" w:rsidP="00B23021">
            <w:pPr>
              <w:rPr>
                <w:rFonts w:ascii="Times New Roman" w:hAnsi="Times New Roman" w:cs="Times New Roman"/>
                <w:iCs/>
                <w:lang w:val="en-GB"/>
              </w:rPr>
            </w:pPr>
            <w:r w:rsidRPr="00851778">
              <w:rPr>
                <w:rFonts w:ascii="Times New Roman" w:hAnsi="Times New Roman" w:cs="Times New Roman"/>
                <w:bCs/>
                <w:lang w:val="en-GB"/>
              </w:rPr>
              <w:t>Electrical / Civil</w:t>
            </w:r>
            <w:r w:rsidR="00A7700B" w:rsidRPr="00851778">
              <w:rPr>
                <w:rFonts w:ascii="Times New Roman" w:hAnsi="Times New Roman" w:cs="Times New Roman"/>
                <w:bCs/>
                <w:lang w:val="en-GB"/>
              </w:rPr>
              <w:t xml:space="preserve"> works / Data networking</w:t>
            </w:r>
          </w:p>
        </w:tc>
        <w:tc>
          <w:tcPr>
            <w:tcW w:w="668" w:type="pct"/>
          </w:tcPr>
          <w:p w14:paraId="4E7CA323" w14:textId="2EA79475" w:rsidR="00423F10" w:rsidRPr="00851778" w:rsidRDefault="00A7700B" w:rsidP="00B23021">
            <w:pPr>
              <w:rPr>
                <w:rFonts w:ascii="Times New Roman" w:hAnsi="Times New Roman" w:cs="Times New Roman"/>
                <w:iCs/>
                <w:lang w:val="en-GB"/>
              </w:rPr>
            </w:pPr>
            <w:r w:rsidRPr="00851778">
              <w:rPr>
                <w:rFonts w:ascii="Times New Roman" w:hAnsi="Times New Roman" w:cs="Times New Roman"/>
                <w:i/>
                <w:lang w:val="en-GB"/>
              </w:rPr>
              <w:t>1</w:t>
            </w:r>
          </w:p>
        </w:tc>
      </w:tr>
      <w:tr w:rsidR="00423F10" w:rsidRPr="00851778" w14:paraId="79BE88C8" w14:textId="77777777" w:rsidTr="00423F10">
        <w:tc>
          <w:tcPr>
            <w:tcW w:w="4332" w:type="pct"/>
          </w:tcPr>
          <w:p w14:paraId="6252426D" w14:textId="1BA5CB1C" w:rsidR="00423F10" w:rsidRPr="00851778" w:rsidRDefault="00A7700B" w:rsidP="00B23021">
            <w:pPr>
              <w:rPr>
                <w:rFonts w:ascii="Times New Roman" w:hAnsi="Times New Roman" w:cs="Times New Roman"/>
                <w:bCs/>
                <w:lang w:val="en-GB"/>
              </w:rPr>
            </w:pPr>
            <w:r w:rsidRPr="00851778">
              <w:rPr>
                <w:rFonts w:ascii="Times New Roman" w:hAnsi="Times New Roman" w:cs="Times New Roman"/>
                <w:iCs/>
                <w:lang w:val="en-GB"/>
              </w:rPr>
              <w:t>Desktop Printer for off-line operations</w:t>
            </w:r>
          </w:p>
        </w:tc>
        <w:tc>
          <w:tcPr>
            <w:tcW w:w="668" w:type="pct"/>
          </w:tcPr>
          <w:p w14:paraId="08CB490F" w14:textId="055B54C6" w:rsidR="00423F10" w:rsidRPr="00851778" w:rsidRDefault="00A7700B" w:rsidP="00B23021">
            <w:pPr>
              <w:rPr>
                <w:rFonts w:ascii="Times New Roman" w:hAnsi="Times New Roman" w:cs="Times New Roman"/>
                <w:i/>
                <w:lang w:val="en-GB"/>
              </w:rPr>
            </w:pPr>
            <w:r w:rsidRPr="00851778">
              <w:rPr>
                <w:rFonts w:ascii="Times New Roman" w:hAnsi="Times New Roman" w:cs="Times New Roman"/>
                <w:iCs/>
                <w:lang w:val="en-GB"/>
              </w:rPr>
              <w:t>3</w:t>
            </w:r>
          </w:p>
        </w:tc>
      </w:tr>
    </w:tbl>
    <w:p w14:paraId="7863EAE6" w14:textId="1F4B569F" w:rsidR="00BB3027" w:rsidRPr="00851778" w:rsidRDefault="00BB3027" w:rsidP="00F93E20">
      <w:pPr>
        <w:spacing w:after="0" w:line="240" w:lineRule="auto"/>
        <w:jc w:val="both"/>
        <w:rPr>
          <w:rFonts w:ascii="Times New Roman" w:hAnsi="Times New Roman"/>
          <w:bCs/>
          <w:lang w:val="en-GB"/>
        </w:rPr>
      </w:pPr>
    </w:p>
    <w:p w14:paraId="7630CB20" w14:textId="3CAD6489" w:rsidR="008616AB" w:rsidRPr="008616AB" w:rsidRDefault="008616AB" w:rsidP="008616AB">
      <w:pPr>
        <w:spacing w:after="0" w:line="240" w:lineRule="auto"/>
        <w:ind w:left="709"/>
        <w:jc w:val="both"/>
        <w:rPr>
          <w:rFonts w:ascii="Times New Roman" w:hAnsi="Times New Roman"/>
          <w:bCs/>
          <w:lang w:val="en-GB"/>
        </w:rPr>
      </w:pPr>
      <w:r w:rsidRPr="008616AB">
        <w:rPr>
          <w:rFonts w:ascii="Times New Roman" w:hAnsi="Times New Roman"/>
          <w:bCs/>
          <w:lang w:val="en-GB"/>
        </w:rPr>
        <w:t xml:space="preserve">The place of acceptance of the supplies shall be </w:t>
      </w:r>
      <w:proofErr w:type="spellStart"/>
      <w:r w:rsidR="00215019">
        <w:rPr>
          <w:rFonts w:ascii="Times New Roman" w:hAnsi="Times New Roman"/>
          <w:bCs/>
          <w:lang w:val="en-GB"/>
        </w:rPr>
        <w:t>Mchinji</w:t>
      </w:r>
      <w:proofErr w:type="spellEnd"/>
      <w:r w:rsidR="00215019">
        <w:rPr>
          <w:rFonts w:ascii="Times New Roman" w:hAnsi="Times New Roman"/>
          <w:bCs/>
          <w:lang w:val="en-GB"/>
        </w:rPr>
        <w:t xml:space="preserve"> Border</w:t>
      </w:r>
      <w:r w:rsidRPr="008616AB">
        <w:rPr>
          <w:rFonts w:ascii="Times New Roman" w:hAnsi="Times New Roman"/>
          <w:bCs/>
          <w:lang w:val="en-GB"/>
        </w:rPr>
        <w:t xml:space="preserve">, the time limits for delivery shall be </w:t>
      </w:r>
      <w:r w:rsidR="00215019">
        <w:rPr>
          <w:rFonts w:ascii="Times New Roman" w:hAnsi="Times New Roman"/>
          <w:bCs/>
          <w:lang w:val="en-GB"/>
        </w:rPr>
        <w:t>60 days</w:t>
      </w:r>
      <w:r w:rsidRPr="008616AB">
        <w:rPr>
          <w:rFonts w:ascii="Times New Roman" w:hAnsi="Times New Roman"/>
          <w:bCs/>
          <w:lang w:val="en-GB"/>
        </w:rPr>
        <w:t xml:space="preserve"> and the Incoterm applicable shall be </w:t>
      </w:r>
      <w:r w:rsidRPr="00215019">
        <w:rPr>
          <w:rFonts w:ascii="Times New Roman" w:hAnsi="Times New Roman"/>
          <w:bCs/>
          <w:lang w:val="en-GB"/>
        </w:rPr>
        <w:t>D</w:t>
      </w:r>
      <w:r w:rsidR="006B0D6C">
        <w:rPr>
          <w:rFonts w:ascii="Times New Roman" w:hAnsi="Times New Roman"/>
          <w:bCs/>
          <w:lang w:val="en-GB"/>
        </w:rPr>
        <w:t>DP</w:t>
      </w:r>
      <w:r w:rsidRPr="00215019">
        <w:rPr>
          <w:rFonts w:ascii="Times New Roman" w:hAnsi="Times New Roman"/>
          <w:bCs/>
          <w:vertAlign w:val="superscript"/>
          <w:lang w:val="en-GB"/>
        </w:rPr>
        <w:footnoteReference w:id="12"/>
      </w:r>
      <w:r w:rsidRPr="00215019">
        <w:rPr>
          <w:rFonts w:ascii="Times New Roman" w:hAnsi="Times New Roman"/>
          <w:bCs/>
          <w:lang w:val="en-GB"/>
        </w:rPr>
        <w:t>.</w:t>
      </w:r>
      <w:r w:rsidRPr="008616AB">
        <w:rPr>
          <w:rFonts w:ascii="Times New Roman" w:hAnsi="Times New Roman"/>
          <w:bCs/>
          <w:lang w:val="en-GB"/>
        </w:rPr>
        <w:t xml:space="preserve"> The implementation period of tasks shall run </w:t>
      </w:r>
      <w:r w:rsidR="00215019">
        <w:rPr>
          <w:rFonts w:ascii="Times New Roman" w:hAnsi="Times New Roman"/>
          <w:bCs/>
          <w:lang w:val="en-GB"/>
        </w:rPr>
        <w:t>for 60 days.</w:t>
      </w:r>
    </w:p>
    <w:p w14:paraId="1191E5DC" w14:textId="2F72F827" w:rsidR="00BB3027" w:rsidRPr="00851778" w:rsidRDefault="00BB3027" w:rsidP="00A24C38">
      <w:pPr>
        <w:spacing w:after="0" w:line="240" w:lineRule="auto"/>
        <w:ind w:left="709"/>
        <w:jc w:val="both"/>
        <w:rPr>
          <w:rFonts w:ascii="Times New Roman" w:hAnsi="Times New Roman"/>
          <w:bCs/>
          <w:lang w:val="en-GB"/>
        </w:rPr>
      </w:pPr>
    </w:p>
    <w:p w14:paraId="68A6CFC6" w14:textId="77777777" w:rsidR="00BB3027" w:rsidRPr="00851778" w:rsidRDefault="00BB3027" w:rsidP="00A24C38">
      <w:pPr>
        <w:spacing w:after="0" w:line="240" w:lineRule="auto"/>
        <w:ind w:left="709"/>
        <w:jc w:val="both"/>
        <w:rPr>
          <w:rFonts w:ascii="Times New Roman" w:hAnsi="Times New Roman"/>
          <w:bCs/>
          <w:lang w:val="en-GB"/>
        </w:rPr>
      </w:pPr>
    </w:p>
    <w:p w14:paraId="18E5A8EB" w14:textId="77777777" w:rsidR="00C95F59" w:rsidRPr="00851778" w:rsidRDefault="00C95F59" w:rsidP="00C95F59">
      <w:pPr>
        <w:ind w:left="709" w:hanging="709"/>
        <w:jc w:val="both"/>
        <w:rPr>
          <w:rFonts w:ascii="Times New Roman" w:hAnsi="Times New Roman"/>
          <w:bCs/>
          <w:lang w:val="en-GB"/>
        </w:rPr>
      </w:pPr>
      <w:r w:rsidRPr="00851778">
        <w:rPr>
          <w:rFonts w:ascii="Times New Roman" w:hAnsi="Times New Roman"/>
          <w:bCs/>
          <w:lang w:val="en-GB"/>
        </w:rPr>
        <w:t>1.2</w:t>
      </w:r>
      <w:r w:rsidRPr="00851778">
        <w:rPr>
          <w:rFonts w:ascii="Times New Roman" w:hAnsi="Times New Roman"/>
          <w:bCs/>
          <w:lang w:val="en-GB"/>
        </w:rPr>
        <w:tab/>
        <w:t>The contractor shall comply strictly with the terms of the special conditions and the technical annex.</w:t>
      </w:r>
    </w:p>
    <w:p w14:paraId="0B8A4AE9" w14:textId="716563DA" w:rsidR="00C95F59" w:rsidRDefault="00C95F59" w:rsidP="00C95F59">
      <w:pPr>
        <w:spacing w:after="0"/>
        <w:ind w:left="1276" w:hanging="1276"/>
        <w:outlineLvl w:val="0"/>
        <w:rPr>
          <w:rFonts w:ascii="Times New Roman" w:hAnsi="Times New Roman"/>
          <w:bCs/>
          <w:sz w:val="24"/>
          <w:szCs w:val="24"/>
          <w:lang w:val="en-GB"/>
        </w:rPr>
      </w:pPr>
      <w:r w:rsidRPr="00851778">
        <w:rPr>
          <w:rFonts w:ascii="Times New Roman" w:hAnsi="Times New Roman"/>
          <w:bCs/>
          <w:sz w:val="24"/>
          <w:szCs w:val="24"/>
          <w:lang w:val="en-GB"/>
        </w:rPr>
        <w:t>Article 2</w:t>
      </w:r>
      <w:r w:rsidRPr="00851778">
        <w:rPr>
          <w:rFonts w:ascii="Times New Roman" w:hAnsi="Times New Roman"/>
          <w:bCs/>
          <w:sz w:val="24"/>
          <w:szCs w:val="24"/>
          <w:lang w:val="en-GB"/>
        </w:rPr>
        <w:tab/>
        <w:t>Origin</w:t>
      </w:r>
    </w:p>
    <w:p w14:paraId="59B4A4B8" w14:textId="77777777" w:rsidR="00AF2949" w:rsidRPr="00851778" w:rsidRDefault="00AF2949" w:rsidP="00C95F59">
      <w:pPr>
        <w:spacing w:after="0"/>
        <w:ind w:left="1276" w:hanging="1276"/>
        <w:outlineLvl w:val="0"/>
        <w:rPr>
          <w:rFonts w:ascii="Times New Roman" w:hAnsi="Times New Roman"/>
          <w:bCs/>
          <w:sz w:val="24"/>
          <w:szCs w:val="24"/>
          <w:lang w:val="en-GB"/>
        </w:rPr>
      </w:pPr>
    </w:p>
    <w:p w14:paraId="536881FE"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 xml:space="preserve">The rules of origin of the goods are defined in Article 10 of the special conditions.  </w:t>
      </w:r>
    </w:p>
    <w:p w14:paraId="6B4FD3B3"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A certificate of origin for the goods must be provided by the contractor at the latest when it requests provisional acceptance of the goods. Failure to comply with this condition may result in the termination of the contract</w:t>
      </w:r>
      <w:r w:rsidRPr="00851778">
        <w:rPr>
          <w:bCs/>
          <w:lang w:val="en-GB"/>
        </w:rPr>
        <w:t xml:space="preserve"> </w:t>
      </w:r>
      <w:r w:rsidRPr="00851778">
        <w:rPr>
          <w:rFonts w:ascii="Times New Roman" w:hAnsi="Times New Roman"/>
          <w:bCs/>
          <w:lang w:val="en-GB"/>
        </w:rPr>
        <w:t>and/or suspension of payment.</w:t>
      </w:r>
    </w:p>
    <w:p w14:paraId="70795F7A" w14:textId="77777777" w:rsidR="00C95F59" w:rsidRPr="00851778" w:rsidRDefault="00C95F59" w:rsidP="00C95F59">
      <w:pPr>
        <w:spacing w:after="0"/>
        <w:ind w:left="1276" w:hanging="1276"/>
        <w:outlineLvl w:val="0"/>
        <w:rPr>
          <w:rFonts w:ascii="Times New Roman" w:hAnsi="Times New Roman"/>
          <w:bCs/>
          <w:sz w:val="24"/>
          <w:szCs w:val="24"/>
          <w:lang w:val="en-GB"/>
        </w:rPr>
      </w:pPr>
      <w:r w:rsidRPr="00851778">
        <w:rPr>
          <w:rFonts w:ascii="Times New Roman" w:hAnsi="Times New Roman"/>
          <w:bCs/>
          <w:sz w:val="24"/>
          <w:szCs w:val="24"/>
          <w:lang w:val="en-GB"/>
        </w:rPr>
        <w:t>Article 3</w:t>
      </w:r>
      <w:r w:rsidRPr="00851778">
        <w:rPr>
          <w:rFonts w:ascii="Times New Roman" w:hAnsi="Times New Roman"/>
          <w:bCs/>
          <w:sz w:val="24"/>
          <w:szCs w:val="24"/>
          <w:lang w:val="en-GB"/>
        </w:rPr>
        <w:tab/>
        <w:t>Price</w:t>
      </w:r>
    </w:p>
    <w:p w14:paraId="7B50C96C" w14:textId="02BC2961" w:rsidR="00C95F59" w:rsidRPr="00851778" w:rsidRDefault="00C95F59" w:rsidP="00C95F59">
      <w:pPr>
        <w:ind w:left="709" w:hanging="709"/>
        <w:jc w:val="both"/>
        <w:rPr>
          <w:rFonts w:ascii="Times New Roman" w:hAnsi="Times New Roman"/>
          <w:bCs/>
          <w:lang w:val="en-GB"/>
        </w:rPr>
      </w:pPr>
      <w:r w:rsidRPr="00851778">
        <w:rPr>
          <w:rFonts w:ascii="Times New Roman" w:hAnsi="Times New Roman"/>
          <w:bCs/>
          <w:lang w:val="en-GB"/>
        </w:rPr>
        <w:t>3.1</w:t>
      </w:r>
      <w:r w:rsidRPr="00851778">
        <w:rPr>
          <w:rFonts w:ascii="Times New Roman" w:hAnsi="Times New Roman"/>
          <w:bCs/>
          <w:lang w:val="en-GB"/>
        </w:rPr>
        <w:tab/>
        <w:t xml:space="preserve">The price of the supplies shall be that shown on the financial offer (specimen in Annex IV). The total maximum contract price shall be </w:t>
      </w:r>
      <w:r w:rsidR="004C28B1" w:rsidRPr="00851778">
        <w:rPr>
          <w:rFonts w:ascii="Times New Roman" w:hAnsi="Times New Roman"/>
          <w:bCs/>
          <w:lang w:val="en-GB"/>
        </w:rPr>
        <w:t>Euro</w:t>
      </w:r>
      <w:r w:rsidR="00AF2949">
        <w:rPr>
          <w:rFonts w:ascii="Times New Roman" w:hAnsi="Times New Roman"/>
          <w:bCs/>
          <w:lang w:val="en-GB"/>
        </w:rPr>
        <w:t>.</w:t>
      </w:r>
    </w:p>
    <w:p w14:paraId="654C290C" w14:textId="77777777" w:rsidR="00C95F59" w:rsidRPr="00851778" w:rsidRDefault="00C95F59" w:rsidP="00C95F59">
      <w:pPr>
        <w:ind w:left="709" w:hanging="709"/>
        <w:jc w:val="both"/>
        <w:rPr>
          <w:rFonts w:ascii="Times New Roman" w:hAnsi="Times New Roman"/>
          <w:bCs/>
          <w:lang w:val="en-GB"/>
        </w:rPr>
      </w:pPr>
      <w:r w:rsidRPr="00851778">
        <w:rPr>
          <w:rFonts w:ascii="Times New Roman" w:hAnsi="Times New Roman"/>
          <w:bCs/>
          <w:lang w:val="en-GB"/>
        </w:rPr>
        <w:t xml:space="preserve">3.2 </w:t>
      </w:r>
      <w:r w:rsidRPr="00851778">
        <w:rPr>
          <w:rFonts w:ascii="Times New Roman" w:hAnsi="Times New Roman"/>
          <w:bCs/>
          <w:lang w:val="en-GB"/>
        </w:rPr>
        <w:tab/>
        <w:t>Payments shall be made in accordance with the general and/or special conditions (Articles 26 to 28).</w:t>
      </w:r>
    </w:p>
    <w:p w14:paraId="35CF9218" w14:textId="77777777" w:rsidR="00C95F59" w:rsidRPr="00851778" w:rsidRDefault="00C95F59" w:rsidP="00C95F59">
      <w:pPr>
        <w:spacing w:after="0"/>
        <w:ind w:left="1276" w:hanging="1276"/>
        <w:outlineLvl w:val="0"/>
        <w:rPr>
          <w:rFonts w:ascii="Times New Roman" w:hAnsi="Times New Roman"/>
          <w:bCs/>
          <w:sz w:val="24"/>
          <w:szCs w:val="24"/>
          <w:lang w:val="en-GB"/>
        </w:rPr>
      </w:pPr>
      <w:r w:rsidRPr="00851778">
        <w:rPr>
          <w:rFonts w:ascii="Times New Roman" w:hAnsi="Times New Roman"/>
          <w:bCs/>
          <w:sz w:val="24"/>
          <w:szCs w:val="24"/>
          <w:lang w:val="en-GB"/>
        </w:rPr>
        <w:t>Article 4</w:t>
      </w:r>
      <w:r w:rsidRPr="00851778">
        <w:rPr>
          <w:rFonts w:ascii="Times New Roman" w:hAnsi="Times New Roman"/>
          <w:bCs/>
          <w:sz w:val="24"/>
          <w:szCs w:val="24"/>
          <w:lang w:val="en-GB"/>
        </w:rPr>
        <w:tab/>
      </w:r>
      <w:r w:rsidRPr="000B5222">
        <w:rPr>
          <w:rFonts w:ascii="Times New Roman" w:hAnsi="Times New Roman"/>
          <w:bCs/>
          <w:lang w:val="en-GB"/>
        </w:rPr>
        <w:t>Order of precedence of contract documents</w:t>
      </w:r>
    </w:p>
    <w:p w14:paraId="6E2C730F" w14:textId="77777777" w:rsidR="00AF2949" w:rsidRDefault="00AF2949" w:rsidP="00C95F59">
      <w:pPr>
        <w:jc w:val="both"/>
        <w:rPr>
          <w:rFonts w:ascii="Times New Roman" w:hAnsi="Times New Roman"/>
          <w:bCs/>
          <w:lang w:val="en-GB"/>
        </w:rPr>
      </w:pPr>
    </w:p>
    <w:p w14:paraId="7724694C" w14:textId="01D89DDA" w:rsidR="00C95F59" w:rsidRPr="00851778" w:rsidRDefault="00C95F59" w:rsidP="00C95F59">
      <w:pPr>
        <w:jc w:val="both"/>
        <w:rPr>
          <w:rFonts w:ascii="Times New Roman" w:hAnsi="Times New Roman"/>
          <w:bCs/>
          <w:lang w:val="en-GB"/>
        </w:rPr>
      </w:pPr>
      <w:r w:rsidRPr="00851778">
        <w:rPr>
          <w:rFonts w:ascii="Times New Roman" w:hAnsi="Times New Roman"/>
          <w:bCs/>
          <w:lang w:val="en-GB"/>
        </w:rPr>
        <w:t>The contract is made up of the following documents, in order of precedence:</w:t>
      </w:r>
    </w:p>
    <w:p w14:paraId="4AE88CDC"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contract agreement;</w:t>
      </w:r>
    </w:p>
    <w:p w14:paraId="56709E53"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special conditions</w:t>
      </w:r>
    </w:p>
    <w:p w14:paraId="3976BE27"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general conditions (Annex I);</w:t>
      </w:r>
    </w:p>
    <w:p w14:paraId="1B69BC81"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technical specifications (Annex II [including clarifications before the deadline for submission of tenders and minutes from the information meeting/site visit];</w:t>
      </w:r>
    </w:p>
    <w:p w14:paraId="42716EA4"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technical offer (Annex III including clarifications from the tenderer provided during tender evaluation);</w:t>
      </w:r>
    </w:p>
    <w:p w14:paraId="14AE51E3" w14:textId="77777777" w:rsidR="00C95F59" w:rsidRPr="00851778" w:rsidRDefault="00C95F59" w:rsidP="00C95F59">
      <w:pPr>
        <w:numPr>
          <w:ilvl w:val="0"/>
          <w:numId w:val="13"/>
        </w:numPr>
        <w:tabs>
          <w:tab w:val="clear" w:pos="360"/>
        </w:tabs>
        <w:spacing w:before="120" w:after="0" w:line="240" w:lineRule="auto"/>
        <w:ind w:left="709" w:hanging="425"/>
        <w:jc w:val="both"/>
        <w:rPr>
          <w:rFonts w:ascii="Times New Roman" w:hAnsi="Times New Roman"/>
          <w:bCs/>
          <w:lang w:val="en-GB"/>
        </w:rPr>
      </w:pPr>
      <w:r w:rsidRPr="00851778">
        <w:rPr>
          <w:rFonts w:ascii="Times New Roman" w:hAnsi="Times New Roman"/>
          <w:bCs/>
          <w:lang w:val="en-GB"/>
        </w:rPr>
        <w:t>the budget breakdown (Annex IV);</w:t>
      </w:r>
    </w:p>
    <w:p w14:paraId="7E882FCD" w14:textId="77777777" w:rsidR="00C95F59" w:rsidRPr="00851778" w:rsidRDefault="00C95F59" w:rsidP="00A24C38">
      <w:pPr>
        <w:numPr>
          <w:ilvl w:val="0"/>
          <w:numId w:val="13"/>
        </w:numPr>
        <w:tabs>
          <w:tab w:val="clear" w:pos="360"/>
        </w:tabs>
        <w:spacing w:before="120" w:after="120" w:line="240" w:lineRule="auto"/>
        <w:ind w:left="709" w:hanging="425"/>
        <w:jc w:val="both"/>
        <w:rPr>
          <w:rFonts w:ascii="Times New Roman" w:hAnsi="Times New Roman"/>
          <w:bCs/>
          <w:lang w:val="en-GB"/>
        </w:rPr>
      </w:pPr>
      <w:r w:rsidRPr="00851778">
        <w:rPr>
          <w:rFonts w:ascii="Times New Roman" w:hAnsi="Times New Roman"/>
          <w:bCs/>
          <w:lang w:val="en-GB"/>
        </w:rPr>
        <w:t>specified forms and other relevant documents (Annex V);</w:t>
      </w:r>
    </w:p>
    <w:p w14:paraId="499ED078" w14:textId="77777777" w:rsidR="00C95F59" w:rsidRPr="00851778" w:rsidRDefault="00C95F59" w:rsidP="00A24C38">
      <w:pPr>
        <w:jc w:val="both"/>
        <w:outlineLvl w:val="0"/>
        <w:rPr>
          <w:rFonts w:ascii="Times New Roman" w:hAnsi="Times New Roman"/>
          <w:bCs/>
          <w:lang w:val="en-GB"/>
        </w:rPr>
      </w:pPr>
      <w:r w:rsidRPr="00851778">
        <w:rPr>
          <w:rFonts w:ascii="Times New Roman" w:hAnsi="Times New Roman"/>
          <w:bCs/>
          <w:lang w:val="en-GB"/>
        </w:rPr>
        <w:t xml:space="preserve">The various documents making up the contract shall be deemed to be mutually explanatory; in cases of ambiguity or divergence, they shall prevail in the order in which they appear above. </w:t>
      </w:r>
    </w:p>
    <w:p w14:paraId="6CB07551" w14:textId="7C3F3EB3" w:rsidR="00C95F59" w:rsidRDefault="00C95F59" w:rsidP="00A24C38">
      <w:pPr>
        <w:spacing w:after="0"/>
        <w:ind w:left="1276" w:hanging="1276"/>
        <w:jc w:val="both"/>
        <w:outlineLvl w:val="0"/>
        <w:rPr>
          <w:rFonts w:ascii="Times New Roman" w:hAnsi="Times New Roman"/>
          <w:bCs/>
          <w:sz w:val="24"/>
          <w:szCs w:val="24"/>
          <w:lang w:val="en-GB"/>
        </w:rPr>
      </w:pPr>
      <w:r w:rsidRPr="00851778">
        <w:rPr>
          <w:rFonts w:ascii="Times New Roman" w:hAnsi="Times New Roman"/>
          <w:bCs/>
          <w:sz w:val="24"/>
          <w:szCs w:val="24"/>
          <w:lang w:val="en-GB"/>
        </w:rPr>
        <w:t>Article 5</w:t>
      </w:r>
      <w:r w:rsidRPr="00851778">
        <w:rPr>
          <w:rFonts w:ascii="Times New Roman" w:hAnsi="Times New Roman"/>
          <w:bCs/>
          <w:sz w:val="24"/>
          <w:szCs w:val="24"/>
          <w:lang w:val="en-GB"/>
        </w:rPr>
        <w:tab/>
        <w:t>Other specific conditions applying to the contract</w:t>
      </w:r>
    </w:p>
    <w:p w14:paraId="21555FAD" w14:textId="77777777" w:rsidR="00AF2949" w:rsidRPr="00851778" w:rsidRDefault="00AF2949" w:rsidP="00A24C38">
      <w:pPr>
        <w:spacing w:after="0"/>
        <w:ind w:left="1276" w:hanging="1276"/>
        <w:jc w:val="both"/>
        <w:outlineLvl w:val="0"/>
        <w:rPr>
          <w:rFonts w:ascii="Times New Roman" w:hAnsi="Times New Roman"/>
          <w:bCs/>
          <w:sz w:val="24"/>
          <w:szCs w:val="24"/>
          <w:lang w:val="en-GB"/>
        </w:rPr>
      </w:pPr>
    </w:p>
    <w:p w14:paraId="48918994" w14:textId="77777777" w:rsidR="00C95F59" w:rsidRPr="00851778" w:rsidRDefault="00C95F59" w:rsidP="00A24C38">
      <w:pPr>
        <w:jc w:val="both"/>
        <w:rPr>
          <w:rFonts w:ascii="Times New Roman" w:hAnsi="Times New Roman"/>
          <w:bCs/>
          <w:lang w:val="en-GB"/>
        </w:rPr>
      </w:pPr>
      <w:r w:rsidRPr="00851778">
        <w:rPr>
          <w:rStyle w:val="Hyperlink"/>
          <w:rFonts w:ascii="Times New Roman" w:hAnsi="Times New Roman"/>
          <w:bCs/>
          <w:lang w:val="en-GB"/>
        </w:rPr>
        <w:t xml:space="preserve">For the purpose of </w:t>
      </w:r>
      <w:r w:rsidRPr="00851778">
        <w:rPr>
          <w:rFonts w:ascii="Times New Roman" w:hAnsi="Times New Roman"/>
          <w:bCs/>
          <w:lang w:val="en-GB" w:eastAsia="en-GB"/>
        </w:rPr>
        <w:t xml:space="preserve">Article 44 of the </w:t>
      </w:r>
      <w:r w:rsidRPr="00851778">
        <w:rPr>
          <w:rFonts w:ascii="Times New Roman" w:hAnsi="Times New Roman"/>
          <w:bCs/>
          <w:lang w:val="en-GB"/>
        </w:rPr>
        <w:t>general conditions, for the part of the data transferred by the contracting authority to the European Commission:</w:t>
      </w:r>
    </w:p>
    <w:p w14:paraId="4E93197F" w14:textId="478DE357" w:rsidR="00C95F59" w:rsidRPr="00851778" w:rsidRDefault="00C95F59" w:rsidP="00A24C38">
      <w:pPr>
        <w:jc w:val="both"/>
        <w:rPr>
          <w:rFonts w:ascii="Times New Roman" w:hAnsi="Times New Roman"/>
          <w:bCs/>
          <w:lang w:val="en-GB"/>
        </w:rPr>
      </w:pPr>
      <w:r w:rsidRPr="00851778">
        <w:rPr>
          <w:rFonts w:ascii="Times New Roman" w:hAnsi="Times New Roman"/>
          <w:bCs/>
          <w:lang w:val="en-GB"/>
        </w:rPr>
        <w:t xml:space="preserve">(a) </w:t>
      </w:r>
      <w:proofErr w:type="gramStart"/>
      <w:r w:rsidRPr="00851778">
        <w:rPr>
          <w:rFonts w:ascii="Times New Roman" w:hAnsi="Times New Roman"/>
          <w:bCs/>
          <w:lang w:val="en-GB"/>
        </w:rPr>
        <w:t>the</w:t>
      </w:r>
      <w:proofErr w:type="gramEnd"/>
      <w:r w:rsidRPr="00851778">
        <w:rPr>
          <w:rFonts w:ascii="Times New Roman" w:hAnsi="Times New Roman"/>
          <w:bCs/>
          <w:lang w:val="en-GB"/>
        </w:rPr>
        <w:t xml:space="preserve"> controller for the processing of personal data carried out within the Commission is</w:t>
      </w:r>
      <w:r w:rsidR="00A24C38" w:rsidRPr="00851778">
        <w:rPr>
          <w:rFonts w:ascii="Times New Roman" w:hAnsi="Times New Roman"/>
          <w:bCs/>
          <w:lang w:val="en-GB"/>
        </w:rPr>
        <w:t xml:space="preserve"> </w:t>
      </w:r>
      <w:r w:rsidRPr="00851778">
        <w:rPr>
          <w:rFonts w:ascii="Times New Roman" w:hAnsi="Times New Roman"/>
          <w:bCs/>
          <w:lang w:val="en-GB"/>
        </w:rPr>
        <w:t>[For DG DEVCO the head of legal affairs unit of DG International Cooperation and Development.</w:t>
      </w:r>
    </w:p>
    <w:p w14:paraId="7C45F553" w14:textId="77777777" w:rsidR="00C95F59" w:rsidRPr="00851778" w:rsidRDefault="00C95F59" w:rsidP="00A24C38">
      <w:pPr>
        <w:spacing w:before="100" w:beforeAutospacing="1" w:after="100" w:afterAutospacing="1"/>
        <w:jc w:val="both"/>
        <w:rPr>
          <w:rFonts w:ascii="Times New Roman" w:hAnsi="Times New Roman"/>
          <w:bCs/>
          <w:color w:val="0563C1"/>
          <w:u w:val="single"/>
          <w:lang w:val="en-GB"/>
        </w:rPr>
      </w:pPr>
      <w:r w:rsidRPr="00851778">
        <w:rPr>
          <w:rFonts w:ascii="Times New Roman" w:hAnsi="Times New Roman"/>
          <w:bCs/>
          <w:lang w:val="en-GB"/>
        </w:rPr>
        <w:t xml:space="preserve"> (b) </w:t>
      </w:r>
      <w:proofErr w:type="gramStart"/>
      <w:r w:rsidRPr="00851778">
        <w:rPr>
          <w:rFonts w:ascii="Times New Roman" w:hAnsi="Times New Roman"/>
          <w:bCs/>
          <w:lang w:val="en-GB" w:eastAsia="en-GB"/>
        </w:rPr>
        <w:t>the</w:t>
      </w:r>
      <w:proofErr w:type="gramEnd"/>
      <w:r w:rsidRPr="00851778">
        <w:rPr>
          <w:rFonts w:ascii="Times New Roman" w:hAnsi="Times New Roman"/>
          <w:bCs/>
          <w:lang w:val="en-GB" w:eastAsia="en-GB"/>
        </w:rPr>
        <w:t xml:space="preserve"> data protection notice is available at</w:t>
      </w:r>
      <w:r w:rsidRPr="00851778">
        <w:rPr>
          <w:rFonts w:ascii="Times New Roman" w:hAnsi="Times New Roman"/>
          <w:bCs/>
          <w:lang w:val="en-GB"/>
        </w:rPr>
        <w:t xml:space="preserve"> </w:t>
      </w:r>
      <w:hyperlink r:id="rId15" w:history="1">
        <w:r w:rsidRPr="00851778">
          <w:rPr>
            <w:rStyle w:val="Hyperlink"/>
            <w:rFonts w:ascii="Times New Roman" w:hAnsi="Times New Roman"/>
            <w:bCs/>
            <w:lang w:val="en-GB"/>
          </w:rPr>
          <w:t>http://ec.europa.eu/europeaid/prag/annexes.do?chapterTitleCode=A</w:t>
        </w:r>
      </w:hyperlink>
      <w:r w:rsidRPr="00851778">
        <w:rPr>
          <w:rStyle w:val="Hyperlink"/>
          <w:rFonts w:ascii="Times New Roman" w:hAnsi="Times New Roman"/>
          <w:bCs/>
          <w:lang w:val="en-GB"/>
        </w:rPr>
        <w:t xml:space="preserve">. </w:t>
      </w:r>
    </w:p>
    <w:p w14:paraId="3C92EF92" w14:textId="77777777" w:rsidR="00C95F59" w:rsidRPr="00851778" w:rsidRDefault="00C95F59" w:rsidP="00A24C38">
      <w:pPr>
        <w:jc w:val="both"/>
        <w:rPr>
          <w:rFonts w:ascii="Times New Roman" w:hAnsi="Times New Roman"/>
          <w:bCs/>
          <w:lang w:val="en-GB"/>
        </w:rPr>
      </w:pPr>
      <w:r w:rsidRPr="00851778">
        <w:rPr>
          <w:rFonts w:ascii="Times New Roman" w:hAnsi="Times New Roman"/>
          <w:bCs/>
          <w:lang w:val="en-GB"/>
        </w:rPr>
        <w:t>Done in English in one original being for the contracting authority, one original being for the European Commission, and one original being for the contractor.</w:t>
      </w:r>
    </w:p>
    <w:p w14:paraId="6BFD7A05" w14:textId="77777777" w:rsidR="00C95F59" w:rsidRPr="00851778" w:rsidRDefault="00C95F59" w:rsidP="00C95F59">
      <w:pPr>
        <w:keepNext/>
        <w:spacing w:after="0"/>
        <w:ind w:left="567" w:hanging="567"/>
        <w:jc w:val="both"/>
        <w:rPr>
          <w:rFonts w:ascii="Times New Roman" w:hAnsi="Times New Roman"/>
          <w:bCs/>
          <w:lang w:val="en-GB"/>
        </w:rPr>
      </w:pPr>
    </w:p>
    <w:tbl>
      <w:tblPr>
        <w:tblW w:w="0" w:type="auto"/>
        <w:tblInd w:w="108" w:type="dxa"/>
        <w:tblLayout w:type="fixed"/>
        <w:tblLook w:val="0000" w:firstRow="0" w:lastRow="0" w:firstColumn="0" w:lastColumn="0" w:noHBand="0" w:noVBand="0"/>
      </w:tblPr>
      <w:tblGrid>
        <w:gridCol w:w="1985"/>
        <w:gridCol w:w="2268"/>
        <w:gridCol w:w="2126"/>
        <w:gridCol w:w="2232"/>
      </w:tblGrid>
      <w:tr w:rsidR="00C95F59" w:rsidRPr="00851778" w14:paraId="1B6FA336" w14:textId="77777777" w:rsidTr="00294571">
        <w:trPr>
          <w:trHeight w:val="520"/>
        </w:trPr>
        <w:tc>
          <w:tcPr>
            <w:tcW w:w="4253" w:type="dxa"/>
            <w:gridSpan w:val="2"/>
          </w:tcPr>
          <w:p w14:paraId="763F04AE" w14:textId="77777777" w:rsidR="00C95F59" w:rsidRPr="00851778" w:rsidRDefault="00C95F59" w:rsidP="00294571">
            <w:pPr>
              <w:pStyle w:val="BodyText"/>
              <w:keepNext/>
              <w:spacing w:before="0" w:after="0"/>
              <w:ind w:left="567" w:hanging="567"/>
              <w:jc w:val="both"/>
              <w:rPr>
                <w:rFonts w:ascii="Times New Roman" w:hAnsi="Times New Roman"/>
                <w:bCs/>
                <w:sz w:val="28"/>
                <w:szCs w:val="28"/>
              </w:rPr>
            </w:pPr>
            <w:r w:rsidRPr="00851778">
              <w:rPr>
                <w:rFonts w:ascii="Times New Roman" w:hAnsi="Times New Roman"/>
                <w:bCs/>
                <w:sz w:val="28"/>
                <w:szCs w:val="28"/>
              </w:rPr>
              <w:t>For the contractor</w:t>
            </w:r>
          </w:p>
        </w:tc>
        <w:tc>
          <w:tcPr>
            <w:tcW w:w="4358" w:type="dxa"/>
            <w:gridSpan w:val="2"/>
          </w:tcPr>
          <w:p w14:paraId="6AA37295" w14:textId="77777777" w:rsidR="00C95F59" w:rsidRPr="00851778" w:rsidRDefault="00C95F59" w:rsidP="00294571">
            <w:pPr>
              <w:pStyle w:val="BodyText"/>
              <w:keepNext/>
              <w:spacing w:before="0" w:after="0"/>
              <w:ind w:left="567" w:hanging="567"/>
              <w:jc w:val="both"/>
              <w:rPr>
                <w:rFonts w:ascii="Times New Roman" w:hAnsi="Times New Roman"/>
                <w:bCs/>
                <w:sz w:val="28"/>
                <w:szCs w:val="28"/>
              </w:rPr>
            </w:pPr>
            <w:r w:rsidRPr="00851778">
              <w:rPr>
                <w:rFonts w:ascii="Times New Roman" w:hAnsi="Times New Roman"/>
                <w:bCs/>
                <w:sz w:val="28"/>
                <w:szCs w:val="28"/>
              </w:rPr>
              <w:t>For the contracting authority</w:t>
            </w:r>
          </w:p>
        </w:tc>
      </w:tr>
      <w:tr w:rsidR="00C95F59" w:rsidRPr="00851778" w14:paraId="65C0F990" w14:textId="77777777" w:rsidTr="00294571">
        <w:trPr>
          <w:cantSplit/>
          <w:trHeight w:val="555"/>
        </w:trPr>
        <w:tc>
          <w:tcPr>
            <w:tcW w:w="1985" w:type="dxa"/>
          </w:tcPr>
          <w:p w14:paraId="24D5035E" w14:textId="77777777" w:rsidR="00C95F59" w:rsidRPr="00851778" w:rsidRDefault="00C95F59" w:rsidP="00294571">
            <w:pPr>
              <w:pStyle w:val="BodyText"/>
              <w:keepNext/>
              <w:spacing w:before="0" w:after="0"/>
              <w:ind w:left="567" w:hanging="567"/>
              <w:jc w:val="both"/>
              <w:rPr>
                <w:rFonts w:ascii="Times New Roman" w:hAnsi="Times New Roman"/>
                <w:bCs/>
                <w:sz w:val="22"/>
              </w:rPr>
            </w:pPr>
            <w:r w:rsidRPr="00851778">
              <w:rPr>
                <w:rFonts w:ascii="Times New Roman" w:hAnsi="Times New Roman"/>
                <w:bCs/>
                <w:sz w:val="22"/>
              </w:rPr>
              <w:t>Name:</w:t>
            </w:r>
          </w:p>
        </w:tc>
        <w:tc>
          <w:tcPr>
            <w:tcW w:w="2268" w:type="dxa"/>
          </w:tcPr>
          <w:p w14:paraId="1AEF0232" w14:textId="77777777" w:rsidR="00C95F59" w:rsidRPr="00851778" w:rsidRDefault="00C95F59" w:rsidP="00294571">
            <w:pPr>
              <w:pStyle w:val="BodyText"/>
              <w:keepNext/>
              <w:spacing w:before="0" w:after="0"/>
              <w:ind w:left="567" w:hanging="567"/>
              <w:jc w:val="both"/>
              <w:rPr>
                <w:rFonts w:ascii="Times New Roman" w:hAnsi="Times New Roman"/>
                <w:bCs/>
                <w:sz w:val="22"/>
              </w:rPr>
            </w:pPr>
          </w:p>
        </w:tc>
        <w:tc>
          <w:tcPr>
            <w:tcW w:w="2126" w:type="dxa"/>
          </w:tcPr>
          <w:p w14:paraId="5E33F1DB" w14:textId="77777777" w:rsidR="00C95F59" w:rsidRPr="00851778" w:rsidRDefault="00C95F59" w:rsidP="00294571">
            <w:pPr>
              <w:pStyle w:val="BodyText"/>
              <w:keepNext/>
              <w:spacing w:before="0" w:after="0"/>
              <w:ind w:left="567" w:hanging="567"/>
              <w:jc w:val="both"/>
              <w:rPr>
                <w:rFonts w:ascii="Times New Roman" w:hAnsi="Times New Roman"/>
                <w:bCs/>
                <w:sz w:val="22"/>
              </w:rPr>
            </w:pPr>
            <w:r w:rsidRPr="00851778">
              <w:rPr>
                <w:rFonts w:ascii="Times New Roman" w:hAnsi="Times New Roman"/>
                <w:bCs/>
                <w:sz w:val="22"/>
              </w:rPr>
              <w:t>Name:</w:t>
            </w:r>
          </w:p>
        </w:tc>
        <w:tc>
          <w:tcPr>
            <w:tcW w:w="2232" w:type="dxa"/>
          </w:tcPr>
          <w:p w14:paraId="09D25985" w14:textId="77777777" w:rsidR="00C95F59" w:rsidRPr="00851778" w:rsidRDefault="00C95F59" w:rsidP="00294571">
            <w:pPr>
              <w:pStyle w:val="BodyText"/>
              <w:keepNext/>
              <w:spacing w:before="0" w:after="0"/>
              <w:ind w:left="567" w:hanging="567"/>
              <w:jc w:val="both"/>
              <w:rPr>
                <w:rFonts w:ascii="Times New Roman" w:hAnsi="Times New Roman"/>
                <w:bCs/>
                <w:sz w:val="22"/>
              </w:rPr>
            </w:pPr>
          </w:p>
        </w:tc>
      </w:tr>
      <w:tr w:rsidR="00C95F59" w:rsidRPr="00851778" w14:paraId="049CEB64" w14:textId="77777777" w:rsidTr="00294571">
        <w:trPr>
          <w:cantSplit/>
          <w:trHeight w:val="577"/>
        </w:trPr>
        <w:tc>
          <w:tcPr>
            <w:tcW w:w="1985" w:type="dxa"/>
          </w:tcPr>
          <w:p w14:paraId="3732F6A2" w14:textId="77777777" w:rsidR="00C95F59" w:rsidRPr="00851778" w:rsidRDefault="00C95F59" w:rsidP="00294571">
            <w:pPr>
              <w:pStyle w:val="BodyText"/>
              <w:keepNext/>
              <w:spacing w:before="0" w:after="0"/>
              <w:ind w:left="567" w:hanging="567"/>
              <w:jc w:val="both"/>
              <w:rPr>
                <w:rFonts w:ascii="Times New Roman" w:hAnsi="Times New Roman"/>
                <w:bCs/>
                <w:sz w:val="22"/>
              </w:rPr>
            </w:pPr>
          </w:p>
          <w:p w14:paraId="392C7F37" w14:textId="77777777" w:rsidR="00C95F59" w:rsidRPr="00851778" w:rsidRDefault="00C95F59" w:rsidP="00294571">
            <w:pPr>
              <w:pStyle w:val="BodyText"/>
              <w:keepNext/>
              <w:spacing w:before="0" w:after="0"/>
              <w:ind w:left="567" w:hanging="567"/>
              <w:jc w:val="both"/>
              <w:rPr>
                <w:rFonts w:ascii="Times New Roman" w:hAnsi="Times New Roman"/>
                <w:bCs/>
                <w:sz w:val="22"/>
              </w:rPr>
            </w:pPr>
          </w:p>
          <w:p w14:paraId="7B193D10" w14:textId="77777777" w:rsidR="00C95F59" w:rsidRPr="00851778" w:rsidRDefault="00C95F59" w:rsidP="00294571">
            <w:pPr>
              <w:pStyle w:val="BodyText"/>
              <w:keepNext/>
              <w:spacing w:before="0" w:after="0"/>
              <w:ind w:left="567" w:hanging="567"/>
              <w:jc w:val="both"/>
              <w:rPr>
                <w:rFonts w:ascii="Times New Roman" w:hAnsi="Times New Roman"/>
                <w:bCs/>
                <w:sz w:val="22"/>
              </w:rPr>
            </w:pPr>
            <w:r w:rsidRPr="00851778">
              <w:rPr>
                <w:rFonts w:ascii="Times New Roman" w:hAnsi="Times New Roman"/>
                <w:bCs/>
                <w:sz w:val="22"/>
              </w:rPr>
              <w:t>Title:</w:t>
            </w:r>
          </w:p>
        </w:tc>
        <w:tc>
          <w:tcPr>
            <w:tcW w:w="2268" w:type="dxa"/>
          </w:tcPr>
          <w:p w14:paraId="12489816" w14:textId="77777777" w:rsidR="00C95F59" w:rsidRPr="00851778" w:rsidRDefault="00C95F59" w:rsidP="00294571">
            <w:pPr>
              <w:pStyle w:val="BodyText"/>
              <w:keepNext/>
              <w:spacing w:before="0" w:after="0"/>
              <w:ind w:left="567" w:hanging="567"/>
              <w:jc w:val="both"/>
              <w:rPr>
                <w:rFonts w:ascii="Times New Roman" w:hAnsi="Times New Roman"/>
                <w:bCs/>
                <w:sz w:val="22"/>
              </w:rPr>
            </w:pPr>
          </w:p>
        </w:tc>
        <w:tc>
          <w:tcPr>
            <w:tcW w:w="2126" w:type="dxa"/>
          </w:tcPr>
          <w:p w14:paraId="05FF2E7B" w14:textId="77777777" w:rsidR="00C95F59" w:rsidRPr="00851778" w:rsidRDefault="00C95F59" w:rsidP="00294571">
            <w:pPr>
              <w:pStyle w:val="BodyText"/>
              <w:keepNext/>
              <w:spacing w:before="0" w:after="0"/>
              <w:ind w:left="567" w:hanging="567"/>
              <w:jc w:val="both"/>
              <w:rPr>
                <w:rFonts w:ascii="Times New Roman" w:hAnsi="Times New Roman"/>
                <w:bCs/>
                <w:sz w:val="22"/>
              </w:rPr>
            </w:pPr>
          </w:p>
          <w:p w14:paraId="29A6D7C9" w14:textId="77777777" w:rsidR="00C95F59" w:rsidRPr="00851778" w:rsidRDefault="00C95F59" w:rsidP="00294571">
            <w:pPr>
              <w:pStyle w:val="BodyText"/>
              <w:keepNext/>
              <w:spacing w:before="0" w:after="0"/>
              <w:ind w:left="567" w:hanging="567"/>
              <w:jc w:val="both"/>
              <w:rPr>
                <w:rFonts w:ascii="Times New Roman" w:hAnsi="Times New Roman"/>
                <w:bCs/>
                <w:sz w:val="22"/>
              </w:rPr>
            </w:pPr>
          </w:p>
          <w:p w14:paraId="00B10F38" w14:textId="77777777" w:rsidR="00C95F59" w:rsidRPr="00851778" w:rsidRDefault="00C95F59" w:rsidP="00294571">
            <w:pPr>
              <w:pStyle w:val="BodyText"/>
              <w:keepNext/>
              <w:spacing w:before="0" w:after="0"/>
              <w:ind w:left="567" w:hanging="567"/>
              <w:jc w:val="both"/>
              <w:rPr>
                <w:rFonts w:ascii="Times New Roman" w:hAnsi="Times New Roman"/>
                <w:bCs/>
                <w:sz w:val="22"/>
              </w:rPr>
            </w:pPr>
            <w:r w:rsidRPr="00851778">
              <w:rPr>
                <w:rFonts w:ascii="Times New Roman" w:hAnsi="Times New Roman"/>
                <w:bCs/>
                <w:sz w:val="22"/>
              </w:rPr>
              <w:t>Title:</w:t>
            </w:r>
          </w:p>
        </w:tc>
        <w:tc>
          <w:tcPr>
            <w:tcW w:w="2232" w:type="dxa"/>
          </w:tcPr>
          <w:p w14:paraId="23A1789D" w14:textId="77777777" w:rsidR="00C95F59" w:rsidRPr="00851778" w:rsidRDefault="00C95F59" w:rsidP="00294571">
            <w:pPr>
              <w:pStyle w:val="BodyText"/>
              <w:keepNext/>
              <w:spacing w:before="0" w:after="0"/>
              <w:ind w:left="567" w:hanging="567"/>
              <w:jc w:val="both"/>
              <w:rPr>
                <w:rFonts w:ascii="Times New Roman" w:hAnsi="Times New Roman"/>
                <w:bCs/>
                <w:sz w:val="22"/>
              </w:rPr>
            </w:pPr>
          </w:p>
        </w:tc>
      </w:tr>
      <w:tr w:rsidR="00C95F59" w:rsidRPr="00851778" w14:paraId="2DD1E407" w14:textId="77777777" w:rsidTr="00294571">
        <w:trPr>
          <w:cantSplit/>
          <w:trHeight w:val="878"/>
        </w:trPr>
        <w:tc>
          <w:tcPr>
            <w:tcW w:w="1985" w:type="dxa"/>
          </w:tcPr>
          <w:p w14:paraId="12FF1DD4" w14:textId="77777777" w:rsidR="00C95F59" w:rsidRPr="00851778" w:rsidRDefault="00C95F59" w:rsidP="00294571">
            <w:pPr>
              <w:pStyle w:val="BodyText"/>
              <w:spacing w:before="0" w:after="0"/>
              <w:ind w:left="567" w:hanging="567"/>
              <w:jc w:val="both"/>
              <w:rPr>
                <w:rFonts w:ascii="Times New Roman" w:hAnsi="Times New Roman"/>
                <w:bCs/>
                <w:sz w:val="22"/>
              </w:rPr>
            </w:pPr>
          </w:p>
          <w:p w14:paraId="60281C94" w14:textId="77777777" w:rsidR="00C95F59" w:rsidRPr="00851778" w:rsidRDefault="00C95F59" w:rsidP="00294571">
            <w:pPr>
              <w:pStyle w:val="BodyText"/>
              <w:spacing w:before="0" w:after="0"/>
              <w:ind w:left="567" w:hanging="567"/>
              <w:jc w:val="both"/>
              <w:rPr>
                <w:rFonts w:ascii="Times New Roman" w:hAnsi="Times New Roman"/>
                <w:bCs/>
                <w:sz w:val="22"/>
              </w:rPr>
            </w:pPr>
          </w:p>
          <w:p w14:paraId="7DDD31B1" w14:textId="77777777" w:rsidR="00C95F59" w:rsidRPr="00851778" w:rsidRDefault="00C95F59" w:rsidP="00294571">
            <w:pPr>
              <w:pStyle w:val="BodyText"/>
              <w:spacing w:before="0" w:after="0"/>
              <w:ind w:left="567" w:hanging="567"/>
              <w:jc w:val="both"/>
              <w:rPr>
                <w:rFonts w:ascii="Times New Roman" w:hAnsi="Times New Roman"/>
                <w:bCs/>
                <w:sz w:val="22"/>
              </w:rPr>
            </w:pPr>
            <w:r w:rsidRPr="00851778">
              <w:rPr>
                <w:rFonts w:ascii="Times New Roman" w:hAnsi="Times New Roman"/>
                <w:bCs/>
                <w:sz w:val="22"/>
              </w:rPr>
              <w:t>Signature:</w:t>
            </w:r>
          </w:p>
        </w:tc>
        <w:tc>
          <w:tcPr>
            <w:tcW w:w="2268" w:type="dxa"/>
          </w:tcPr>
          <w:p w14:paraId="29C8463E" w14:textId="77777777" w:rsidR="00C95F59" w:rsidRPr="00851778" w:rsidRDefault="00C95F59" w:rsidP="00294571">
            <w:pPr>
              <w:pStyle w:val="BodyText"/>
              <w:spacing w:before="0" w:after="0"/>
              <w:ind w:left="567" w:hanging="567"/>
              <w:jc w:val="both"/>
              <w:rPr>
                <w:rFonts w:ascii="Times New Roman" w:hAnsi="Times New Roman"/>
                <w:bCs/>
                <w:sz w:val="22"/>
              </w:rPr>
            </w:pPr>
          </w:p>
        </w:tc>
        <w:tc>
          <w:tcPr>
            <w:tcW w:w="2126" w:type="dxa"/>
          </w:tcPr>
          <w:p w14:paraId="033B8494" w14:textId="77777777" w:rsidR="00C95F59" w:rsidRPr="00851778" w:rsidRDefault="00C95F59" w:rsidP="00294571">
            <w:pPr>
              <w:pStyle w:val="BodyText"/>
              <w:spacing w:before="0" w:after="0"/>
              <w:ind w:left="567" w:hanging="567"/>
              <w:jc w:val="both"/>
              <w:rPr>
                <w:rFonts w:ascii="Times New Roman" w:hAnsi="Times New Roman"/>
                <w:bCs/>
                <w:sz w:val="22"/>
              </w:rPr>
            </w:pPr>
          </w:p>
          <w:p w14:paraId="1D59E341" w14:textId="77777777" w:rsidR="00C95F59" w:rsidRPr="00851778" w:rsidRDefault="00C95F59" w:rsidP="00294571">
            <w:pPr>
              <w:pStyle w:val="BodyText"/>
              <w:spacing w:before="0" w:after="0"/>
              <w:ind w:left="567" w:hanging="567"/>
              <w:jc w:val="both"/>
              <w:rPr>
                <w:rFonts w:ascii="Times New Roman" w:hAnsi="Times New Roman"/>
                <w:bCs/>
                <w:sz w:val="22"/>
              </w:rPr>
            </w:pPr>
          </w:p>
          <w:p w14:paraId="1C700504" w14:textId="77777777" w:rsidR="00C95F59" w:rsidRPr="00851778" w:rsidRDefault="00C95F59" w:rsidP="00294571">
            <w:pPr>
              <w:pStyle w:val="BodyText"/>
              <w:spacing w:before="0" w:after="0"/>
              <w:ind w:left="567" w:hanging="567"/>
              <w:jc w:val="both"/>
              <w:rPr>
                <w:rFonts w:ascii="Times New Roman" w:hAnsi="Times New Roman"/>
                <w:bCs/>
                <w:sz w:val="22"/>
              </w:rPr>
            </w:pPr>
            <w:r w:rsidRPr="00851778">
              <w:rPr>
                <w:rFonts w:ascii="Times New Roman" w:hAnsi="Times New Roman"/>
                <w:bCs/>
                <w:sz w:val="22"/>
              </w:rPr>
              <w:t>Signature:</w:t>
            </w:r>
          </w:p>
        </w:tc>
        <w:tc>
          <w:tcPr>
            <w:tcW w:w="2232" w:type="dxa"/>
          </w:tcPr>
          <w:p w14:paraId="107D311D" w14:textId="77777777" w:rsidR="00C95F59" w:rsidRPr="00851778" w:rsidRDefault="00C95F59" w:rsidP="00294571">
            <w:pPr>
              <w:pStyle w:val="BodyText"/>
              <w:spacing w:before="0" w:after="0"/>
              <w:ind w:left="567" w:hanging="567"/>
              <w:jc w:val="both"/>
              <w:rPr>
                <w:rFonts w:ascii="Times New Roman" w:hAnsi="Times New Roman"/>
                <w:bCs/>
                <w:sz w:val="22"/>
              </w:rPr>
            </w:pPr>
          </w:p>
        </w:tc>
      </w:tr>
      <w:tr w:rsidR="00C95F59" w:rsidRPr="00851778" w14:paraId="749F3358" w14:textId="77777777" w:rsidTr="00294571">
        <w:trPr>
          <w:cantSplit/>
          <w:trHeight w:val="428"/>
        </w:trPr>
        <w:tc>
          <w:tcPr>
            <w:tcW w:w="1985" w:type="dxa"/>
          </w:tcPr>
          <w:p w14:paraId="6825A6C0" w14:textId="77777777" w:rsidR="00C95F59" w:rsidRPr="00851778" w:rsidRDefault="00C95F59" w:rsidP="00294571">
            <w:pPr>
              <w:pStyle w:val="BodyText"/>
              <w:spacing w:before="0" w:after="0"/>
              <w:ind w:left="567" w:hanging="567"/>
              <w:jc w:val="both"/>
              <w:rPr>
                <w:rFonts w:ascii="Times New Roman" w:hAnsi="Times New Roman"/>
                <w:bCs/>
                <w:sz w:val="22"/>
              </w:rPr>
            </w:pPr>
          </w:p>
          <w:p w14:paraId="077AF529" w14:textId="77777777" w:rsidR="00C95F59" w:rsidRPr="00851778" w:rsidRDefault="00C95F59" w:rsidP="00294571">
            <w:pPr>
              <w:pStyle w:val="BodyText"/>
              <w:spacing w:before="0" w:after="0"/>
              <w:ind w:left="567" w:hanging="567"/>
              <w:jc w:val="both"/>
              <w:rPr>
                <w:rFonts w:ascii="Times New Roman" w:hAnsi="Times New Roman"/>
                <w:bCs/>
                <w:sz w:val="22"/>
              </w:rPr>
            </w:pPr>
            <w:r w:rsidRPr="00851778">
              <w:rPr>
                <w:rFonts w:ascii="Times New Roman" w:hAnsi="Times New Roman"/>
                <w:bCs/>
                <w:sz w:val="22"/>
              </w:rPr>
              <w:t>Date:</w:t>
            </w:r>
          </w:p>
        </w:tc>
        <w:tc>
          <w:tcPr>
            <w:tcW w:w="2268" w:type="dxa"/>
          </w:tcPr>
          <w:p w14:paraId="131BDE78" w14:textId="77777777" w:rsidR="00C95F59" w:rsidRPr="00851778" w:rsidRDefault="00C95F59" w:rsidP="00294571">
            <w:pPr>
              <w:pStyle w:val="BodyText"/>
              <w:spacing w:before="0" w:after="0"/>
              <w:ind w:left="567" w:hanging="567"/>
              <w:jc w:val="both"/>
              <w:rPr>
                <w:rFonts w:ascii="Times New Roman" w:hAnsi="Times New Roman"/>
                <w:bCs/>
                <w:sz w:val="22"/>
              </w:rPr>
            </w:pPr>
          </w:p>
        </w:tc>
        <w:tc>
          <w:tcPr>
            <w:tcW w:w="2126" w:type="dxa"/>
          </w:tcPr>
          <w:p w14:paraId="2F325A64" w14:textId="77777777" w:rsidR="00C95F59" w:rsidRPr="00851778" w:rsidRDefault="00C95F59" w:rsidP="00294571">
            <w:pPr>
              <w:pStyle w:val="BodyText"/>
              <w:spacing w:before="0" w:after="0"/>
              <w:ind w:left="567" w:hanging="567"/>
              <w:jc w:val="both"/>
              <w:rPr>
                <w:rFonts w:ascii="Times New Roman" w:hAnsi="Times New Roman"/>
                <w:bCs/>
                <w:sz w:val="22"/>
              </w:rPr>
            </w:pPr>
          </w:p>
          <w:p w14:paraId="39C27C08" w14:textId="77777777" w:rsidR="00C95F59" w:rsidRPr="00851778" w:rsidRDefault="00C95F59" w:rsidP="00294571">
            <w:pPr>
              <w:pStyle w:val="BodyText"/>
              <w:spacing w:before="0" w:after="0"/>
              <w:ind w:left="567" w:hanging="567"/>
              <w:jc w:val="both"/>
              <w:rPr>
                <w:rFonts w:ascii="Times New Roman" w:hAnsi="Times New Roman"/>
                <w:bCs/>
                <w:sz w:val="22"/>
              </w:rPr>
            </w:pPr>
            <w:r w:rsidRPr="00851778">
              <w:rPr>
                <w:rFonts w:ascii="Times New Roman" w:hAnsi="Times New Roman"/>
                <w:bCs/>
                <w:sz w:val="22"/>
              </w:rPr>
              <w:t>Date:</w:t>
            </w:r>
          </w:p>
        </w:tc>
        <w:tc>
          <w:tcPr>
            <w:tcW w:w="2232" w:type="dxa"/>
          </w:tcPr>
          <w:p w14:paraId="751D003E" w14:textId="77777777" w:rsidR="00C95F59" w:rsidRPr="00851778" w:rsidRDefault="00C95F59" w:rsidP="00294571">
            <w:pPr>
              <w:pStyle w:val="BodyText"/>
              <w:spacing w:before="0" w:after="0"/>
              <w:ind w:left="567" w:hanging="567"/>
              <w:jc w:val="both"/>
              <w:rPr>
                <w:rFonts w:ascii="Times New Roman" w:hAnsi="Times New Roman"/>
                <w:bCs/>
                <w:sz w:val="22"/>
              </w:rPr>
            </w:pPr>
          </w:p>
        </w:tc>
      </w:tr>
    </w:tbl>
    <w:p w14:paraId="1A81BBAB" w14:textId="77777777" w:rsidR="00C95F59" w:rsidRPr="00851778" w:rsidRDefault="00C95F59" w:rsidP="00C95F59">
      <w:pPr>
        <w:rPr>
          <w:bCs/>
          <w:lang w:val="en-GB"/>
        </w:rPr>
      </w:pPr>
    </w:p>
    <w:p w14:paraId="7E095CF8" w14:textId="77777777" w:rsidR="00C95F59" w:rsidRPr="00851778" w:rsidRDefault="00C95F59" w:rsidP="00C95F59">
      <w:pPr>
        <w:rPr>
          <w:rFonts w:ascii="Times New Roman" w:hAnsi="Times New Roman" w:cs="Times New Roman"/>
          <w:bCs/>
          <w:lang w:val="en-GB"/>
        </w:rPr>
      </w:pPr>
    </w:p>
    <w:p w14:paraId="48408BBB" w14:textId="77777777" w:rsidR="00C95F59" w:rsidRPr="00851778" w:rsidRDefault="00C95F59" w:rsidP="00C95F59">
      <w:pPr>
        <w:rPr>
          <w:rFonts w:ascii="Times New Roman" w:hAnsi="Times New Roman" w:cs="Times New Roman"/>
          <w:bCs/>
          <w:lang w:val="en-GB"/>
        </w:rPr>
      </w:pPr>
    </w:p>
    <w:p w14:paraId="6F3D65AA" w14:textId="77777777" w:rsidR="00C95F59" w:rsidRPr="00851778" w:rsidRDefault="00C95F59" w:rsidP="00C95F59">
      <w:pPr>
        <w:rPr>
          <w:rFonts w:ascii="Times New Roman" w:hAnsi="Times New Roman" w:cs="Times New Roman"/>
          <w:bCs/>
          <w:lang w:val="en-GB"/>
        </w:rPr>
      </w:pPr>
    </w:p>
    <w:p w14:paraId="217217B5" w14:textId="77777777" w:rsidR="00C95F59" w:rsidRPr="00851778" w:rsidRDefault="00C95F59" w:rsidP="00C95F59">
      <w:pPr>
        <w:rPr>
          <w:rFonts w:ascii="Times New Roman" w:hAnsi="Times New Roman" w:cs="Times New Roman"/>
          <w:bCs/>
          <w:lang w:val="en-GB"/>
        </w:rPr>
      </w:pPr>
    </w:p>
    <w:p w14:paraId="3104326D" w14:textId="77777777" w:rsidR="00C95F59" w:rsidRPr="00851778" w:rsidRDefault="00C95F59" w:rsidP="00C95F59">
      <w:pPr>
        <w:rPr>
          <w:rFonts w:ascii="Times New Roman" w:hAnsi="Times New Roman" w:cs="Times New Roman"/>
          <w:bCs/>
          <w:lang w:val="en-GB"/>
        </w:rPr>
      </w:pPr>
    </w:p>
    <w:p w14:paraId="090F57DE" w14:textId="77777777" w:rsidR="00C95F59" w:rsidRPr="00851778" w:rsidRDefault="00C95F59" w:rsidP="00C95F59">
      <w:pPr>
        <w:rPr>
          <w:rFonts w:ascii="Times New Roman" w:hAnsi="Times New Roman" w:cs="Times New Roman"/>
          <w:bCs/>
          <w:lang w:val="en-GB"/>
        </w:rPr>
      </w:pPr>
    </w:p>
    <w:p w14:paraId="2CAA9214" w14:textId="77777777" w:rsidR="00C95F59" w:rsidRPr="00851778" w:rsidRDefault="00C95F59" w:rsidP="00C95F59">
      <w:pPr>
        <w:rPr>
          <w:rFonts w:ascii="Times New Roman" w:hAnsi="Times New Roman" w:cs="Times New Roman"/>
          <w:bCs/>
          <w:lang w:val="en-GB"/>
        </w:rPr>
      </w:pPr>
    </w:p>
    <w:p w14:paraId="26B2C61C" w14:textId="77777777" w:rsidR="00C95F59" w:rsidRPr="00851778" w:rsidRDefault="00C95F59" w:rsidP="00C95F59">
      <w:pPr>
        <w:rPr>
          <w:rFonts w:ascii="Times New Roman" w:hAnsi="Times New Roman" w:cs="Times New Roman"/>
          <w:bCs/>
          <w:lang w:val="en-GB"/>
        </w:rPr>
      </w:pPr>
    </w:p>
    <w:p w14:paraId="3366E688" w14:textId="77777777" w:rsidR="00C95F59" w:rsidRPr="00851778" w:rsidRDefault="00C95F59" w:rsidP="00C95F59">
      <w:pPr>
        <w:rPr>
          <w:rFonts w:ascii="Times New Roman" w:hAnsi="Times New Roman" w:cs="Times New Roman"/>
          <w:bCs/>
          <w:lang w:val="en-GB"/>
        </w:rPr>
      </w:pPr>
    </w:p>
    <w:p w14:paraId="0DA6B864" w14:textId="77777777" w:rsidR="00C95F59" w:rsidRPr="00851778" w:rsidRDefault="00C95F59" w:rsidP="00C95F59">
      <w:pPr>
        <w:rPr>
          <w:rFonts w:ascii="Times New Roman" w:hAnsi="Times New Roman" w:cs="Times New Roman"/>
          <w:bCs/>
          <w:lang w:val="en-GB"/>
        </w:rPr>
      </w:pPr>
    </w:p>
    <w:p w14:paraId="4FFC84A8" w14:textId="77777777" w:rsidR="00C95F59" w:rsidRPr="00851778" w:rsidRDefault="00C95F59" w:rsidP="00C95F59">
      <w:pPr>
        <w:rPr>
          <w:rFonts w:ascii="Times New Roman" w:hAnsi="Times New Roman" w:cs="Times New Roman"/>
          <w:bCs/>
          <w:lang w:val="en-GB"/>
        </w:rPr>
      </w:pPr>
    </w:p>
    <w:p w14:paraId="257A00F1" w14:textId="77777777" w:rsidR="00C95F59" w:rsidRPr="00851778" w:rsidRDefault="00C95F59" w:rsidP="00C95F59">
      <w:pPr>
        <w:rPr>
          <w:rFonts w:ascii="Times New Roman" w:hAnsi="Times New Roman" w:cs="Times New Roman"/>
          <w:bCs/>
          <w:lang w:val="en-GB"/>
        </w:rPr>
      </w:pPr>
    </w:p>
    <w:p w14:paraId="5482E435" w14:textId="5A650058" w:rsidR="00AF2949" w:rsidRDefault="00AF2949">
      <w:pPr>
        <w:rPr>
          <w:rFonts w:ascii="Times New Roman" w:hAnsi="Times New Roman" w:cs="Times New Roman"/>
          <w:bCs/>
          <w:lang w:val="en-GB"/>
        </w:rPr>
      </w:pPr>
      <w:r>
        <w:rPr>
          <w:rFonts w:ascii="Times New Roman" w:hAnsi="Times New Roman" w:cs="Times New Roman"/>
          <w:bCs/>
          <w:lang w:val="en-GB"/>
        </w:rPr>
        <w:br w:type="page"/>
      </w:r>
    </w:p>
    <w:p w14:paraId="6FCB0B9A" w14:textId="77777777" w:rsidR="00C95F59" w:rsidRPr="00851778" w:rsidRDefault="00C95F59" w:rsidP="00C95F59">
      <w:pPr>
        <w:rPr>
          <w:rFonts w:ascii="Times New Roman" w:hAnsi="Times New Roman" w:cs="Times New Roman"/>
          <w:bCs/>
          <w:lang w:val="en-GB"/>
        </w:rPr>
      </w:pPr>
    </w:p>
    <w:p w14:paraId="2431AC77" w14:textId="77777777" w:rsidR="00C95F59" w:rsidRPr="000B26C8" w:rsidRDefault="00C95F59" w:rsidP="007E117F">
      <w:pPr>
        <w:pStyle w:val="Heading1"/>
        <w:rPr>
          <w:lang w:val="en-US"/>
        </w:rPr>
      </w:pPr>
      <w:bookmarkStart w:id="38" w:name="_Toc42488096"/>
      <w:r w:rsidRPr="000B26C8">
        <w:rPr>
          <w:lang w:val="en-US"/>
        </w:rPr>
        <w:t>SPECIAL CONDITIONS</w:t>
      </w:r>
      <w:bookmarkEnd w:id="38"/>
    </w:p>
    <w:p w14:paraId="20B2114C" w14:textId="77777777" w:rsidR="00C95F59" w:rsidRPr="00851778" w:rsidRDefault="00C95F59" w:rsidP="00C95F59">
      <w:pPr>
        <w:spacing w:before="240"/>
        <w:ind w:left="567" w:hanging="567"/>
        <w:outlineLvl w:val="0"/>
        <w:rPr>
          <w:rFonts w:ascii="Times New Roman" w:hAnsi="Times New Roman"/>
          <w:bCs/>
          <w:sz w:val="28"/>
          <w:szCs w:val="28"/>
          <w:lang w:val="en-GB"/>
        </w:rPr>
      </w:pPr>
      <w:r w:rsidRPr="00851778">
        <w:rPr>
          <w:rFonts w:ascii="Times New Roman" w:hAnsi="Times New Roman"/>
          <w:bCs/>
          <w:sz w:val="28"/>
          <w:szCs w:val="28"/>
          <w:lang w:val="en-GB"/>
        </w:rPr>
        <w:t>CONTENTS</w:t>
      </w:r>
    </w:p>
    <w:p w14:paraId="6A4E4FB2"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59545D9E"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39" w:name="_Toc124934896"/>
      <w:r w:rsidRPr="00851778">
        <w:rPr>
          <w:rFonts w:ascii="Times New Roman" w:hAnsi="Times New Roman"/>
          <w:bCs/>
          <w:sz w:val="24"/>
          <w:szCs w:val="24"/>
          <w:lang w:val="en-GB"/>
        </w:rPr>
        <w:t>Article 2</w:t>
      </w:r>
      <w:r w:rsidRPr="00851778">
        <w:rPr>
          <w:rFonts w:ascii="Times New Roman" w:hAnsi="Times New Roman"/>
          <w:bCs/>
          <w:sz w:val="24"/>
          <w:szCs w:val="24"/>
          <w:lang w:val="en-GB"/>
        </w:rPr>
        <w:tab/>
        <w:t>L</w:t>
      </w:r>
      <w:bookmarkEnd w:id="39"/>
      <w:r w:rsidRPr="00851778">
        <w:rPr>
          <w:rFonts w:ascii="Times New Roman" w:hAnsi="Times New Roman"/>
          <w:bCs/>
          <w:sz w:val="24"/>
          <w:szCs w:val="24"/>
          <w:lang w:val="en-GB"/>
        </w:rPr>
        <w:t>anguage of the contract</w:t>
      </w:r>
    </w:p>
    <w:p w14:paraId="14985D34" w14:textId="77777777" w:rsidR="00C95F59" w:rsidRPr="00851778" w:rsidRDefault="00C95F59" w:rsidP="00C95F59">
      <w:pPr>
        <w:ind w:left="1134" w:hanging="567"/>
        <w:rPr>
          <w:rFonts w:ascii="Times New Roman" w:hAnsi="Times New Roman"/>
          <w:bCs/>
          <w:lang w:val="en-GB"/>
        </w:rPr>
      </w:pPr>
      <w:r w:rsidRPr="00851778">
        <w:rPr>
          <w:rFonts w:ascii="Times New Roman" w:hAnsi="Times New Roman"/>
          <w:bCs/>
          <w:lang w:val="en-GB"/>
        </w:rPr>
        <w:t>2.1</w:t>
      </w:r>
      <w:r w:rsidRPr="00851778">
        <w:rPr>
          <w:rFonts w:ascii="Times New Roman" w:hAnsi="Times New Roman"/>
          <w:bCs/>
          <w:lang w:val="en-GB"/>
        </w:rPr>
        <w:tab/>
        <w:t>The language used shall be English.</w:t>
      </w:r>
    </w:p>
    <w:p w14:paraId="343C4F76"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0" w:name="_Toc124934897"/>
      <w:r w:rsidRPr="00851778">
        <w:rPr>
          <w:rFonts w:ascii="Times New Roman" w:hAnsi="Times New Roman"/>
          <w:bCs/>
          <w:sz w:val="24"/>
          <w:szCs w:val="24"/>
          <w:lang w:val="en-GB"/>
        </w:rPr>
        <w:t>Article 4</w:t>
      </w:r>
      <w:r w:rsidRPr="00851778">
        <w:rPr>
          <w:rFonts w:ascii="Times New Roman" w:hAnsi="Times New Roman"/>
          <w:bCs/>
          <w:sz w:val="24"/>
          <w:szCs w:val="24"/>
          <w:lang w:val="en-GB"/>
        </w:rPr>
        <w:tab/>
        <w:t>Communications</w:t>
      </w:r>
      <w:bookmarkEnd w:id="40"/>
    </w:p>
    <w:p w14:paraId="08C124DB" w14:textId="77777777" w:rsidR="00C95F59" w:rsidRPr="00851778" w:rsidRDefault="00C95F59" w:rsidP="00C95F59">
      <w:pPr>
        <w:ind w:left="1134" w:hanging="567"/>
        <w:rPr>
          <w:rFonts w:ascii="Times New Roman" w:hAnsi="Times New Roman"/>
          <w:bCs/>
          <w:lang w:val="en-GB"/>
        </w:rPr>
      </w:pPr>
      <w:r w:rsidRPr="00851778">
        <w:rPr>
          <w:rFonts w:ascii="Times New Roman" w:hAnsi="Times New Roman"/>
          <w:bCs/>
          <w:lang w:val="en-GB"/>
        </w:rPr>
        <w:t>4.1</w:t>
      </w:r>
      <w:r w:rsidRPr="00851778">
        <w:rPr>
          <w:rFonts w:ascii="Times New Roman" w:hAnsi="Times New Roman"/>
          <w:bCs/>
          <w:lang w:val="en-GB"/>
        </w:rPr>
        <w:tab/>
        <w:t>All correspondences should be addressed to the Contracting Authority on the following address:</w:t>
      </w:r>
    </w:p>
    <w:p w14:paraId="74AFA7DE" w14:textId="6A58F746" w:rsidR="00C95F59" w:rsidRPr="00851778" w:rsidRDefault="00C95F59" w:rsidP="00C95F59">
      <w:pPr>
        <w:ind w:left="1134" w:hanging="567"/>
        <w:rPr>
          <w:rFonts w:ascii="Times New Roman" w:hAnsi="Times New Roman"/>
          <w:bCs/>
          <w:lang w:val="en-GB"/>
        </w:rPr>
      </w:pPr>
      <w:r w:rsidRPr="00851778">
        <w:rPr>
          <w:rFonts w:ascii="Times New Roman" w:hAnsi="Times New Roman"/>
          <w:bCs/>
          <w:lang w:val="en-GB"/>
        </w:rPr>
        <w:tab/>
        <w:t>The Secretary</w:t>
      </w:r>
      <w:r w:rsidR="006A1569" w:rsidRPr="00851778">
        <w:rPr>
          <w:rFonts w:ascii="Times New Roman" w:hAnsi="Times New Roman"/>
          <w:bCs/>
          <w:lang w:val="en-GB"/>
        </w:rPr>
        <w:t xml:space="preserve"> for Trade</w:t>
      </w:r>
      <w:r w:rsidR="0077306A">
        <w:rPr>
          <w:rFonts w:ascii="Times New Roman" w:hAnsi="Times New Roman"/>
          <w:bCs/>
          <w:lang w:val="en-GB"/>
        </w:rPr>
        <w:t xml:space="preserve"> and Industry</w:t>
      </w:r>
    </w:p>
    <w:p w14:paraId="06234A71" w14:textId="6B42F5EA" w:rsidR="006A1569" w:rsidRPr="00851778" w:rsidRDefault="006A1569" w:rsidP="00C95F59">
      <w:pPr>
        <w:ind w:left="1134" w:hanging="567"/>
        <w:rPr>
          <w:rFonts w:ascii="Times New Roman" w:hAnsi="Times New Roman"/>
          <w:bCs/>
          <w:lang w:val="en-GB"/>
        </w:rPr>
      </w:pPr>
      <w:r w:rsidRPr="00851778">
        <w:rPr>
          <w:rFonts w:ascii="Times New Roman" w:hAnsi="Times New Roman"/>
          <w:bCs/>
          <w:lang w:val="en-GB"/>
        </w:rPr>
        <w:tab/>
        <w:t>Ministry of Trade</w:t>
      </w:r>
      <w:r w:rsidR="0077306A">
        <w:rPr>
          <w:rFonts w:ascii="Times New Roman" w:hAnsi="Times New Roman"/>
          <w:bCs/>
          <w:lang w:val="en-GB"/>
        </w:rPr>
        <w:t xml:space="preserve"> and Industry</w:t>
      </w:r>
    </w:p>
    <w:p w14:paraId="7AD008AD" w14:textId="5B6D9DE6" w:rsidR="006A1569" w:rsidRPr="00851778" w:rsidRDefault="006A1569" w:rsidP="00C95F59">
      <w:pPr>
        <w:ind w:left="1134" w:hanging="567"/>
        <w:rPr>
          <w:rFonts w:ascii="Times New Roman" w:hAnsi="Times New Roman"/>
          <w:bCs/>
          <w:lang w:val="en-GB"/>
        </w:rPr>
      </w:pPr>
      <w:r w:rsidRPr="00851778">
        <w:rPr>
          <w:rFonts w:ascii="Times New Roman" w:hAnsi="Times New Roman"/>
          <w:bCs/>
          <w:lang w:val="en-GB"/>
        </w:rPr>
        <w:tab/>
        <w:t>P.O Box 30</w:t>
      </w:r>
      <w:r w:rsidR="0077306A">
        <w:rPr>
          <w:rFonts w:ascii="Times New Roman" w:hAnsi="Times New Roman"/>
          <w:bCs/>
          <w:lang w:val="en-GB"/>
        </w:rPr>
        <w:t>366</w:t>
      </w:r>
    </w:p>
    <w:p w14:paraId="36B324B4" w14:textId="4A3A378A" w:rsidR="006A1569" w:rsidRPr="00851778" w:rsidRDefault="006A1569" w:rsidP="00C95F59">
      <w:pPr>
        <w:ind w:left="1134" w:hanging="567"/>
        <w:rPr>
          <w:rFonts w:ascii="Times New Roman" w:hAnsi="Times New Roman"/>
          <w:bCs/>
          <w:lang w:val="en-GB"/>
        </w:rPr>
      </w:pPr>
      <w:r w:rsidRPr="00851778">
        <w:rPr>
          <w:rFonts w:ascii="Times New Roman" w:hAnsi="Times New Roman"/>
          <w:bCs/>
          <w:lang w:val="en-GB"/>
        </w:rPr>
        <w:tab/>
        <w:t>Lilongwe 3</w:t>
      </w:r>
    </w:p>
    <w:p w14:paraId="2484FDD0" w14:textId="039CF938" w:rsidR="00C95F59" w:rsidRPr="00851778" w:rsidRDefault="00C95F59" w:rsidP="00C95F59">
      <w:pPr>
        <w:ind w:left="1134" w:hanging="567"/>
        <w:rPr>
          <w:rFonts w:ascii="Times New Roman" w:hAnsi="Times New Roman"/>
          <w:bCs/>
          <w:lang w:val="en-GB"/>
        </w:rPr>
      </w:pPr>
      <w:r w:rsidRPr="00851778">
        <w:rPr>
          <w:rFonts w:ascii="Times New Roman" w:hAnsi="Times New Roman"/>
          <w:bCs/>
          <w:lang w:val="en-GB"/>
        </w:rPr>
        <w:tab/>
        <w:t xml:space="preserve">Attention: Procurement </w:t>
      </w:r>
      <w:r w:rsidR="006A1569" w:rsidRPr="00851778">
        <w:rPr>
          <w:rFonts w:ascii="Times New Roman" w:hAnsi="Times New Roman"/>
          <w:bCs/>
          <w:lang w:val="en-GB"/>
        </w:rPr>
        <w:t>Unit</w:t>
      </w:r>
    </w:p>
    <w:p w14:paraId="1D09E8B6" w14:textId="77777777" w:rsidR="00C95F59" w:rsidRPr="00851778" w:rsidRDefault="00C95F59" w:rsidP="00C95F59">
      <w:pPr>
        <w:ind w:left="1134" w:hanging="567"/>
        <w:jc w:val="both"/>
        <w:rPr>
          <w:rFonts w:ascii="Times New Roman" w:hAnsi="Times New Roman"/>
          <w:bCs/>
          <w:lang w:val="en-GB"/>
        </w:rPr>
      </w:pPr>
      <w:r w:rsidRPr="00851778">
        <w:rPr>
          <w:rFonts w:ascii="Times New Roman" w:hAnsi="Times New Roman"/>
          <w:bCs/>
          <w:lang w:val="en-GB"/>
        </w:rPr>
        <w:t>4.2</w:t>
      </w:r>
      <w:r w:rsidRPr="00851778">
        <w:rPr>
          <w:rFonts w:ascii="Times New Roman" w:hAnsi="Times New Roman"/>
          <w:bCs/>
          <w:lang w:val="en-GB"/>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203140EC" w14:textId="77777777" w:rsidR="00C95F59" w:rsidRPr="00851778" w:rsidRDefault="00C95F59" w:rsidP="00C95F59">
      <w:pPr>
        <w:ind w:left="1134" w:hanging="567"/>
        <w:jc w:val="both"/>
        <w:rPr>
          <w:rFonts w:ascii="Times New Roman" w:hAnsi="Times New Roman"/>
          <w:bCs/>
          <w:lang w:val="en-GB"/>
        </w:rPr>
      </w:pPr>
      <w:r w:rsidRPr="00851778">
        <w:rPr>
          <w:rFonts w:ascii="Times New Roman" w:hAnsi="Times New Roman"/>
          <w:bCs/>
          <w:lang w:val="en-GB"/>
        </w:rPr>
        <w:tab/>
        <w:t>The electronic management of the contract through the aforementioned system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14:paraId="1C94570F" w14:textId="77777777" w:rsidR="00C95F59" w:rsidRPr="00851778" w:rsidRDefault="00C95F59" w:rsidP="00C95F59">
      <w:pPr>
        <w:spacing w:before="240"/>
        <w:ind w:left="1134" w:hanging="1134"/>
        <w:jc w:val="both"/>
        <w:rPr>
          <w:rFonts w:ascii="Times New Roman" w:hAnsi="Times New Roman"/>
          <w:bCs/>
          <w:sz w:val="24"/>
          <w:szCs w:val="24"/>
          <w:lang w:val="en-GB"/>
        </w:rPr>
      </w:pPr>
      <w:r w:rsidRPr="00851778">
        <w:rPr>
          <w:rFonts w:ascii="Times New Roman" w:hAnsi="Times New Roman"/>
          <w:bCs/>
          <w:sz w:val="24"/>
          <w:szCs w:val="24"/>
          <w:lang w:val="en-GB"/>
        </w:rPr>
        <w:t>Article 6</w:t>
      </w:r>
      <w:r w:rsidRPr="00851778">
        <w:rPr>
          <w:rFonts w:ascii="Times New Roman" w:hAnsi="Times New Roman"/>
          <w:bCs/>
          <w:sz w:val="24"/>
          <w:szCs w:val="24"/>
          <w:lang w:val="en-GB"/>
        </w:rPr>
        <w:tab/>
        <w:t>Subcontracting</w:t>
      </w:r>
    </w:p>
    <w:p w14:paraId="01DC8C35" w14:textId="0DE66F77" w:rsidR="00C95F59" w:rsidRPr="00851778" w:rsidRDefault="00C95F59" w:rsidP="00C95F59">
      <w:pPr>
        <w:widowControl w:val="0"/>
        <w:ind w:left="1134" w:hanging="567"/>
        <w:jc w:val="both"/>
        <w:rPr>
          <w:rFonts w:ascii="Times New Roman" w:hAnsi="Times New Roman"/>
          <w:bCs/>
          <w:lang w:val="en-GB"/>
        </w:rPr>
      </w:pPr>
      <w:r w:rsidRPr="00851778">
        <w:rPr>
          <w:rFonts w:ascii="Times New Roman" w:hAnsi="Times New Roman"/>
          <w:bCs/>
          <w:lang w:val="en-GB"/>
        </w:rPr>
        <w:t>6.3</w:t>
      </w:r>
      <w:r w:rsidRPr="00851778">
        <w:rPr>
          <w:rFonts w:ascii="Times New Roman" w:hAnsi="Times New Roman"/>
          <w:bCs/>
          <w:lang w:val="en-GB"/>
        </w:rPr>
        <w:tab/>
        <w:t xml:space="preserve">When selecting </w:t>
      </w:r>
      <w:r w:rsidR="0022530E" w:rsidRPr="00851778">
        <w:rPr>
          <w:rFonts w:ascii="Times New Roman" w:hAnsi="Times New Roman"/>
          <w:bCs/>
          <w:lang w:val="en-GB"/>
        </w:rPr>
        <w:t>subcontractors,</w:t>
      </w:r>
      <w:r w:rsidRPr="00851778">
        <w:rPr>
          <w:rFonts w:ascii="Times New Roman" w:hAnsi="Times New Roman"/>
          <w:bCs/>
          <w:lang w:val="en-GB"/>
        </w:rPr>
        <w:t xml:space="preserve"> the contractor must give preference to natural persons or companies from ACP States capable of implementing the tasks required on similar terms.</w:t>
      </w:r>
    </w:p>
    <w:p w14:paraId="04FB71BF"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1" w:name="_Toc124934898"/>
      <w:r w:rsidRPr="00851778">
        <w:rPr>
          <w:rFonts w:ascii="Times New Roman" w:hAnsi="Times New Roman"/>
          <w:bCs/>
          <w:sz w:val="24"/>
          <w:szCs w:val="24"/>
          <w:lang w:val="en-GB"/>
        </w:rPr>
        <w:t>Article 7</w:t>
      </w:r>
      <w:r w:rsidRPr="00851778">
        <w:rPr>
          <w:rFonts w:ascii="Times New Roman" w:hAnsi="Times New Roman"/>
          <w:bCs/>
          <w:sz w:val="24"/>
          <w:szCs w:val="24"/>
          <w:lang w:val="en-GB"/>
        </w:rPr>
        <w:tab/>
        <w:t>Supply of documents</w:t>
      </w:r>
      <w:bookmarkEnd w:id="41"/>
    </w:p>
    <w:p w14:paraId="3D477179" w14:textId="77777777" w:rsidR="00C95F59" w:rsidRPr="00851778" w:rsidRDefault="00C95F59" w:rsidP="00C95F59">
      <w:pPr>
        <w:ind w:left="414" w:firstLine="720"/>
        <w:jc w:val="both"/>
        <w:rPr>
          <w:rFonts w:ascii="Times New Roman" w:hAnsi="Times New Roman"/>
          <w:bCs/>
          <w:lang w:val="en-GB"/>
        </w:rPr>
      </w:pPr>
      <w:r w:rsidRPr="00851778">
        <w:rPr>
          <w:rFonts w:ascii="Times New Roman" w:hAnsi="Times New Roman"/>
          <w:bCs/>
          <w:lang w:val="en-GB"/>
        </w:rPr>
        <w:t>Operational Manuals should be provided</w:t>
      </w:r>
    </w:p>
    <w:p w14:paraId="78D90B8E"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2" w:name="_Toc124934899"/>
      <w:r w:rsidRPr="00851778">
        <w:rPr>
          <w:rFonts w:ascii="Times New Roman" w:hAnsi="Times New Roman"/>
          <w:bCs/>
          <w:sz w:val="24"/>
          <w:szCs w:val="24"/>
          <w:lang w:val="en-GB"/>
        </w:rPr>
        <w:t>Article 8</w:t>
      </w:r>
      <w:r w:rsidRPr="00851778">
        <w:rPr>
          <w:rFonts w:ascii="Times New Roman" w:hAnsi="Times New Roman"/>
          <w:bCs/>
          <w:sz w:val="24"/>
          <w:szCs w:val="24"/>
          <w:lang w:val="en-GB"/>
        </w:rPr>
        <w:tab/>
        <w:t>Assistance with local regulations</w:t>
      </w:r>
      <w:bookmarkEnd w:id="42"/>
    </w:p>
    <w:p w14:paraId="399D4AFC" w14:textId="34A7645B" w:rsidR="00C95F59" w:rsidRPr="00851778" w:rsidRDefault="00C95F59" w:rsidP="00C95F59">
      <w:pPr>
        <w:ind w:firstLine="720"/>
        <w:jc w:val="both"/>
        <w:rPr>
          <w:rFonts w:ascii="Times New Roman" w:hAnsi="Times New Roman"/>
          <w:bCs/>
          <w:lang w:val="en-GB"/>
        </w:rPr>
      </w:pPr>
      <w:r w:rsidRPr="00851778">
        <w:rPr>
          <w:rFonts w:ascii="Times New Roman" w:hAnsi="Times New Roman"/>
          <w:bCs/>
          <w:lang w:val="en-GB"/>
        </w:rPr>
        <w:t xml:space="preserve">Ministry of </w:t>
      </w:r>
      <w:r w:rsidR="00A2708A" w:rsidRPr="00851778">
        <w:rPr>
          <w:rFonts w:ascii="Times New Roman" w:hAnsi="Times New Roman"/>
          <w:bCs/>
          <w:lang w:val="en-GB"/>
        </w:rPr>
        <w:t xml:space="preserve">Trade </w:t>
      </w:r>
      <w:r w:rsidRPr="00851778">
        <w:rPr>
          <w:rFonts w:ascii="Times New Roman" w:hAnsi="Times New Roman"/>
          <w:bCs/>
          <w:lang w:val="en-GB"/>
        </w:rPr>
        <w:t>will guide on specific regulations.</w:t>
      </w:r>
    </w:p>
    <w:p w14:paraId="62527DE3" w14:textId="77777777" w:rsidR="00C95F59" w:rsidRPr="00851778" w:rsidRDefault="00C95F59" w:rsidP="00C95F59">
      <w:pPr>
        <w:tabs>
          <w:tab w:val="left" w:pos="1134"/>
        </w:tabs>
        <w:jc w:val="both"/>
        <w:rPr>
          <w:rFonts w:ascii="Times New Roman" w:hAnsi="Times New Roman"/>
          <w:bCs/>
          <w:lang w:val="en-GB"/>
        </w:rPr>
      </w:pPr>
      <w:r w:rsidRPr="00851778">
        <w:rPr>
          <w:rFonts w:ascii="Times New Roman" w:hAnsi="Times New Roman"/>
          <w:bCs/>
          <w:lang w:val="en-GB"/>
        </w:rPr>
        <w:t>Article 9</w:t>
      </w:r>
      <w:r w:rsidRPr="00851778">
        <w:rPr>
          <w:rFonts w:ascii="Times New Roman" w:hAnsi="Times New Roman"/>
          <w:bCs/>
          <w:lang w:val="en-GB"/>
        </w:rPr>
        <w:tab/>
        <w:t>General obligations</w:t>
      </w:r>
    </w:p>
    <w:p w14:paraId="11B44D3A" w14:textId="77777777" w:rsidR="00C95F59" w:rsidRPr="00851778" w:rsidRDefault="00C95F59" w:rsidP="00C95F59">
      <w:pPr>
        <w:tabs>
          <w:tab w:val="left" w:pos="1134"/>
        </w:tabs>
        <w:jc w:val="both"/>
        <w:rPr>
          <w:rFonts w:ascii="Times New Roman" w:hAnsi="Times New Roman"/>
          <w:bCs/>
          <w:lang w:val="en-GB"/>
        </w:rPr>
      </w:pPr>
      <w:r w:rsidRPr="00851778">
        <w:rPr>
          <w:rFonts w:ascii="Times New Roman" w:hAnsi="Times New Roman"/>
          <w:bCs/>
          <w:lang w:val="en-GB"/>
        </w:rPr>
        <w:tab/>
        <w:t xml:space="preserve"> </w:t>
      </w:r>
    </w:p>
    <w:p w14:paraId="4D0362CA" w14:textId="77777777" w:rsidR="00C95F59" w:rsidRPr="00851778" w:rsidRDefault="00C95F59" w:rsidP="00C95F59">
      <w:pPr>
        <w:tabs>
          <w:tab w:val="left" w:pos="1134"/>
        </w:tabs>
        <w:ind w:left="426" w:hanging="426"/>
        <w:jc w:val="both"/>
        <w:rPr>
          <w:rFonts w:ascii="Times New Roman" w:hAnsi="Times New Roman"/>
          <w:bCs/>
          <w:lang w:val="en-GB"/>
        </w:rPr>
      </w:pPr>
      <w:r w:rsidRPr="00851778">
        <w:rPr>
          <w:rFonts w:ascii="Times New Roman" w:hAnsi="Times New Roman"/>
          <w:bCs/>
          <w:lang w:val="en-GB"/>
        </w:rPr>
        <w:lastRenderedPageBreak/>
        <w:t>9.9</w:t>
      </w:r>
      <w:r w:rsidRPr="00851778">
        <w:rPr>
          <w:rFonts w:ascii="Times New Roman" w:hAnsi="Times New Roman"/>
          <w:bCs/>
          <w:lang w:val="en-GB"/>
        </w:rPr>
        <w:tab/>
        <w:t xml:space="preserve">The contractor shall ensure that the goods are clearly identified and feature prominently the EU Flag. The obligation towards visibility must comply with the rules lay down in the communication and Visibility Manual for EU External Actions published on the website of DG International Cooperation and Development </w:t>
      </w:r>
    </w:p>
    <w:p w14:paraId="15F1CC7B" w14:textId="77777777" w:rsidR="00C95F59" w:rsidRPr="00851778" w:rsidRDefault="002F2219" w:rsidP="00C95F59">
      <w:pPr>
        <w:tabs>
          <w:tab w:val="left" w:pos="426"/>
        </w:tabs>
        <w:ind w:left="1134" w:right="-285" w:hanging="708"/>
        <w:rPr>
          <w:rFonts w:ascii="Times New Roman" w:hAnsi="Times New Roman"/>
          <w:bCs/>
          <w:lang w:val="en-GB"/>
        </w:rPr>
      </w:pPr>
      <w:hyperlink r:id="rId16" w:history="1">
        <w:r w:rsidR="00C95F59" w:rsidRPr="00851778">
          <w:rPr>
            <w:rStyle w:val="Hyperlink"/>
            <w:rFonts w:ascii="Times New Roman" w:hAnsi="Times New Roman"/>
            <w:bCs/>
            <w:lang w:val="en-GB"/>
          </w:rPr>
          <w:t>https://ec.europa.eu/europeaid/funding/communication-and-visibility-manual-eu-external-actions_en</w:t>
        </w:r>
      </w:hyperlink>
      <w:r w:rsidR="00C95F59" w:rsidRPr="00851778">
        <w:rPr>
          <w:rFonts w:ascii="Times New Roman" w:hAnsi="Times New Roman"/>
          <w:bCs/>
          <w:lang w:val="en-GB"/>
        </w:rPr>
        <w:t>.</w:t>
      </w:r>
    </w:p>
    <w:p w14:paraId="783E5024" w14:textId="77777777" w:rsidR="00C95F59" w:rsidRPr="00851778" w:rsidRDefault="00C95F59" w:rsidP="00C95F59">
      <w:pPr>
        <w:keepNext/>
        <w:spacing w:before="240"/>
        <w:ind w:left="1134" w:hanging="1134"/>
        <w:jc w:val="both"/>
        <w:rPr>
          <w:rFonts w:ascii="Times New Roman" w:hAnsi="Times New Roman"/>
          <w:bCs/>
          <w:sz w:val="24"/>
          <w:szCs w:val="24"/>
          <w:lang w:val="en-GB"/>
        </w:rPr>
      </w:pPr>
      <w:bookmarkStart w:id="43" w:name="_Toc124934900"/>
      <w:r w:rsidRPr="00851778">
        <w:rPr>
          <w:rFonts w:ascii="Times New Roman" w:hAnsi="Times New Roman"/>
          <w:bCs/>
          <w:sz w:val="24"/>
          <w:szCs w:val="24"/>
          <w:lang w:val="en-GB"/>
        </w:rPr>
        <w:t>Article 10</w:t>
      </w:r>
      <w:r w:rsidRPr="00851778">
        <w:rPr>
          <w:rFonts w:ascii="Times New Roman" w:hAnsi="Times New Roman"/>
          <w:bCs/>
          <w:sz w:val="24"/>
          <w:szCs w:val="24"/>
          <w:lang w:val="en-GB"/>
        </w:rPr>
        <w:tab/>
        <w:t>Origin</w:t>
      </w:r>
      <w:bookmarkEnd w:id="43"/>
    </w:p>
    <w:p w14:paraId="09955D88" w14:textId="0579D14A" w:rsidR="00C95F59" w:rsidRPr="00851778" w:rsidRDefault="00C95F59" w:rsidP="00C95F59">
      <w:pPr>
        <w:pStyle w:val="Heading2"/>
        <w:keepNext w:val="0"/>
        <w:numPr>
          <w:ilvl w:val="1"/>
          <w:numId w:val="0"/>
        </w:numPr>
        <w:ind w:left="1134" w:hanging="708"/>
        <w:jc w:val="both"/>
        <w:rPr>
          <w:rFonts w:ascii="Times New Roman" w:hAnsi="Times New Roman"/>
          <w:bCs/>
          <w:sz w:val="22"/>
          <w:szCs w:val="22"/>
          <w:lang w:val="en-GB"/>
        </w:rPr>
      </w:pPr>
      <w:r w:rsidRPr="00851778">
        <w:rPr>
          <w:rFonts w:ascii="Times New Roman" w:hAnsi="Times New Roman"/>
          <w:bCs/>
          <w:sz w:val="22"/>
          <w:szCs w:val="22"/>
          <w:lang w:val="en-GB"/>
        </w:rPr>
        <w:t>10.1</w:t>
      </w:r>
      <w:r w:rsidRPr="00851778">
        <w:rPr>
          <w:rFonts w:ascii="Times New Roman" w:hAnsi="Times New Roman"/>
          <w:bCs/>
          <w:sz w:val="22"/>
          <w:szCs w:val="22"/>
          <w:lang w:val="en-GB"/>
        </w:rPr>
        <w:tab/>
        <w:t xml:space="preserve">All goods purchased must originate from an eligible source country as defined </w:t>
      </w:r>
      <w:proofErr w:type="spellStart"/>
      <w:r w:rsidR="00F75C26" w:rsidRPr="00F75C26">
        <w:rPr>
          <w:rFonts w:ascii="Times New Roman" w:hAnsi="Times New Roman"/>
          <w:bCs/>
          <w:sz w:val="22"/>
          <w:szCs w:val="22"/>
          <w:lang w:val="en-GB"/>
        </w:rPr>
        <w:t>Mchinji</w:t>
      </w:r>
      <w:proofErr w:type="spellEnd"/>
      <w:r w:rsidR="00F75C26" w:rsidRPr="00F75C26">
        <w:rPr>
          <w:rFonts w:ascii="Times New Roman" w:hAnsi="Times New Roman"/>
          <w:bCs/>
          <w:sz w:val="22"/>
          <w:szCs w:val="22"/>
          <w:lang w:val="en-GB"/>
        </w:rPr>
        <w:t xml:space="preserve"> Border Posts Upgrade Project under the COMESA EDF 11 Trade Facilitation Programme</w:t>
      </w:r>
      <w:r w:rsidRPr="00851778">
        <w:rPr>
          <w:rFonts w:ascii="Times New Roman" w:hAnsi="Times New Roman"/>
          <w:bCs/>
          <w:sz w:val="22"/>
          <w:szCs w:val="22"/>
          <w:lang w:val="en-GB"/>
        </w:rPr>
        <w:t>. For these purposes, ‘origin’ means the place where the goods are mined, grown, produced or manufactured. The origin of the goods must be determined according to the EU Customs Code or to the relevant international agreement applicable.</w:t>
      </w:r>
    </w:p>
    <w:p w14:paraId="4231E5F9" w14:textId="77777777" w:rsidR="00C95F59" w:rsidRPr="00851778" w:rsidRDefault="00C95F59" w:rsidP="00C95F59">
      <w:pPr>
        <w:pStyle w:val="Heading2"/>
        <w:keepNext w:val="0"/>
        <w:numPr>
          <w:ilvl w:val="1"/>
          <w:numId w:val="0"/>
        </w:numPr>
        <w:ind w:left="1134"/>
        <w:jc w:val="both"/>
        <w:rPr>
          <w:rFonts w:ascii="Times New Roman" w:hAnsi="Times New Roman"/>
          <w:bCs/>
          <w:sz w:val="22"/>
          <w:szCs w:val="22"/>
          <w:lang w:val="en-GB"/>
        </w:rPr>
      </w:pPr>
      <w:r w:rsidRPr="00851778">
        <w:rPr>
          <w:rFonts w:ascii="Times New Roman" w:hAnsi="Times New Roman"/>
          <w:bCs/>
          <w:sz w:val="22"/>
          <w:szCs w:val="22"/>
          <w:lang w:val="en-GB"/>
        </w:rPr>
        <w:t>Goods originating in the EU includes goods originating in the Overseas Countries and Territories.</w:t>
      </w:r>
    </w:p>
    <w:p w14:paraId="0F506ACF"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4" w:name="_Toc124934901"/>
      <w:r w:rsidRPr="00851778">
        <w:rPr>
          <w:rFonts w:ascii="Times New Roman" w:hAnsi="Times New Roman"/>
          <w:bCs/>
          <w:sz w:val="24"/>
          <w:szCs w:val="24"/>
          <w:lang w:val="en-GB"/>
        </w:rPr>
        <w:t>Article 11</w:t>
      </w:r>
      <w:r w:rsidRPr="00851778">
        <w:rPr>
          <w:rFonts w:ascii="Times New Roman" w:hAnsi="Times New Roman"/>
          <w:bCs/>
          <w:sz w:val="24"/>
          <w:szCs w:val="24"/>
          <w:lang w:val="en-GB"/>
        </w:rPr>
        <w:tab/>
        <w:t>Performance guarantee</w:t>
      </w:r>
      <w:bookmarkEnd w:id="44"/>
    </w:p>
    <w:p w14:paraId="1B1E4983"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11.1</w:t>
      </w:r>
      <w:r w:rsidRPr="00851778">
        <w:rPr>
          <w:rFonts w:ascii="Times New Roman" w:hAnsi="Times New Roman"/>
          <w:bCs/>
          <w:lang w:val="en-GB"/>
        </w:rPr>
        <w:tab/>
        <w:t>The amount of the performance guarantee shall be 5% of the total contract price, including any amounts stipulated in addenda to the contract.</w:t>
      </w:r>
    </w:p>
    <w:p w14:paraId="73F6F6E9"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5" w:name="_Toc124934902"/>
      <w:r w:rsidRPr="00851778">
        <w:rPr>
          <w:rFonts w:ascii="Times New Roman" w:hAnsi="Times New Roman"/>
          <w:bCs/>
          <w:sz w:val="24"/>
          <w:szCs w:val="24"/>
          <w:lang w:val="en-GB"/>
        </w:rPr>
        <w:t>Article 12</w:t>
      </w:r>
      <w:r w:rsidRPr="00851778">
        <w:rPr>
          <w:rFonts w:ascii="Times New Roman" w:hAnsi="Times New Roman"/>
          <w:bCs/>
          <w:sz w:val="24"/>
          <w:szCs w:val="24"/>
          <w:lang w:val="en-GB"/>
        </w:rPr>
        <w:tab/>
        <w:t>Liabilities and insurance</w:t>
      </w:r>
      <w:bookmarkEnd w:id="45"/>
    </w:p>
    <w:p w14:paraId="646B3E0E" w14:textId="77777777" w:rsidR="00C95F59" w:rsidRPr="00851778" w:rsidRDefault="00C95F59" w:rsidP="00C95F59">
      <w:pPr>
        <w:ind w:left="1843" w:hanging="1843"/>
        <w:jc w:val="both"/>
        <w:rPr>
          <w:rFonts w:ascii="Times New Roman" w:hAnsi="Times New Roman"/>
          <w:bCs/>
          <w:color w:val="222222"/>
          <w:highlight w:val="yellow"/>
          <w:lang w:val="en-GB"/>
        </w:rPr>
      </w:pPr>
      <w:r w:rsidRPr="00851778">
        <w:rPr>
          <w:rFonts w:ascii="Times New Roman" w:hAnsi="Times New Roman"/>
          <w:bCs/>
          <w:lang w:val="en-GB"/>
        </w:rPr>
        <w:t xml:space="preserve">12.2(b), paragraph </w:t>
      </w:r>
      <w:proofErr w:type="gramStart"/>
      <w:r w:rsidRPr="00851778">
        <w:rPr>
          <w:rFonts w:ascii="Times New Roman" w:hAnsi="Times New Roman"/>
          <w:bCs/>
          <w:lang w:val="en-GB"/>
        </w:rPr>
        <w:t>2  The</w:t>
      </w:r>
      <w:proofErr w:type="gramEnd"/>
      <w:r w:rsidRPr="00851778">
        <w:rPr>
          <w:rFonts w:ascii="Times New Roman" w:hAnsi="Times New Roman"/>
          <w:bCs/>
          <w:lang w:val="en-GB"/>
        </w:rPr>
        <w:t xml:space="preserve"> contractor shall ensure that all the goods are insured up to the point of delivery and installation (at the point of acceptance).The Incoterm applicable shall be DDP</w:t>
      </w:r>
    </w:p>
    <w:p w14:paraId="01389135" w14:textId="77777777" w:rsidR="00C95F59" w:rsidRPr="00851778" w:rsidRDefault="00C95F59" w:rsidP="00C95F59">
      <w:pPr>
        <w:pStyle w:val="Default"/>
        <w:numPr>
          <w:ilvl w:val="0"/>
          <w:numId w:val="16"/>
        </w:numPr>
        <w:ind w:left="2268"/>
        <w:jc w:val="both"/>
        <w:rPr>
          <w:bCs/>
          <w:sz w:val="22"/>
          <w:szCs w:val="22"/>
        </w:rPr>
      </w:pPr>
      <w:r w:rsidRPr="00851778">
        <w:rPr>
          <w:bCs/>
          <w:i/>
          <w:iCs/>
          <w:sz w:val="22"/>
          <w:szCs w:val="22"/>
        </w:rPr>
        <w:t xml:space="preserve">DDP - Delivered Duty Paid: </w:t>
      </w:r>
      <w:r w:rsidRPr="00851778">
        <w:rPr>
          <w:bCs/>
          <w:color w:val="222222"/>
          <w:sz w:val="22"/>
          <w:szCs w:val="22"/>
        </w:rPr>
        <w:t>Incoterm which imposes on the seller maximum obligations vis-à-vis transportation and loss risks and damage associated with the goods:</w:t>
      </w:r>
    </w:p>
    <w:p w14:paraId="67637C88" w14:textId="6B804D54" w:rsidR="00C95F59" w:rsidRPr="00851778" w:rsidRDefault="00C95F59" w:rsidP="00A2708A">
      <w:pPr>
        <w:pStyle w:val="Default"/>
        <w:spacing w:after="120"/>
        <w:ind w:left="2268"/>
        <w:jc w:val="both"/>
        <w:rPr>
          <w:bCs/>
          <w:color w:val="222222"/>
          <w:sz w:val="22"/>
          <w:szCs w:val="22"/>
        </w:rPr>
      </w:pPr>
      <w:r w:rsidRPr="00851778">
        <w:rPr>
          <w:bCs/>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851778">
        <w:rPr>
          <w:rStyle w:val="FootnoteReference"/>
          <w:bCs/>
          <w:iCs/>
          <w:sz w:val="22"/>
          <w:szCs w:val="22"/>
        </w:rPr>
        <w:footnoteReference w:id="13"/>
      </w:r>
      <w:r w:rsidRPr="00851778">
        <w:rPr>
          <w:bCs/>
          <w:i/>
          <w:iCs/>
          <w:sz w:val="22"/>
          <w:szCs w:val="22"/>
        </w:rPr>
        <w:t xml:space="preserve"> </w:t>
      </w:r>
      <w:r w:rsidRPr="00851778">
        <w:rPr>
          <w:bCs/>
          <w:color w:val="222222"/>
          <w:sz w:val="22"/>
          <w:szCs w:val="22"/>
        </w:rPr>
        <w:t>The transfer of risks and costs occurs at the place of unloading of the goods at the agreed place of destination.</w:t>
      </w:r>
    </w:p>
    <w:p w14:paraId="6EAD4D89"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6" w:name="_Toc124934903"/>
      <w:r w:rsidRPr="00851778">
        <w:rPr>
          <w:rFonts w:ascii="Times New Roman" w:hAnsi="Times New Roman"/>
          <w:bCs/>
          <w:sz w:val="24"/>
          <w:szCs w:val="24"/>
          <w:lang w:val="en-GB"/>
        </w:rPr>
        <w:t>Article 13</w:t>
      </w:r>
      <w:r w:rsidRPr="00851778">
        <w:rPr>
          <w:rFonts w:ascii="Times New Roman" w:hAnsi="Times New Roman"/>
          <w:bCs/>
          <w:sz w:val="24"/>
          <w:szCs w:val="24"/>
          <w:lang w:val="en-GB"/>
        </w:rPr>
        <w:tab/>
      </w:r>
      <w:bookmarkEnd w:id="46"/>
      <w:r w:rsidRPr="00851778">
        <w:rPr>
          <w:rFonts w:ascii="Times New Roman" w:hAnsi="Times New Roman"/>
          <w:bCs/>
          <w:sz w:val="24"/>
          <w:szCs w:val="24"/>
          <w:lang w:val="en-GB"/>
        </w:rPr>
        <w:t>Programme of implementation of tasks</w:t>
      </w:r>
    </w:p>
    <w:p w14:paraId="098482B3" w14:textId="3A5F0DF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13.2</w:t>
      </w:r>
      <w:r w:rsidRPr="00851778">
        <w:rPr>
          <w:rFonts w:ascii="Times New Roman" w:hAnsi="Times New Roman"/>
          <w:bCs/>
          <w:lang w:val="en-GB"/>
        </w:rPr>
        <w:tab/>
        <w:t xml:space="preserve">The supplies must be delivered within </w:t>
      </w:r>
      <w:r w:rsidR="0077306A">
        <w:rPr>
          <w:rFonts w:ascii="Times New Roman" w:hAnsi="Times New Roman"/>
          <w:bCs/>
          <w:lang w:val="en-GB"/>
        </w:rPr>
        <w:t>60</w:t>
      </w:r>
      <w:r w:rsidR="006B0D6C">
        <w:rPr>
          <w:rFonts w:ascii="Times New Roman" w:hAnsi="Times New Roman"/>
          <w:bCs/>
          <w:lang w:val="en-GB"/>
        </w:rPr>
        <w:t xml:space="preserve"> </w:t>
      </w:r>
      <w:r w:rsidRPr="00851778">
        <w:rPr>
          <w:rFonts w:ascii="Times New Roman" w:hAnsi="Times New Roman"/>
          <w:bCs/>
          <w:lang w:val="en-GB"/>
        </w:rPr>
        <w:t xml:space="preserve">calendar days of signing of the contract by the contractor. </w:t>
      </w:r>
    </w:p>
    <w:p w14:paraId="3B96BF4E"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7" w:name="_Toc124934904"/>
      <w:r w:rsidRPr="00851778">
        <w:rPr>
          <w:rFonts w:ascii="Times New Roman" w:hAnsi="Times New Roman"/>
          <w:bCs/>
          <w:sz w:val="24"/>
          <w:szCs w:val="24"/>
          <w:lang w:val="en-GB"/>
        </w:rPr>
        <w:t>Article 14</w:t>
      </w:r>
      <w:r w:rsidRPr="00851778">
        <w:rPr>
          <w:rFonts w:ascii="Times New Roman" w:hAnsi="Times New Roman"/>
          <w:bCs/>
          <w:sz w:val="24"/>
          <w:szCs w:val="24"/>
          <w:lang w:val="en-GB"/>
        </w:rPr>
        <w:tab/>
        <w:t>Contractor’s drawings</w:t>
      </w:r>
      <w:bookmarkEnd w:id="47"/>
    </w:p>
    <w:p w14:paraId="2135E89B"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14.1</w:t>
      </w:r>
      <w:r w:rsidRPr="00851778">
        <w:rPr>
          <w:rFonts w:ascii="Times New Roman" w:hAnsi="Times New Roman"/>
          <w:bCs/>
          <w:lang w:val="en-GB"/>
        </w:rPr>
        <w:tab/>
        <w:t>All operational manuals must be provided by the contractor</w:t>
      </w:r>
    </w:p>
    <w:p w14:paraId="2C2950E9"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8" w:name="_Toc124934905"/>
      <w:r w:rsidRPr="00851778">
        <w:rPr>
          <w:rFonts w:ascii="Times New Roman" w:hAnsi="Times New Roman"/>
          <w:bCs/>
          <w:sz w:val="24"/>
          <w:szCs w:val="24"/>
          <w:lang w:val="en-GB"/>
        </w:rPr>
        <w:t>Article 15</w:t>
      </w:r>
      <w:r w:rsidRPr="00851778">
        <w:rPr>
          <w:rFonts w:ascii="Times New Roman" w:hAnsi="Times New Roman"/>
          <w:bCs/>
          <w:sz w:val="24"/>
          <w:szCs w:val="24"/>
          <w:lang w:val="en-GB"/>
        </w:rPr>
        <w:tab/>
        <w:t>Sufficiency of tender prices</w:t>
      </w:r>
      <w:bookmarkEnd w:id="48"/>
      <w:r w:rsidRPr="00851778">
        <w:rPr>
          <w:rFonts w:ascii="Times New Roman" w:hAnsi="Times New Roman"/>
          <w:bCs/>
          <w:sz w:val="24"/>
          <w:szCs w:val="24"/>
          <w:lang w:val="en-GB"/>
        </w:rPr>
        <w:tab/>
      </w:r>
    </w:p>
    <w:p w14:paraId="4811C2E0"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15.1</w:t>
      </w:r>
      <w:r w:rsidRPr="00851778">
        <w:rPr>
          <w:rFonts w:ascii="Times New Roman" w:hAnsi="Times New Roman"/>
          <w:bCs/>
          <w:lang w:val="en-GB"/>
        </w:rPr>
        <w:tab/>
        <w:t>N/A</w:t>
      </w:r>
    </w:p>
    <w:p w14:paraId="6C6DE91C" w14:textId="77777777" w:rsidR="00C95F59" w:rsidRPr="00851778" w:rsidRDefault="00C95F59" w:rsidP="00C95F59">
      <w:pPr>
        <w:spacing w:before="240"/>
        <w:ind w:left="1134" w:hanging="1134"/>
        <w:jc w:val="both"/>
        <w:rPr>
          <w:rFonts w:ascii="Times New Roman" w:hAnsi="Times New Roman"/>
          <w:bCs/>
          <w:sz w:val="24"/>
          <w:szCs w:val="24"/>
          <w:lang w:val="en-GB"/>
        </w:rPr>
      </w:pPr>
      <w:r w:rsidRPr="00851778">
        <w:rPr>
          <w:rFonts w:ascii="Times New Roman" w:hAnsi="Times New Roman"/>
          <w:bCs/>
          <w:sz w:val="24"/>
          <w:szCs w:val="24"/>
          <w:lang w:val="en-GB"/>
        </w:rPr>
        <w:t>Article 16</w:t>
      </w:r>
      <w:r w:rsidRPr="00851778">
        <w:rPr>
          <w:rFonts w:ascii="Times New Roman" w:hAnsi="Times New Roman"/>
          <w:bCs/>
          <w:sz w:val="24"/>
          <w:szCs w:val="24"/>
          <w:lang w:val="en-GB"/>
        </w:rPr>
        <w:tab/>
        <w:t>Tax and customs arrangements</w:t>
      </w:r>
    </w:p>
    <w:p w14:paraId="4F94B9ED" w14:textId="6E2ADDDC"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16.1</w:t>
      </w:r>
      <w:r w:rsidRPr="00851778">
        <w:rPr>
          <w:rFonts w:ascii="Times New Roman" w:hAnsi="Times New Roman"/>
          <w:bCs/>
          <w:lang w:val="en-GB"/>
        </w:rPr>
        <w:tab/>
        <w:t xml:space="preserve">The terms </w:t>
      </w:r>
      <w:r w:rsidR="0022530E" w:rsidRPr="00851778">
        <w:rPr>
          <w:rFonts w:ascii="Times New Roman" w:hAnsi="Times New Roman"/>
          <w:bCs/>
          <w:lang w:val="en-GB"/>
        </w:rPr>
        <w:t>of delivery</w:t>
      </w:r>
      <w:r w:rsidRPr="00851778">
        <w:rPr>
          <w:rFonts w:ascii="Times New Roman" w:hAnsi="Times New Roman"/>
          <w:bCs/>
          <w:lang w:val="en-GB"/>
        </w:rPr>
        <w:t xml:space="preserve"> of the goods shall be DDP (Delivery Duty Paid)</w:t>
      </w:r>
    </w:p>
    <w:p w14:paraId="17ADA286"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49" w:name="_Toc124934906"/>
      <w:r w:rsidRPr="00851778">
        <w:rPr>
          <w:rFonts w:ascii="Times New Roman" w:hAnsi="Times New Roman"/>
          <w:bCs/>
          <w:sz w:val="24"/>
          <w:szCs w:val="24"/>
          <w:lang w:val="en-GB"/>
        </w:rPr>
        <w:lastRenderedPageBreak/>
        <w:t>Article 17</w:t>
      </w:r>
      <w:r w:rsidRPr="00851778">
        <w:rPr>
          <w:rFonts w:ascii="Times New Roman" w:hAnsi="Times New Roman"/>
          <w:bCs/>
          <w:sz w:val="24"/>
          <w:szCs w:val="24"/>
          <w:lang w:val="en-GB"/>
        </w:rPr>
        <w:tab/>
        <w:t>Patents and licences</w:t>
      </w:r>
      <w:bookmarkEnd w:id="49"/>
    </w:p>
    <w:p w14:paraId="7B40B7F5"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17.1</w:t>
      </w:r>
      <w:r w:rsidRPr="00851778">
        <w:rPr>
          <w:rFonts w:ascii="Times New Roman" w:hAnsi="Times New Roman"/>
          <w:bCs/>
          <w:lang w:val="en-GB"/>
        </w:rPr>
        <w:tab/>
        <w:t>N/A</w:t>
      </w:r>
    </w:p>
    <w:p w14:paraId="7CDE2491"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0" w:name="_Toc124934907"/>
      <w:r w:rsidRPr="00851778">
        <w:rPr>
          <w:rFonts w:ascii="Times New Roman" w:hAnsi="Times New Roman"/>
          <w:bCs/>
          <w:sz w:val="24"/>
          <w:szCs w:val="24"/>
          <w:lang w:val="en-GB"/>
        </w:rPr>
        <w:t>Article 18</w:t>
      </w:r>
      <w:r w:rsidRPr="00851778">
        <w:rPr>
          <w:rFonts w:ascii="Times New Roman" w:hAnsi="Times New Roman"/>
          <w:bCs/>
          <w:sz w:val="24"/>
          <w:szCs w:val="24"/>
          <w:lang w:val="en-GB"/>
        </w:rPr>
        <w:tab/>
        <w:t>Commencement order</w:t>
      </w:r>
      <w:bookmarkEnd w:id="50"/>
      <w:r w:rsidRPr="00851778">
        <w:rPr>
          <w:rFonts w:ascii="Times New Roman" w:hAnsi="Times New Roman"/>
          <w:bCs/>
          <w:sz w:val="24"/>
          <w:szCs w:val="24"/>
          <w:lang w:val="en-GB"/>
        </w:rPr>
        <w:t xml:space="preserve"> </w:t>
      </w:r>
    </w:p>
    <w:p w14:paraId="712DC489"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18.1</w:t>
      </w:r>
      <w:r w:rsidRPr="00851778">
        <w:rPr>
          <w:rFonts w:ascii="Times New Roman" w:hAnsi="Times New Roman"/>
          <w:bCs/>
          <w:lang w:val="en-GB"/>
        </w:rPr>
        <w:tab/>
        <w:t xml:space="preserve">The start date for the implementation shall be the date of signature of the last party. </w:t>
      </w:r>
    </w:p>
    <w:p w14:paraId="03D9B156"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1" w:name="_Toc124934908"/>
      <w:r w:rsidRPr="00851778">
        <w:rPr>
          <w:rFonts w:ascii="Times New Roman" w:hAnsi="Times New Roman"/>
          <w:bCs/>
          <w:sz w:val="24"/>
          <w:szCs w:val="24"/>
          <w:lang w:val="en-GB"/>
        </w:rPr>
        <w:t>Article 19</w:t>
      </w:r>
      <w:r w:rsidRPr="00851778">
        <w:rPr>
          <w:rFonts w:ascii="Times New Roman" w:hAnsi="Times New Roman"/>
          <w:bCs/>
          <w:sz w:val="24"/>
          <w:szCs w:val="24"/>
          <w:lang w:val="en-GB"/>
        </w:rPr>
        <w:tab/>
        <w:t>Period of implementation</w:t>
      </w:r>
      <w:bookmarkEnd w:id="51"/>
      <w:r w:rsidRPr="00851778">
        <w:rPr>
          <w:rFonts w:ascii="Times New Roman" w:hAnsi="Times New Roman"/>
          <w:bCs/>
          <w:sz w:val="24"/>
          <w:szCs w:val="24"/>
          <w:lang w:val="en-GB"/>
        </w:rPr>
        <w:t xml:space="preserve"> of the tasks</w:t>
      </w:r>
    </w:p>
    <w:p w14:paraId="5174E391" w14:textId="41EC0E4C"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19.1</w:t>
      </w:r>
      <w:r w:rsidRPr="00851778">
        <w:rPr>
          <w:rFonts w:ascii="Times New Roman" w:hAnsi="Times New Roman"/>
          <w:bCs/>
          <w:lang w:val="en-GB"/>
        </w:rPr>
        <w:tab/>
        <w:t xml:space="preserve">The period of implementation of the contract is set at </w:t>
      </w:r>
      <w:r w:rsidR="0077306A">
        <w:rPr>
          <w:rFonts w:ascii="Times New Roman" w:hAnsi="Times New Roman"/>
          <w:bCs/>
          <w:lang w:val="en-GB"/>
        </w:rPr>
        <w:t>60</w:t>
      </w:r>
      <w:r w:rsidR="006B0D6C">
        <w:rPr>
          <w:rFonts w:ascii="Times New Roman" w:hAnsi="Times New Roman"/>
          <w:bCs/>
          <w:lang w:val="en-GB"/>
        </w:rPr>
        <w:t xml:space="preserve"> </w:t>
      </w:r>
      <w:r w:rsidRPr="00851778">
        <w:rPr>
          <w:rFonts w:ascii="Times New Roman" w:hAnsi="Times New Roman"/>
          <w:bCs/>
          <w:lang w:val="en-GB"/>
        </w:rPr>
        <w:t>calendar days from the date of signature of the last party.</w:t>
      </w:r>
    </w:p>
    <w:p w14:paraId="0C4B1BC7"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2" w:name="_Toc124934910"/>
      <w:r w:rsidRPr="00851778">
        <w:rPr>
          <w:rFonts w:ascii="Times New Roman" w:hAnsi="Times New Roman"/>
          <w:bCs/>
          <w:sz w:val="24"/>
          <w:szCs w:val="24"/>
          <w:lang w:val="en-GB"/>
        </w:rPr>
        <w:t>Article 24</w:t>
      </w:r>
      <w:r w:rsidRPr="00851778">
        <w:rPr>
          <w:rFonts w:ascii="Times New Roman" w:hAnsi="Times New Roman"/>
          <w:bCs/>
          <w:sz w:val="24"/>
          <w:szCs w:val="24"/>
          <w:lang w:val="en-GB"/>
        </w:rPr>
        <w:tab/>
        <w:t>Quality of supplies</w:t>
      </w:r>
      <w:bookmarkEnd w:id="52"/>
    </w:p>
    <w:p w14:paraId="38755C90"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24.2</w:t>
      </w:r>
      <w:r w:rsidRPr="00851778">
        <w:rPr>
          <w:rFonts w:ascii="Times New Roman" w:hAnsi="Times New Roman"/>
          <w:bCs/>
          <w:lang w:val="en-GB"/>
        </w:rPr>
        <w:tab/>
        <w:t xml:space="preserve">Supplies must conform to the technical specifications specified. A certificate of Provisional Acceptance issued by the Contracting Authority is required. </w:t>
      </w:r>
    </w:p>
    <w:p w14:paraId="096CCDCB"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3" w:name="_Toc124934911"/>
      <w:r w:rsidRPr="00851778">
        <w:rPr>
          <w:rFonts w:ascii="Times New Roman" w:hAnsi="Times New Roman"/>
          <w:bCs/>
          <w:sz w:val="24"/>
          <w:szCs w:val="24"/>
          <w:lang w:val="en-GB"/>
        </w:rPr>
        <w:t>Article 25</w:t>
      </w:r>
      <w:r w:rsidRPr="00851778">
        <w:rPr>
          <w:rFonts w:ascii="Times New Roman" w:hAnsi="Times New Roman"/>
          <w:bCs/>
          <w:sz w:val="24"/>
          <w:szCs w:val="24"/>
          <w:lang w:val="en-GB"/>
        </w:rPr>
        <w:tab/>
        <w:t>Inspection and testing</w:t>
      </w:r>
      <w:bookmarkEnd w:id="53"/>
    </w:p>
    <w:p w14:paraId="2E1F912E" w14:textId="320456FD"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25.2</w:t>
      </w:r>
      <w:r w:rsidRPr="00851778">
        <w:rPr>
          <w:rFonts w:ascii="Times New Roman" w:hAnsi="Times New Roman"/>
          <w:bCs/>
          <w:lang w:val="en-GB"/>
        </w:rPr>
        <w:tab/>
        <w:t xml:space="preserve">The goods will be tested in accordance with Article 25 of the general conditions and the practical arrangements for testing at the Ministry of Trade and Industry, </w:t>
      </w:r>
      <w:r w:rsidR="0077306A">
        <w:rPr>
          <w:rFonts w:ascii="Times New Roman" w:hAnsi="Times New Roman"/>
          <w:bCs/>
          <w:lang w:val="en-GB"/>
        </w:rPr>
        <w:t>Gemini House</w:t>
      </w:r>
    </w:p>
    <w:p w14:paraId="0C11608A"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4" w:name="_Toc124934912"/>
      <w:r w:rsidRPr="00851778">
        <w:rPr>
          <w:rFonts w:ascii="Times New Roman" w:hAnsi="Times New Roman"/>
          <w:bCs/>
          <w:sz w:val="24"/>
          <w:szCs w:val="24"/>
          <w:lang w:val="en-GB"/>
        </w:rPr>
        <w:t>Article 26</w:t>
      </w:r>
      <w:r w:rsidRPr="00851778">
        <w:rPr>
          <w:rFonts w:ascii="Times New Roman" w:hAnsi="Times New Roman"/>
          <w:bCs/>
          <w:sz w:val="24"/>
          <w:szCs w:val="24"/>
          <w:lang w:val="en-GB"/>
        </w:rPr>
        <w:tab/>
      </w:r>
      <w:bookmarkEnd w:id="54"/>
      <w:r w:rsidRPr="00851778">
        <w:rPr>
          <w:rFonts w:ascii="Times New Roman" w:hAnsi="Times New Roman"/>
          <w:bCs/>
          <w:sz w:val="24"/>
          <w:szCs w:val="24"/>
          <w:lang w:val="en-GB"/>
        </w:rPr>
        <w:t>General principles for payments</w:t>
      </w:r>
    </w:p>
    <w:p w14:paraId="11B144E9" w14:textId="77777777" w:rsidR="00C95F59" w:rsidRPr="00851778" w:rsidRDefault="00C95F59" w:rsidP="00C95F59">
      <w:pPr>
        <w:tabs>
          <w:tab w:val="right" w:pos="9885"/>
        </w:tabs>
        <w:ind w:left="1134" w:hanging="709"/>
        <w:jc w:val="both"/>
        <w:rPr>
          <w:rFonts w:ascii="Times New Roman" w:hAnsi="Times New Roman"/>
          <w:bCs/>
          <w:lang w:val="en-GB"/>
        </w:rPr>
      </w:pPr>
      <w:r w:rsidRPr="00851778">
        <w:rPr>
          <w:rFonts w:ascii="Times New Roman" w:hAnsi="Times New Roman"/>
          <w:bCs/>
          <w:lang w:val="en-GB"/>
        </w:rPr>
        <w:t>26.1</w:t>
      </w:r>
      <w:r w:rsidRPr="00851778">
        <w:rPr>
          <w:rFonts w:ascii="Times New Roman" w:hAnsi="Times New Roman"/>
          <w:bCs/>
          <w:lang w:val="en-GB"/>
        </w:rPr>
        <w:tab/>
        <w:t>Payments shall be made in euros</w:t>
      </w:r>
    </w:p>
    <w:p w14:paraId="58AD49A7" w14:textId="1EE71621"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 xml:space="preserve">Payments shall be </w:t>
      </w:r>
      <w:r w:rsidR="0022530E" w:rsidRPr="00851778">
        <w:rPr>
          <w:rFonts w:ascii="Times New Roman" w:hAnsi="Times New Roman"/>
          <w:bCs/>
          <w:lang w:val="en-GB"/>
        </w:rPr>
        <w:t>authorized</w:t>
      </w:r>
      <w:r w:rsidRPr="00851778">
        <w:rPr>
          <w:rFonts w:ascii="Times New Roman" w:hAnsi="Times New Roman"/>
          <w:bCs/>
          <w:lang w:val="en-GB"/>
        </w:rPr>
        <w:t xml:space="preserve"> and made by</w:t>
      </w:r>
    </w:p>
    <w:p w14:paraId="0AEF6F8D" w14:textId="77777777"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 xml:space="preserve">The Secretary General </w:t>
      </w:r>
    </w:p>
    <w:p w14:paraId="1E972C92" w14:textId="77777777"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COMESA, Ben Bella Road</w:t>
      </w:r>
    </w:p>
    <w:p w14:paraId="2895A74B" w14:textId="77777777"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P.O Box 30051</w:t>
      </w:r>
    </w:p>
    <w:p w14:paraId="103FC250" w14:textId="77777777"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Lusaka 10101</w:t>
      </w:r>
    </w:p>
    <w:p w14:paraId="790E3746" w14:textId="77777777" w:rsidR="00C95F59" w:rsidRPr="00851778" w:rsidRDefault="00C95F59" w:rsidP="00C95F59">
      <w:pPr>
        <w:ind w:left="1134"/>
        <w:jc w:val="both"/>
        <w:rPr>
          <w:rFonts w:ascii="Times New Roman" w:hAnsi="Times New Roman"/>
          <w:bCs/>
          <w:lang w:val="en-GB"/>
        </w:rPr>
      </w:pPr>
      <w:r w:rsidRPr="00851778">
        <w:rPr>
          <w:rFonts w:ascii="Times New Roman" w:hAnsi="Times New Roman"/>
          <w:bCs/>
          <w:lang w:val="en-GB"/>
        </w:rPr>
        <w:t>Zambia</w:t>
      </w:r>
    </w:p>
    <w:p w14:paraId="316B6BD2"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26.3</w:t>
      </w:r>
      <w:r w:rsidRPr="00851778">
        <w:rPr>
          <w:rFonts w:ascii="Times New Roman" w:hAnsi="Times New Roman"/>
          <w:bCs/>
          <w:lang w:val="en-GB"/>
        </w:rPr>
        <w:tab/>
        <w:t>By derogation, the pre-financing payment shall be made within 90 days from the date on which an admissible invoice is registered by the contracting authority. The final payment to the contractor of the amounts due shall be made within 90 days following provisional acceptance of the goods, after receipt by the contracting authority of an admissible invoice.</w:t>
      </w:r>
    </w:p>
    <w:p w14:paraId="011426A4"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26.5</w:t>
      </w:r>
      <w:r w:rsidRPr="00851778">
        <w:rPr>
          <w:rFonts w:ascii="Times New Roman" w:hAnsi="Times New Roman"/>
          <w:bCs/>
          <w:lang w:val="en-GB"/>
        </w:rPr>
        <w:tab/>
        <w:t>In order to obtain payments, the contractor must forward to the authority referred to below:</w:t>
      </w:r>
    </w:p>
    <w:p w14:paraId="7D1B22C3" w14:textId="056A1353"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ab/>
        <w:t>The Secretary</w:t>
      </w:r>
      <w:r w:rsidR="00A2708A" w:rsidRPr="00851778">
        <w:rPr>
          <w:rFonts w:ascii="Times New Roman" w:hAnsi="Times New Roman"/>
          <w:bCs/>
          <w:lang w:val="en-GB"/>
        </w:rPr>
        <w:t xml:space="preserve"> for Trade</w:t>
      </w:r>
      <w:r w:rsidR="0077306A">
        <w:rPr>
          <w:rFonts w:ascii="Times New Roman" w:hAnsi="Times New Roman"/>
          <w:bCs/>
          <w:lang w:val="en-GB"/>
        </w:rPr>
        <w:t xml:space="preserve"> and Industry</w:t>
      </w:r>
    </w:p>
    <w:p w14:paraId="5E6B2878" w14:textId="1F67F81C"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ab/>
        <w:t xml:space="preserve">Ministry of </w:t>
      </w:r>
      <w:r w:rsidR="00A2708A" w:rsidRPr="00851778">
        <w:rPr>
          <w:rFonts w:ascii="Times New Roman" w:hAnsi="Times New Roman"/>
          <w:bCs/>
          <w:lang w:val="en-GB"/>
        </w:rPr>
        <w:t>Trade</w:t>
      </w:r>
      <w:r w:rsidR="0077306A">
        <w:rPr>
          <w:rFonts w:ascii="Times New Roman" w:hAnsi="Times New Roman"/>
          <w:bCs/>
          <w:lang w:val="en-GB"/>
        </w:rPr>
        <w:t xml:space="preserve"> and Industry</w:t>
      </w:r>
    </w:p>
    <w:p w14:paraId="234532B5" w14:textId="0C7411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ab/>
        <w:t>P.O. Box 3</w:t>
      </w:r>
      <w:r w:rsidR="00A2708A" w:rsidRPr="00851778">
        <w:rPr>
          <w:rFonts w:ascii="Times New Roman" w:hAnsi="Times New Roman"/>
          <w:bCs/>
          <w:lang w:val="en-GB"/>
        </w:rPr>
        <w:t>0</w:t>
      </w:r>
      <w:r w:rsidR="0077306A">
        <w:rPr>
          <w:rFonts w:ascii="Times New Roman" w:hAnsi="Times New Roman"/>
          <w:bCs/>
          <w:lang w:val="en-GB"/>
        </w:rPr>
        <w:t>366</w:t>
      </w:r>
      <w:r w:rsidRPr="00851778">
        <w:rPr>
          <w:rFonts w:ascii="Times New Roman" w:hAnsi="Times New Roman"/>
          <w:bCs/>
          <w:lang w:val="en-GB"/>
        </w:rPr>
        <w:tab/>
        <w:t>L</w:t>
      </w:r>
      <w:r w:rsidR="00A2708A" w:rsidRPr="00851778">
        <w:rPr>
          <w:rFonts w:ascii="Times New Roman" w:hAnsi="Times New Roman"/>
          <w:bCs/>
          <w:lang w:val="en-GB"/>
        </w:rPr>
        <w:t>ilongwe 3</w:t>
      </w:r>
    </w:p>
    <w:p w14:paraId="30B71E46" w14:textId="77777777" w:rsidR="00C95F59" w:rsidRPr="00851778" w:rsidRDefault="00C95F59" w:rsidP="00C95F59">
      <w:pPr>
        <w:ind w:left="1560" w:hanging="426"/>
        <w:jc w:val="both"/>
        <w:rPr>
          <w:rFonts w:ascii="Times New Roman" w:hAnsi="Times New Roman"/>
          <w:bCs/>
          <w:lang w:val="en-GB"/>
        </w:rPr>
      </w:pPr>
      <w:r w:rsidRPr="00851778">
        <w:rPr>
          <w:rFonts w:ascii="Times New Roman" w:hAnsi="Times New Roman"/>
          <w:bCs/>
          <w:lang w:val="en-GB"/>
        </w:rPr>
        <w:t>a) For the 40% pre-financing, the pre-financing guarantee</w:t>
      </w:r>
      <w:r w:rsidRPr="00851778">
        <w:rPr>
          <w:rFonts w:ascii="Times New Roman" w:hAnsi="Times New Roman"/>
          <w:bCs/>
          <w:highlight w:val="yellow"/>
          <w:lang w:val="en-GB"/>
        </w:rPr>
        <w:t xml:space="preserve"> </w:t>
      </w:r>
    </w:p>
    <w:p w14:paraId="7C113912" w14:textId="77777777" w:rsidR="00C95F59" w:rsidRPr="00851778" w:rsidRDefault="00C95F59" w:rsidP="00C95F59">
      <w:pPr>
        <w:spacing w:after="0"/>
        <w:ind w:left="1985" w:hanging="284"/>
        <w:jc w:val="both"/>
        <w:rPr>
          <w:rFonts w:ascii="Times New Roman" w:hAnsi="Times New Roman"/>
          <w:bCs/>
          <w:highlight w:val="yellow"/>
          <w:lang w:val="en-GB"/>
        </w:rPr>
      </w:pPr>
    </w:p>
    <w:p w14:paraId="3BC758FB" w14:textId="77777777" w:rsidR="00C95F59" w:rsidRPr="00851778" w:rsidRDefault="00C95F59" w:rsidP="00C95F59">
      <w:pPr>
        <w:spacing w:after="0"/>
        <w:ind w:left="1559" w:hanging="425"/>
        <w:jc w:val="both"/>
        <w:rPr>
          <w:rFonts w:ascii="Times New Roman" w:hAnsi="Times New Roman"/>
          <w:bCs/>
          <w:lang w:val="en-GB"/>
        </w:rPr>
      </w:pPr>
      <w:r w:rsidRPr="00851778">
        <w:rPr>
          <w:rFonts w:ascii="Times New Roman" w:hAnsi="Times New Roman"/>
          <w:bCs/>
          <w:lang w:val="en-GB"/>
        </w:rPr>
        <w:t>b)</w:t>
      </w:r>
      <w:r w:rsidRPr="00851778">
        <w:rPr>
          <w:rFonts w:ascii="Times New Roman" w:hAnsi="Times New Roman"/>
          <w:bCs/>
          <w:lang w:val="en-GB"/>
        </w:rPr>
        <w:tab/>
        <w:t>For the 60 % balance the invoice(s) in triplicate together with the request for provisional acceptance of the supplies to the contracting authority referred in 26.5.</w:t>
      </w:r>
    </w:p>
    <w:p w14:paraId="69AD6F52" w14:textId="77777777" w:rsidR="00C95F59" w:rsidRPr="00851778" w:rsidRDefault="00C95F59" w:rsidP="00C95F59">
      <w:pPr>
        <w:spacing w:after="0"/>
        <w:ind w:left="1559" w:hanging="425"/>
        <w:jc w:val="both"/>
        <w:rPr>
          <w:rFonts w:ascii="Times New Roman" w:hAnsi="Times New Roman"/>
          <w:bCs/>
          <w:lang w:val="en-GB"/>
        </w:rPr>
      </w:pPr>
    </w:p>
    <w:p w14:paraId="3D948A56"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5" w:name="_Toc124934913"/>
      <w:r w:rsidRPr="00851778">
        <w:rPr>
          <w:rFonts w:ascii="Times New Roman" w:hAnsi="Times New Roman"/>
          <w:bCs/>
          <w:sz w:val="24"/>
          <w:szCs w:val="24"/>
          <w:lang w:val="en-GB"/>
        </w:rPr>
        <w:t>Article 28</w:t>
      </w:r>
      <w:r w:rsidRPr="00851778">
        <w:rPr>
          <w:rFonts w:ascii="Times New Roman" w:hAnsi="Times New Roman"/>
          <w:bCs/>
          <w:sz w:val="24"/>
          <w:szCs w:val="24"/>
          <w:lang w:val="en-GB"/>
        </w:rPr>
        <w:tab/>
        <w:t>Delayed payments</w:t>
      </w:r>
    </w:p>
    <w:p w14:paraId="068BCE27" w14:textId="77777777" w:rsidR="00C95F59" w:rsidRPr="00851778" w:rsidRDefault="00C95F59" w:rsidP="00C95F59">
      <w:pPr>
        <w:autoSpaceDE w:val="0"/>
        <w:autoSpaceDN w:val="0"/>
        <w:adjustRightInd w:val="0"/>
        <w:ind w:left="1134" w:hanging="709"/>
        <w:jc w:val="both"/>
        <w:rPr>
          <w:rFonts w:ascii="Times New Roman" w:hAnsi="Times New Roman"/>
          <w:bCs/>
          <w:lang w:val="en-GB" w:eastAsia="en-GB"/>
        </w:rPr>
      </w:pPr>
      <w:r w:rsidRPr="00851778">
        <w:rPr>
          <w:rFonts w:ascii="Times New Roman" w:hAnsi="Times New Roman"/>
          <w:bCs/>
          <w:lang w:val="en-GB"/>
        </w:rPr>
        <w:lastRenderedPageBreak/>
        <w:t>28.2</w:t>
      </w:r>
      <w:r w:rsidRPr="00851778">
        <w:rPr>
          <w:rFonts w:ascii="Times New Roman" w:hAnsi="Times New Roman"/>
          <w:bCs/>
          <w:lang w:val="en-GB"/>
        </w:rPr>
        <w:tab/>
      </w:r>
      <w:r w:rsidRPr="00851778">
        <w:rPr>
          <w:rFonts w:ascii="Times New Roman" w:hAnsi="Times New Roman"/>
          <w:bCs/>
          <w:lang w:val="en-GB" w:eastAsia="en-GB"/>
        </w:rPr>
        <w:t>By derogation from Article 28.2 of the general conditions, o</w:t>
      </w:r>
      <w:r w:rsidRPr="00851778">
        <w:rPr>
          <w:rFonts w:ascii="Times New Roman" w:hAnsi="Times New Roman"/>
          <w:bCs/>
          <w:lang w:val="en-GB"/>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14:paraId="3C705787" w14:textId="77777777" w:rsidR="00C95F59" w:rsidRPr="00851778" w:rsidRDefault="00C95F59" w:rsidP="00C95F59">
      <w:pPr>
        <w:spacing w:before="240"/>
        <w:ind w:left="1134" w:hanging="1134"/>
        <w:jc w:val="both"/>
        <w:rPr>
          <w:rFonts w:ascii="Times New Roman" w:hAnsi="Times New Roman"/>
          <w:bCs/>
          <w:sz w:val="24"/>
          <w:szCs w:val="24"/>
          <w:lang w:val="en-GB"/>
        </w:rPr>
      </w:pPr>
      <w:r w:rsidRPr="00851778">
        <w:rPr>
          <w:rFonts w:ascii="Times New Roman" w:hAnsi="Times New Roman"/>
          <w:bCs/>
          <w:sz w:val="24"/>
          <w:szCs w:val="24"/>
          <w:lang w:val="en-GB"/>
        </w:rPr>
        <w:t>Article 29</w:t>
      </w:r>
      <w:r w:rsidRPr="00851778">
        <w:rPr>
          <w:rFonts w:ascii="Times New Roman" w:hAnsi="Times New Roman"/>
          <w:bCs/>
          <w:sz w:val="24"/>
          <w:szCs w:val="24"/>
          <w:lang w:val="en-GB"/>
        </w:rPr>
        <w:tab/>
        <w:t>Delivery</w:t>
      </w:r>
      <w:bookmarkEnd w:id="55"/>
    </w:p>
    <w:p w14:paraId="3CDABA13" w14:textId="77777777" w:rsidR="00C95F59" w:rsidRPr="00851778" w:rsidRDefault="00C95F59" w:rsidP="00C95F59">
      <w:pPr>
        <w:ind w:left="1134" w:hanging="709"/>
        <w:jc w:val="both"/>
        <w:rPr>
          <w:rFonts w:ascii="Times New Roman" w:hAnsi="Times New Roman"/>
          <w:bCs/>
          <w:lang w:val="en-GB"/>
        </w:rPr>
      </w:pPr>
      <w:r w:rsidRPr="00851778">
        <w:rPr>
          <w:rFonts w:ascii="Times New Roman" w:hAnsi="Times New Roman"/>
          <w:bCs/>
          <w:lang w:val="en-GB"/>
        </w:rPr>
        <w:t>29.3</w:t>
      </w:r>
      <w:r w:rsidRPr="00851778">
        <w:rPr>
          <w:rFonts w:ascii="Times New Roman" w:hAnsi="Times New Roman"/>
          <w:bCs/>
          <w:lang w:val="en-GB"/>
        </w:rPr>
        <w:tab/>
        <w:t>The packaging shall become the property of the recipient subject to environmental considerations.</w:t>
      </w:r>
    </w:p>
    <w:p w14:paraId="2E213130"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6" w:name="_Toc124934914"/>
      <w:r w:rsidRPr="00851778">
        <w:rPr>
          <w:rFonts w:ascii="Times New Roman" w:hAnsi="Times New Roman"/>
          <w:bCs/>
          <w:sz w:val="24"/>
          <w:szCs w:val="24"/>
          <w:lang w:val="en-GB"/>
        </w:rPr>
        <w:t>Article 31</w:t>
      </w:r>
      <w:r w:rsidRPr="00851778">
        <w:rPr>
          <w:rFonts w:ascii="Times New Roman" w:hAnsi="Times New Roman"/>
          <w:bCs/>
          <w:sz w:val="24"/>
          <w:szCs w:val="24"/>
          <w:lang w:val="en-GB"/>
        </w:rPr>
        <w:tab/>
        <w:t>Provisional acceptance</w:t>
      </w:r>
      <w:bookmarkEnd w:id="56"/>
    </w:p>
    <w:p w14:paraId="4A68C073"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 xml:space="preserve">The certificate of provisional acceptance must be issued using the template in Annex C11. </w:t>
      </w:r>
    </w:p>
    <w:p w14:paraId="2FABD697" w14:textId="6F75F2FB" w:rsidR="00C95F59" w:rsidRPr="00851778" w:rsidRDefault="00C95F59" w:rsidP="00C95F59">
      <w:pPr>
        <w:ind w:left="1134" w:hanging="708"/>
        <w:jc w:val="both"/>
        <w:rPr>
          <w:rFonts w:ascii="Times New Roman" w:hAnsi="Times New Roman"/>
          <w:bCs/>
          <w:lang w:val="en-GB"/>
        </w:rPr>
      </w:pPr>
      <w:r w:rsidRPr="00851778">
        <w:rPr>
          <w:rFonts w:ascii="Times New Roman" w:hAnsi="Times New Roman"/>
          <w:bCs/>
          <w:lang w:val="en-GB"/>
        </w:rPr>
        <w:t>31.2.</w:t>
      </w:r>
      <w:r w:rsidRPr="00851778">
        <w:rPr>
          <w:rFonts w:ascii="Times New Roman" w:hAnsi="Times New Roman"/>
          <w:bCs/>
          <w:lang w:val="en-GB"/>
        </w:rPr>
        <w:tab/>
        <w:t xml:space="preserve">By derogation from Article 31.2, second </w:t>
      </w:r>
      <w:r w:rsidR="0022530E" w:rsidRPr="00851778">
        <w:rPr>
          <w:rFonts w:ascii="Times New Roman" w:hAnsi="Times New Roman"/>
          <w:bCs/>
          <w:lang w:val="en-GB"/>
        </w:rPr>
        <w:t>paragraph,</w:t>
      </w:r>
      <w:r w:rsidRPr="00851778">
        <w:rPr>
          <w:rFonts w:ascii="Times New Roman" w:hAnsi="Times New Roman"/>
          <w:bCs/>
          <w:lang w:val="en-GB"/>
        </w:rPr>
        <w:t xml:space="preserve"> the contracting authority’s time limit for issuing the certificate of provisional acceptance to the contractor shall not be included in the time limit for payments indicated in Article 26.3. </w:t>
      </w:r>
    </w:p>
    <w:p w14:paraId="6E543E63"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7" w:name="_Toc124934915"/>
      <w:r w:rsidRPr="00851778">
        <w:rPr>
          <w:rFonts w:ascii="Times New Roman" w:hAnsi="Times New Roman"/>
          <w:bCs/>
          <w:sz w:val="24"/>
          <w:szCs w:val="24"/>
          <w:lang w:val="en-GB"/>
        </w:rPr>
        <w:t>Article 32</w:t>
      </w:r>
      <w:r w:rsidRPr="00851778">
        <w:rPr>
          <w:rFonts w:ascii="Times New Roman" w:hAnsi="Times New Roman"/>
          <w:bCs/>
          <w:sz w:val="24"/>
          <w:szCs w:val="24"/>
          <w:lang w:val="en-GB"/>
        </w:rPr>
        <w:tab/>
        <w:t>Warranty</w:t>
      </w:r>
      <w:bookmarkEnd w:id="57"/>
      <w:r w:rsidRPr="00851778">
        <w:rPr>
          <w:rFonts w:ascii="Times New Roman" w:hAnsi="Times New Roman"/>
          <w:bCs/>
          <w:sz w:val="24"/>
          <w:szCs w:val="24"/>
          <w:lang w:val="en-GB"/>
        </w:rPr>
        <w:t xml:space="preserve"> obligations</w:t>
      </w:r>
    </w:p>
    <w:p w14:paraId="30EA4C82" w14:textId="77777777" w:rsidR="00C95F59" w:rsidRPr="00851778" w:rsidRDefault="00C95F59" w:rsidP="00C95F59">
      <w:pPr>
        <w:ind w:left="1134" w:hanging="708"/>
        <w:jc w:val="both"/>
        <w:rPr>
          <w:rFonts w:ascii="Times New Roman" w:hAnsi="Times New Roman"/>
          <w:bCs/>
          <w:lang w:val="en-GB"/>
        </w:rPr>
      </w:pPr>
      <w:r w:rsidRPr="00851778">
        <w:rPr>
          <w:rFonts w:ascii="Times New Roman" w:hAnsi="Times New Roman"/>
          <w:bCs/>
          <w:lang w:val="en-GB"/>
        </w:rPr>
        <w:t>32.7</w:t>
      </w:r>
      <w:r w:rsidRPr="00851778">
        <w:rPr>
          <w:rFonts w:ascii="Times New Roman" w:hAnsi="Times New Roman"/>
          <w:bCs/>
          <w:lang w:val="en-GB"/>
        </w:rPr>
        <w:tab/>
        <w:t>The warranty must remain valid for a period of one year after provisional acceptance.</w:t>
      </w:r>
    </w:p>
    <w:p w14:paraId="2785EA79"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58" w:name="_Toc119839451"/>
      <w:bookmarkStart w:id="59" w:name="_Toc124934916"/>
      <w:r w:rsidRPr="00851778">
        <w:rPr>
          <w:rFonts w:ascii="Times New Roman" w:hAnsi="Times New Roman"/>
          <w:bCs/>
          <w:sz w:val="24"/>
          <w:szCs w:val="24"/>
          <w:lang w:val="en-GB"/>
        </w:rPr>
        <w:t>Article 33</w:t>
      </w:r>
      <w:r w:rsidRPr="00851778">
        <w:rPr>
          <w:rFonts w:ascii="Times New Roman" w:hAnsi="Times New Roman"/>
          <w:bCs/>
          <w:sz w:val="24"/>
          <w:szCs w:val="24"/>
          <w:lang w:val="en-GB"/>
        </w:rPr>
        <w:tab/>
        <w:t>After-sales service</w:t>
      </w:r>
      <w:bookmarkEnd w:id="58"/>
      <w:bookmarkEnd w:id="59"/>
    </w:p>
    <w:p w14:paraId="5780F63A" w14:textId="77777777" w:rsidR="00C95F59" w:rsidRPr="00851778" w:rsidRDefault="00C95F59" w:rsidP="00C95F59">
      <w:pPr>
        <w:ind w:left="1134" w:hanging="708"/>
        <w:jc w:val="both"/>
        <w:rPr>
          <w:rFonts w:ascii="Times New Roman" w:hAnsi="Times New Roman"/>
          <w:bCs/>
          <w:lang w:val="en-GB"/>
        </w:rPr>
      </w:pPr>
      <w:r w:rsidRPr="00851778">
        <w:rPr>
          <w:rFonts w:ascii="Times New Roman" w:hAnsi="Times New Roman"/>
          <w:bCs/>
          <w:lang w:val="en-GB"/>
        </w:rPr>
        <w:t>33.1</w:t>
      </w:r>
      <w:r w:rsidRPr="00851778">
        <w:rPr>
          <w:rFonts w:ascii="Times New Roman" w:hAnsi="Times New Roman"/>
          <w:bCs/>
          <w:lang w:val="en-GB"/>
        </w:rPr>
        <w:tab/>
        <w:t>The contractor shall provide or secure provision of reliable after-sales maintenance service thereafter at the place of destination guaranteeing the upkeep and repair of goods supplied.</w:t>
      </w:r>
    </w:p>
    <w:p w14:paraId="0972F9D9" w14:textId="77777777" w:rsidR="00C95F59" w:rsidRPr="00851778" w:rsidRDefault="00C95F59" w:rsidP="00C95F59">
      <w:pPr>
        <w:spacing w:before="240"/>
        <w:ind w:left="1134" w:hanging="1134"/>
        <w:jc w:val="both"/>
        <w:rPr>
          <w:rFonts w:ascii="Times New Roman" w:hAnsi="Times New Roman"/>
          <w:bCs/>
          <w:sz w:val="24"/>
          <w:szCs w:val="24"/>
          <w:lang w:val="en-GB"/>
        </w:rPr>
      </w:pPr>
      <w:bookmarkStart w:id="60" w:name="_Toc124934917"/>
      <w:r w:rsidRPr="00851778">
        <w:rPr>
          <w:rFonts w:ascii="Times New Roman" w:hAnsi="Times New Roman"/>
          <w:bCs/>
          <w:sz w:val="24"/>
          <w:szCs w:val="24"/>
          <w:lang w:val="en-GB"/>
        </w:rPr>
        <w:t>Article 40</w:t>
      </w:r>
      <w:r w:rsidRPr="00851778">
        <w:rPr>
          <w:rFonts w:ascii="Times New Roman" w:hAnsi="Times New Roman"/>
          <w:bCs/>
          <w:sz w:val="24"/>
          <w:szCs w:val="24"/>
          <w:lang w:val="en-GB"/>
        </w:rPr>
        <w:tab/>
        <w:t>Settlement of disputes</w:t>
      </w:r>
      <w:bookmarkEnd w:id="60"/>
    </w:p>
    <w:p w14:paraId="1AE7A717" w14:textId="77777777" w:rsidR="00C95F59" w:rsidRPr="00851778" w:rsidRDefault="00C95F59" w:rsidP="00C95F59">
      <w:pPr>
        <w:tabs>
          <w:tab w:val="left" w:pos="1417"/>
          <w:tab w:val="left" w:pos="2126"/>
          <w:tab w:val="left" w:pos="2835"/>
        </w:tabs>
        <w:ind w:left="1134"/>
        <w:rPr>
          <w:rFonts w:ascii="Times New Roman" w:hAnsi="Times New Roman"/>
          <w:bCs/>
          <w:lang w:val="en-GB"/>
        </w:rPr>
      </w:pPr>
      <w:r w:rsidRPr="00851778">
        <w:rPr>
          <w:rFonts w:ascii="Times New Roman" w:hAnsi="Times New Roman"/>
          <w:bCs/>
          <w:lang w:val="en-GB"/>
        </w:rPr>
        <w:t>Any dispute arising out of or relating to this contract which cannot be settled otherwise shall:</w:t>
      </w:r>
    </w:p>
    <w:p w14:paraId="4401EC1B" w14:textId="77777777" w:rsidR="00C95F59" w:rsidRPr="00851778" w:rsidRDefault="00C95F59" w:rsidP="00C95F59">
      <w:pPr>
        <w:ind w:left="1560" w:hanging="426"/>
        <w:rPr>
          <w:rFonts w:ascii="Times New Roman" w:hAnsi="Times New Roman"/>
          <w:bCs/>
          <w:lang w:val="en-GB"/>
        </w:rPr>
      </w:pPr>
      <w:r w:rsidRPr="00851778">
        <w:rPr>
          <w:rFonts w:ascii="Times New Roman" w:hAnsi="Times New Roman"/>
          <w:bCs/>
          <w:lang w:val="en-GB"/>
        </w:rPr>
        <w:t>(a)</w:t>
      </w:r>
      <w:r w:rsidRPr="00851778">
        <w:rPr>
          <w:rFonts w:ascii="Times New Roman" w:hAnsi="Times New Roman"/>
          <w:bCs/>
          <w:lang w:val="en-GB"/>
        </w:rPr>
        <w:tab/>
      </w:r>
      <w:proofErr w:type="gramStart"/>
      <w:r w:rsidRPr="00851778">
        <w:rPr>
          <w:rFonts w:ascii="Times New Roman" w:hAnsi="Times New Roman"/>
          <w:bCs/>
          <w:lang w:val="en-GB"/>
        </w:rPr>
        <w:t>in</w:t>
      </w:r>
      <w:proofErr w:type="gramEnd"/>
      <w:r w:rsidRPr="00851778">
        <w:rPr>
          <w:rFonts w:ascii="Times New Roman" w:hAnsi="Times New Roman"/>
          <w:bCs/>
          <w:lang w:val="en-GB"/>
        </w:rPr>
        <w:t xml:space="preserve"> the case of a national contract, be settled in accordance with the national legislation of the state of the contracting authority; and</w:t>
      </w:r>
    </w:p>
    <w:p w14:paraId="18CB9DFB" w14:textId="77777777" w:rsidR="00C95F59" w:rsidRPr="00851778" w:rsidRDefault="00C95F59" w:rsidP="00C95F59">
      <w:pPr>
        <w:ind w:left="1560" w:hanging="426"/>
        <w:rPr>
          <w:rFonts w:ascii="Times New Roman" w:hAnsi="Times New Roman"/>
          <w:bCs/>
          <w:lang w:val="en-GB"/>
        </w:rPr>
      </w:pPr>
      <w:r w:rsidRPr="00851778">
        <w:rPr>
          <w:rFonts w:ascii="Times New Roman" w:hAnsi="Times New Roman"/>
          <w:bCs/>
          <w:lang w:val="en-GB"/>
        </w:rPr>
        <w:t>(b)</w:t>
      </w:r>
      <w:r w:rsidRPr="00851778">
        <w:rPr>
          <w:rFonts w:ascii="Times New Roman" w:hAnsi="Times New Roman"/>
          <w:bCs/>
          <w:lang w:val="en-GB"/>
        </w:rPr>
        <w:tab/>
      </w:r>
      <w:proofErr w:type="gramStart"/>
      <w:r w:rsidRPr="00851778">
        <w:rPr>
          <w:rFonts w:ascii="Times New Roman" w:hAnsi="Times New Roman"/>
          <w:bCs/>
          <w:lang w:val="en-GB"/>
        </w:rPr>
        <w:t>in</w:t>
      </w:r>
      <w:proofErr w:type="gramEnd"/>
      <w:r w:rsidRPr="00851778">
        <w:rPr>
          <w:rFonts w:ascii="Times New Roman" w:hAnsi="Times New Roman"/>
          <w:bCs/>
          <w:lang w:val="en-GB"/>
        </w:rPr>
        <w:t xml:space="preserve"> the case of a transnational contract, be settled either:</w:t>
      </w:r>
    </w:p>
    <w:p w14:paraId="56785550" w14:textId="77777777" w:rsidR="00C95F59" w:rsidRPr="00851778" w:rsidRDefault="00C95F59" w:rsidP="00C95F59">
      <w:pPr>
        <w:tabs>
          <w:tab w:val="left" w:pos="2835"/>
        </w:tabs>
        <w:ind w:left="1985" w:hanging="425"/>
        <w:rPr>
          <w:rFonts w:ascii="Times New Roman" w:hAnsi="Times New Roman"/>
          <w:bCs/>
          <w:lang w:val="en-GB"/>
        </w:rPr>
      </w:pPr>
      <w:r w:rsidRPr="00851778">
        <w:rPr>
          <w:rFonts w:ascii="Times New Roman" w:hAnsi="Times New Roman"/>
          <w:bCs/>
          <w:lang w:val="en-GB"/>
        </w:rPr>
        <w:t>(</w:t>
      </w:r>
      <w:proofErr w:type="spellStart"/>
      <w:r w:rsidRPr="00851778">
        <w:rPr>
          <w:rFonts w:ascii="Times New Roman" w:hAnsi="Times New Roman"/>
          <w:bCs/>
          <w:lang w:val="en-GB"/>
        </w:rPr>
        <w:t>i</w:t>
      </w:r>
      <w:proofErr w:type="spellEnd"/>
      <w:r w:rsidRPr="00851778">
        <w:rPr>
          <w:rFonts w:ascii="Times New Roman" w:hAnsi="Times New Roman"/>
          <w:bCs/>
          <w:lang w:val="en-GB"/>
        </w:rPr>
        <w:t>)</w:t>
      </w:r>
      <w:r w:rsidRPr="00851778">
        <w:rPr>
          <w:rFonts w:ascii="Times New Roman" w:hAnsi="Times New Roman"/>
          <w:bCs/>
          <w:lang w:val="en-GB"/>
        </w:rPr>
        <w:tab/>
      </w:r>
      <w:proofErr w:type="gramStart"/>
      <w:r w:rsidRPr="00851778">
        <w:rPr>
          <w:rFonts w:ascii="Times New Roman" w:hAnsi="Times New Roman"/>
          <w:bCs/>
          <w:lang w:val="en-GB"/>
        </w:rPr>
        <w:t>if</w:t>
      </w:r>
      <w:proofErr w:type="gramEnd"/>
      <w:r w:rsidRPr="00851778">
        <w:rPr>
          <w:rFonts w:ascii="Times New Roman" w:hAnsi="Times New Roman"/>
          <w:bCs/>
          <w:lang w:val="en-GB"/>
        </w:rPr>
        <w:t xml:space="preserve"> the parties to the contract so agree, in accordance with the national legislation of the state of the contracting authority or its established international practices; or</w:t>
      </w:r>
    </w:p>
    <w:p w14:paraId="616DC191" w14:textId="77777777" w:rsidR="00C95F59" w:rsidRPr="00851778" w:rsidRDefault="00C95F59" w:rsidP="00C95F59">
      <w:pPr>
        <w:autoSpaceDE w:val="0"/>
        <w:autoSpaceDN w:val="0"/>
        <w:adjustRightInd w:val="0"/>
        <w:ind w:left="1985" w:hanging="425"/>
        <w:jc w:val="both"/>
        <w:rPr>
          <w:rFonts w:ascii="Times New Roman" w:hAnsi="Times New Roman"/>
          <w:bCs/>
          <w:lang w:val="en-GB" w:bidi="kn-IN"/>
        </w:rPr>
      </w:pPr>
      <w:r w:rsidRPr="00851778">
        <w:rPr>
          <w:rFonts w:ascii="Times New Roman" w:hAnsi="Times New Roman"/>
          <w:bCs/>
          <w:lang w:val="en-GB"/>
        </w:rPr>
        <w:t>(ii)</w:t>
      </w:r>
      <w:r w:rsidRPr="00851778">
        <w:rPr>
          <w:rFonts w:ascii="Times New Roman" w:hAnsi="Times New Roman"/>
          <w:bCs/>
          <w:lang w:val="en-GB"/>
        </w:rPr>
        <w:tab/>
      </w:r>
      <w:proofErr w:type="gramStart"/>
      <w:r w:rsidRPr="00851778">
        <w:rPr>
          <w:rFonts w:ascii="Times New Roman" w:hAnsi="Times New Roman"/>
          <w:bCs/>
          <w:lang w:val="en-GB"/>
        </w:rPr>
        <w:t>by</w:t>
      </w:r>
      <w:proofErr w:type="gramEnd"/>
      <w:r w:rsidRPr="00851778">
        <w:rPr>
          <w:rFonts w:ascii="Times New Roman" w:hAnsi="Times New Roman"/>
          <w:bCs/>
          <w:lang w:val="en-GB"/>
        </w:rPr>
        <w:t xml:space="preserve"> arbitration in accordance with the procedural rules on conciliation and arbitration of contracts financed by the European Development Fund, adopted by Decision 3/90 of the ACP-EEC Council of Ministers of 29 March 1990 (Official Journal No L 382, 31.12.1990,  Annex a12 to the practical guide)</w:t>
      </w:r>
      <w:r w:rsidRPr="00851778">
        <w:rPr>
          <w:rFonts w:ascii="Times New Roman" w:hAnsi="Times New Roman"/>
          <w:bCs/>
          <w:lang w:val="en-GB" w:bidi="kn-IN"/>
        </w:rPr>
        <w:t xml:space="preserve"> </w:t>
      </w:r>
    </w:p>
    <w:p w14:paraId="4AA7B9E8" w14:textId="77777777" w:rsidR="00C95F59" w:rsidRPr="00851778" w:rsidRDefault="00C95F59" w:rsidP="00C95F59">
      <w:pPr>
        <w:ind w:left="567" w:hanging="567"/>
        <w:rPr>
          <w:rFonts w:ascii="Times New Roman" w:hAnsi="Times New Roman"/>
          <w:bCs/>
          <w:lang w:val="en-GB"/>
        </w:rPr>
      </w:pPr>
    </w:p>
    <w:p w14:paraId="1F93D825" w14:textId="77777777" w:rsidR="00C95F59" w:rsidRPr="00851778" w:rsidRDefault="00C95F59" w:rsidP="00C95F59">
      <w:pPr>
        <w:keepNext/>
        <w:keepLines/>
        <w:tabs>
          <w:tab w:val="left" w:pos="1134"/>
        </w:tabs>
        <w:spacing w:before="240"/>
        <w:ind w:left="1134" w:hanging="1134"/>
        <w:rPr>
          <w:rFonts w:ascii="Times New Roman" w:hAnsi="Times New Roman"/>
          <w:bCs/>
          <w:sz w:val="24"/>
          <w:szCs w:val="24"/>
          <w:lang w:val="en-GB"/>
        </w:rPr>
      </w:pPr>
      <w:r w:rsidRPr="00851778">
        <w:rPr>
          <w:rFonts w:ascii="Times New Roman" w:hAnsi="Times New Roman"/>
          <w:bCs/>
          <w:sz w:val="24"/>
          <w:szCs w:val="24"/>
          <w:lang w:val="en-GB"/>
        </w:rPr>
        <w:t>Article 44</w:t>
      </w:r>
      <w:r w:rsidRPr="00851778">
        <w:rPr>
          <w:rFonts w:ascii="Times New Roman" w:hAnsi="Times New Roman"/>
          <w:bCs/>
          <w:sz w:val="24"/>
          <w:szCs w:val="24"/>
          <w:lang w:val="en-GB"/>
        </w:rPr>
        <w:tab/>
        <w:t>Data protection</w:t>
      </w:r>
    </w:p>
    <w:p w14:paraId="05D7B546"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3F51E9E3" w14:textId="77777777" w:rsidR="00C95F59" w:rsidRPr="00851778" w:rsidRDefault="00C95F59" w:rsidP="00C95F59">
      <w:pPr>
        <w:jc w:val="both"/>
        <w:rPr>
          <w:rFonts w:ascii="Times New Roman" w:hAnsi="Times New Roman"/>
          <w:bCs/>
          <w:u w:val="single"/>
          <w:lang w:val="en-GB"/>
        </w:rPr>
      </w:pPr>
      <w:r w:rsidRPr="00851778">
        <w:rPr>
          <w:rFonts w:ascii="Times New Roman" w:hAnsi="Times New Roman"/>
          <w:bCs/>
          <w:lang w:val="en-GB"/>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w:t>
      </w:r>
      <w:r w:rsidRPr="00851778">
        <w:rPr>
          <w:rFonts w:ascii="Times New Roman" w:hAnsi="Times New Roman"/>
          <w:bCs/>
          <w:lang w:val="en-GB"/>
        </w:rPr>
        <w:lastRenderedPageBreak/>
        <w:t>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851778">
        <w:rPr>
          <w:rStyle w:val="FootnoteReference"/>
          <w:rFonts w:ascii="Times New Roman" w:hAnsi="Times New Roman"/>
          <w:bCs/>
          <w:lang w:val="en-GB"/>
        </w:rPr>
        <w:footnoteReference w:id="14"/>
      </w:r>
      <w:r w:rsidRPr="00851778">
        <w:rPr>
          <w:rFonts w:ascii="Times New Roman" w:hAnsi="Times New Roman"/>
          <w:bCs/>
          <w:lang w:val="en-GB"/>
        </w:rPr>
        <w:t xml:space="preserve"> and as detailed in the specific privacy statement published at </w:t>
      </w:r>
      <w:proofErr w:type="spellStart"/>
      <w:r w:rsidRPr="00851778">
        <w:rPr>
          <w:rFonts w:ascii="Times New Roman" w:hAnsi="Times New Roman"/>
          <w:bCs/>
          <w:lang w:val="en-GB"/>
        </w:rPr>
        <w:t>ePRAG</w:t>
      </w:r>
      <w:proofErr w:type="spellEnd"/>
      <w:r w:rsidRPr="00851778">
        <w:rPr>
          <w:rFonts w:ascii="Times New Roman" w:hAnsi="Times New Roman"/>
          <w:bCs/>
          <w:lang w:val="en-GB"/>
        </w:rPr>
        <w:t>.</w:t>
      </w:r>
    </w:p>
    <w:p w14:paraId="448690CA" w14:textId="77777777" w:rsidR="00C95F59" w:rsidRPr="00851778" w:rsidRDefault="00C95F59" w:rsidP="00C95F59">
      <w:pPr>
        <w:pStyle w:val="ListNumber"/>
        <w:numPr>
          <w:ilvl w:val="0"/>
          <w:numId w:val="0"/>
        </w:numPr>
        <w:spacing w:before="240"/>
        <w:ind w:left="1134" w:hanging="1134"/>
        <w:rPr>
          <w:bCs/>
          <w:sz w:val="22"/>
          <w:szCs w:val="22"/>
        </w:rPr>
      </w:pPr>
      <w:r w:rsidRPr="00851778" w:rsidDel="009F7E6A">
        <w:rPr>
          <w:bCs/>
          <w:sz w:val="22"/>
          <w:szCs w:val="22"/>
          <w:highlight w:val="yellow"/>
        </w:rPr>
        <w:t xml:space="preserve"> </w:t>
      </w:r>
    </w:p>
    <w:p w14:paraId="63463627" w14:textId="294DFBDB" w:rsidR="00A2708A" w:rsidRPr="00851778" w:rsidRDefault="00C95F59" w:rsidP="00C95F59">
      <w:pPr>
        <w:rPr>
          <w:bCs/>
          <w:lang w:val="en-GB"/>
        </w:rPr>
      </w:pPr>
      <w:r w:rsidRPr="00851778">
        <w:rPr>
          <w:bCs/>
          <w:lang w:val="en-GB"/>
        </w:rPr>
        <w:t>* * *</w:t>
      </w:r>
    </w:p>
    <w:p w14:paraId="562A26F0"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ANNEX I: GENERAL CONDITIONS </w:t>
      </w:r>
    </w:p>
    <w:p w14:paraId="2A24967D"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FOR SUPPLY CONTRACTS FINANCED BY THE EUROPEAN UNION OR BY THE EUROPEAN DEVELOPMENT FUND </w:t>
      </w:r>
    </w:p>
    <w:p w14:paraId="58ADEFF5" w14:textId="77777777" w:rsidR="00C95F59" w:rsidRPr="00851778" w:rsidRDefault="00C95F59" w:rsidP="00C95F59">
      <w:pPr>
        <w:rPr>
          <w:rFonts w:ascii="Times New Roman" w:hAnsi="Times New Roman" w:cs="Times New Roman"/>
          <w:bCs/>
          <w:lang w:val="en-GB"/>
        </w:rPr>
      </w:pPr>
    </w:p>
    <w:p w14:paraId="23DB6CD6"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Attached </w:t>
      </w:r>
    </w:p>
    <w:p w14:paraId="33EB179F" w14:textId="77777777" w:rsidR="00C95F59" w:rsidRPr="00851778" w:rsidRDefault="00C95F59" w:rsidP="00C95F59">
      <w:pPr>
        <w:rPr>
          <w:rFonts w:ascii="Times New Roman" w:hAnsi="Times New Roman" w:cs="Times New Roman"/>
          <w:bCs/>
          <w:lang w:val="en-GB"/>
        </w:rPr>
      </w:pPr>
    </w:p>
    <w:p w14:paraId="5CF60C59" w14:textId="77777777" w:rsidR="00C95F59" w:rsidRPr="00851778" w:rsidRDefault="00C95F59" w:rsidP="00C95F59">
      <w:pPr>
        <w:rPr>
          <w:rFonts w:ascii="Times New Roman" w:hAnsi="Times New Roman" w:cs="Times New Roman"/>
          <w:bCs/>
          <w:lang w:val="en-GB"/>
        </w:rPr>
      </w:pPr>
    </w:p>
    <w:p w14:paraId="66448726" w14:textId="77777777" w:rsidR="00C95F59" w:rsidRPr="00851778" w:rsidRDefault="00C95F59" w:rsidP="00C95F59">
      <w:pPr>
        <w:rPr>
          <w:rFonts w:ascii="Times New Roman" w:hAnsi="Times New Roman" w:cs="Times New Roman"/>
          <w:bCs/>
          <w:lang w:val="en-GB"/>
        </w:rPr>
      </w:pPr>
    </w:p>
    <w:p w14:paraId="6E01AE52" w14:textId="77777777" w:rsidR="00C95F59" w:rsidRPr="00851778" w:rsidRDefault="00C95F59" w:rsidP="00C95F59">
      <w:pPr>
        <w:rPr>
          <w:rFonts w:ascii="Times New Roman" w:hAnsi="Times New Roman" w:cs="Times New Roman"/>
          <w:bCs/>
          <w:lang w:val="en-GB"/>
        </w:rPr>
      </w:pPr>
    </w:p>
    <w:p w14:paraId="518960BF" w14:textId="77777777" w:rsidR="00C95F59" w:rsidRPr="00851778" w:rsidRDefault="00C95F59" w:rsidP="00C95F59">
      <w:pPr>
        <w:rPr>
          <w:rFonts w:ascii="Times New Roman" w:hAnsi="Times New Roman" w:cs="Times New Roman"/>
          <w:bCs/>
          <w:lang w:val="en-GB"/>
        </w:rPr>
      </w:pPr>
    </w:p>
    <w:p w14:paraId="1E515B07" w14:textId="77777777" w:rsidR="00C95F59" w:rsidRPr="00851778" w:rsidRDefault="00C95F59" w:rsidP="00C95F59">
      <w:pPr>
        <w:rPr>
          <w:rFonts w:ascii="Times New Roman" w:hAnsi="Times New Roman" w:cs="Times New Roman"/>
          <w:bCs/>
          <w:lang w:val="en-GB"/>
        </w:rPr>
      </w:pPr>
    </w:p>
    <w:p w14:paraId="321DD4A4" w14:textId="77777777" w:rsidR="00C95F59" w:rsidRPr="00851778" w:rsidRDefault="00C95F59" w:rsidP="00C95F59">
      <w:pPr>
        <w:rPr>
          <w:rFonts w:ascii="Times New Roman" w:hAnsi="Times New Roman" w:cs="Times New Roman"/>
          <w:bCs/>
          <w:lang w:val="en-GB"/>
        </w:rPr>
      </w:pPr>
    </w:p>
    <w:p w14:paraId="3D735ACA" w14:textId="77777777" w:rsidR="00C95F59" w:rsidRPr="00851778" w:rsidRDefault="00C95F59" w:rsidP="00C95F59">
      <w:pPr>
        <w:rPr>
          <w:rFonts w:ascii="Times New Roman" w:hAnsi="Times New Roman" w:cs="Times New Roman"/>
          <w:bCs/>
          <w:lang w:val="en-GB"/>
        </w:rPr>
      </w:pPr>
    </w:p>
    <w:p w14:paraId="0D6ECE9A" w14:textId="77777777" w:rsidR="00C95F59" w:rsidRPr="00851778" w:rsidRDefault="00C95F59" w:rsidP="00C95F59">
      <w:pPr>
        <w:rPr>
          <w:rFonts w:ascii="Times New Roman" w:hAnsi="Times New Roman" w:cs="Times New Roman"/>
          <w:bCs/>
          <w:lang w:val="en-GB"/>
        </w:rPr>
      </w:pPr>
    </w:p>
    <w:p w14:paraId="6EF8ADE7" w14:textId="77777777" w:rsidR="00C95F59" w:rsidRPr="00851778" w:rsidRDefault="00C95F59" w:rsidP="00C95F59">
      <w:pPr>
        <w:rPr>
          <w:rFonts w:ascii="Times New Roman" w:hAnsi="Times New Roman" w:cs="Times New Roman"/>
          <w:bCs/>
          <w:lang w:val="en-GB"/>
        </w:rPr>
      </w:pPr>
    </w:p>
    <w:p w14:paraId="55346D74" w14:textId="77777777" w:rsidR="00C95F59" w:rsidRPr="00851778" w:rsidRDefault="00C95F59" w:rsidP="00C95F59">
      <w:pPr>
        <w:rPr>
          <w:rFonts w:ascii="Times New Roman" w:hAnsi="Times New Roman" w:cs="Times New Roman"/>
          <w:bCs/>
          <w:lang w:val="en-GB"/>
        </w:rPr>
      </w:pPr>
    </w:p>
    <w:p w14:paraId="5757E2C4" w14:textId="77777777" w:rsidR="00C95F59" w:rsidRPr="00851778" w:rsidRDefault="00C95F59" w:rsidP="00C95F59">
      <w:pPr>
        <w:rPr>
          <w:rFonts w:ascii="Times New Roman" w:hAnsi="Times New Roman" w:cs="Times New Roman"/>
          <w:bCs/>
          <w:lang w:val="en-GB"/>
        </w:rPr>
      </w:pPr>
    </w:p>
    <w:p w14:paraId="61A35B0F" w14:textId="77777777" w:rsidR="00C95F59" w:rsidRPr="00851778" w:rsidRDefault="00C95F59" w:rsidP="00C95F59">
      <w:pPr>
        <w:rPr>
          <w:rFonts w:ascii="Times New Roman" w:hAnsi="Times New Roman" w:cs="Times New Roman"/>
          <w:bCs/>
          <w:lang w:val="en-GB"/>
        </w:rPr>
      </w:pPr>
    </w:p>
    <w:p w14:paraId="52E930D4" w14:textId="77777777" w:rsidR="00C95F59" w:rsidRPr="00851778" w:rsidRDefault="00C95F59" w:rsidP="00C95F59">
      <w:pPr>
        <w:rPr>
          <w:rFonts w:ascii="Times New Roman" w:hAnsi="Times New Roman" w:cs="Times New Roman"/>
          <w:bCs/>
          <w:lang w:val="en-GB"/>
        </w:rPr>
      </w:pPr>
    </w:p>
    <w:p w14:paraId="570321CF" w14:textId="77777777" w:rsidR="00C95F59" w:rsidRPr="00851778" w:rsidRDefault="00C95F59" w:rsidP="00C95F59">
      <w:pPr>
        <w:rPr>
          <w:rFonts w:ascii="Times New Roman" w:hAnsi="Times New Roman" w:cs="Times New Roman"/>
          <w:bCs/>
          <w:lang w:val="en-GB"/>
        </w:rPr>
      </w:pPr>
    </w:p>
    <w:p w14:paraId="2E34F883" w14:textId="77777777" w:rsidR="00C95F59" w:rsidRPr="00851778" w:rsidRDefault="00C95F59" w:rsidP="00C95F59">
      <w:pPr>
        <w:rPr>
          <w:rFonts w:ascii="Times New Roman" w:hAnsi="Times New Roman" w:cs="Times New Roman"/>
          <w:bCs/>
          <w:lang w:val="en-GB"/>
        </w:rPr>
      </w:pPr>
    </w:p>
    <w:p w14:paraId="412E8C29" w14:textId="77777777" w:rsidR="00C95F59" w:rsidRPr="00851778" w:rsidRDefault="00C95F59" w:rsidP="00C95F59">
      <w:pPr>
        <w:rPr>
          <w:rFonts w:ascii="Times New Roman" w:hAnsi="Times New Roman" w:cs="Times New Roman"/>
          <w:bCs/>
          <w:lang w:val="en-GB"/>
        </w:rPr>
      </w:pPr>
    </w:p>
    <w:p w14:paraId="31C3E12E" w14:textId="77777777" w:rsidR="00C95F59" w:rsidRPr="00851778" w:rsidRDefault="00C95F59" w:rsidP="00C95F59">
      <w:pPr>
        <w:rPr>
          <w:rFonts w:ascii="Times New Roman" w:hAnsi="Times New Roman" w:cs="Times New Roman"/>
          <w:bCs/>
          <w:lang w:val="en-GB"/>
        </w:rPr>
      </w:pPr>
    </w:p>
    <w:p w14:paraId="42A264D9" w14:textId="77777777" w:rsidR="00C95F59" w:rsidRPr="00851778" w:rsidRDefault="00C95F59" w:rsidP="00C95F59">
      <w:pPr>
        <w:rPr>
          <w:rFonts w:ascii="Times New Roman" w:hAnsi="Times New Roman" w:cs="Times New Roman"/>
          <w:bCs/>
          <w:lang w:val="en-GB"/>
        </w:rPr>
      </w:pPr>
    </w:p>
    <w:p w14:paraId="6B03A914" w14:textId="77777777" w:rsidR="00C95F59" w:rsidRPr="00851778" w:rsidRDefault="00C95F59" w:rsidP="00C95F59">
      <w:pPr>
        <w:rPr>
          <w:rFonts w:ascii="Times New Roman" w:hAnsi="Times New Roman" w:cs="Times New Roman"/>
          <w:bCs/>
          <w:lang w:val="en-GB"/>
        </w:rPr>
      </w:pPr>
    </w:p>
    <w:p w14:paraId="067A52B7" w14:textId="77777777" w:rsidR="00C95F59" w:rsidRPr="00851778" w:rsidRDefault="00C95F59" w:rsidP="00C95F59">
      <w:pPr>
        <w:rPr>
          <w:rFonts w:ascii="Times New Roman" w:hAnsi="Times New Roman" w:cs="Times New Roman"/>
          <w:bCs/>
          <w:lang w:val="en-GB"/>
        </w:rPr>
      </w:pPr>
    </w:p>
    <w:p w14:paraId="1DC3E011" w14:textId="77777777" w:rsidR="00C95F59" w:rsidRPr="00851778" w:rsidRDefault="00C95F59" w:rsidP="00C95F59">
      <w:pPr>
        <w:rPr>
          <w:rFonts w:ascii="Times New Roman" w:hAnsi="Times New Roman" w:cs="Times New Roman"/>
          <w:bCs/>
          <w:lang w:val="en-GB"/>
        </w:rPr>
      </w:pPr>
    </w:p>
    <w:p w14:paraId="7E77BEBE" w14:textId="77777777" w:rsidR="00C95F59" w:rsidRPr="00851778" w:rsidRDefault="00C95F59" w:rsidP="00C95F59">
      <w:pPr>
        <w:rPr>
          <w:rFonts w:ascii="Times New Roman" w:hAnsi="Times New Roman" w:cs="Times New Roman"/>
          <w:bCs/>
          <w:lang w:val="en-GB"/>
        </w:rPr>
      </w:pPr>
    </w:p>
    <w:p w14:paraId="52DD85AB" w14:textId="77777777" w:rsidR="00C95F59" w:rsidRPr="00851778" w:rsidRDefault="00C95F59" w:rsidP="00C95F59">
      <w:pPr>
        <w:rPr>
          <w:rFonts w:ascii="Times New Roman" w:hAnsi="Times New Roman" w:cs="Times New Roman"/>
          <w:bCs/>
          <w:lang w:val="en-GB"/>
        </w:rPr>
      </w:pPr>
    </w:p>
    <w:p w14:paraId="175DDAB3" w14:textId="18E7DBA7" w:rsidR="00C95F59" w:rsidRPr="00851778" w:rsidRDefault="00C95F59" w:rsidP="00C95F59">
      <w:pPr>
        <w:rPr>
          <w:rFonts w:ascii="Times New Roman" w:hAnsi="Times New Roman" w:cs="Times New Roman"/>
          <w:bCs/>
          <w:lang w:val="en-GB"/>
        </w:rPr>
      </w:pPr>
    </w:p>
    <w:p w14:paraId="11E2452D" w14:textId="77777777" w:rsidR="009060BD" w:rsidRPr="00851778" w:rsidRDefault="009060BD" w:rsidP="00C95F59">
      <w:pPr>
        <w:rPr>
          <w:rFonts w:ascii="Times New Roman" w:hAnsi="Times New Roman" w:cs="Times New Roman"/>
          <w:bCs/>
          <w:lang w:val="en-GB"/>
        </w:rPr>
      </w:pPr>
    </w:p>
    <w:p w14:paraId="069BB5E2" w14:textId="77777777" w:rsidR="00C95F59" w:rsidRPr="00851778" w:rsidRDefault="00C95F59" w:rsidP="00C95F59">
      <w:pPr>
        <w:rPr>
          <w:rFonts w:ascii="Times New Roman" w:hAnsi="Times New Roman" w:cs="Times New Roman"/>
          <w:bCs/>
          <w:lang w:val="en-GB"/>
        </w:rPr>
      </w:pPr>
    </w:p>
    <w:p w14:paraId="1E9D6310" w14:textId="77777777" w:rsidR="00C95F59" w:rsidRPr="00851778" w:rsidRDefault="00C95F59" w:rsidP="00C95F59">
      <w:pPr>
        <w:rPr>
          <w:rFonts w:ascii="Times New Roman" w:hAnsi="Times New Roman" w:cs="Times New Roman"/>
          <w:bCs/>
          <w:lang w:val="en-GB"/>
        </w:rPr>
      </w:pPr>
    </w:p>
    <w:p w14:paraId="16EE2CFD" w14:textId="77777777" w:rsidR="00C95F59" w:rsidRPr="00C122E6" w:rsidRDefault="00C95F59" w:rsidP="007E117F">
      <w:pPr>
        <w:pStyle w:val="Heading1"/>
        <w:rPr>
          <w:lang w:val="en-US"/>
        </w:rPr>
      </w:pPr>
      <w:bookmarkStart w:id="61" w:name="_Toc42488098"/>
      <w:r w:rsidRPr="00C122E6">
        <w:rPr>
          <w:i/>
          <w:sz w:val="40"/>
          <w:lang w:val="en-US"/>
        </w:rPr>
        <w:t>ANNEX II + III:</w:t>
      </w:r>
      <w:r w:rsidRPr="00C122E6">
        <w:rPr>
          <w:i/>
          <w:sz w:val="40"/>
          <w:lang w:val="en-US"/>
        </w:rPr>
        <w:tab/>
      </w:r>
      <w:r w:rsidRPr="00C122E6">
        <w:rPr>
          <w:i/>
          <w:lang w:val="en-US"/>
        </w:rPr>
        <w:t xml:space="preserve"> </w:t>
      </w:r>
      <w:r w:rsidRPr="00C122E6">
        <w:rPr>
          <w:lang w:val="en-US"/>
        </w:rPr>
        <w:t>TECHNICAL SPECIFICATIONS</w:t>
      </w:r>
      <w:bookmarkEnd w:id="61"/>
      <w:r w:rsidRPr="00C122E6">
        <w:rPr>
          <w:lang w:val="en-US"/>
        </w:rPr>
        <w:t xml:space="preserve"> + TECHNICAL OFFER</w:t>
      </w:r>
    </w:p>
    <w:p w14:paraId="4A40A706" w14:textId="77777777" w:rsidR="00C95F59" w:rsidRPr="00851778" w:rsidRDefault="00C95F59" w:rsidP="00C95F59">
      <w:pPr>
        <w:spacing w:after="0"/>
        <w:ind w:left="567" w:hanging="567"/>
        <w:rPr>
          <w:rFonts w:ascii="Times New Roman" w:hAnsi="Times New Roman"/>
          <w:bCs/>
          <w:lang w:val="en-GB"/>
        </w:rPr>
      </w:pPr>
    </w:p>
    <w:p w14:paraId="2D54651A" w14:textId="77777777" w:rsidR="00C95F59" w:rsidRPr="00851778" w:rsidRDefault="00C95F59" w:rsidP="00C95F59">
      <w:pPr>
        <w:tabs>
          <w:tab w:val="right" w:pos="14459"/>
        </w:tabs>
        <w:jc w:val="both"/>
        <w:outlineLvl w:val="0"/>
        <w:rPr>
          <w:rFonts w:ascii="Times New Roman" w:hAnsi="Times New Roman"/>
          <w:bCs/>
          <w:lang w:val="en-GB"/>
        </w:rPr>
        <w:sectPr w:rsidR="00C95F59" w:rsidRPr="00851778" w:rsidSect="00294571">
          <w:footerReference w:type="even" r:id="rId17"/>
          <w:footerReference w:type="default" r:id="rId18"/>
          <w:footerReference w:type="first" r:id="rId19"/>
          <w:pgSz w:w="11906" w:h="16838"/>
          <w:pgMar w:top="1134" w:right="1418" w:bottom="1134" w:left="1134" w:header="720" w:footer="720" w:gutter="0"/>
          <w:pgNumType w:start="1"/>
          <w:cols w:space="720"/>
        </w:sectPr>
      </w:pPr>
    </w:p>
    <w:p w14:paraId="19B75AB5" w14:textId="1A3A722D" w:rsidR="00C95F59" w:rsidRPr="00851778" w:rsidRDefault="00C95F59" w:rsidP="00C95F59">
      <w:pPr>
        <w:tabs>
          <w:tab w:val="right" w:pos="14459"/>
        </w:tabs>
        <w:jc w:val="both"/>
        <w:outlineLvl w:val="0"/>
        <w:rPr>
          <w:rFonts w:ascii="Times New Roman" w:hAnsi="Times New Roman"/>
          <w:bCs/>
          <w:lang w:val="en-GB"/>
        </w:rPr>
      </w:pPr>
      <w:r w:rsidRPr="00851778">
        <w:rPr>
          <w:rFonts w:ascii="Times New Roman" w:hAnsi="Times New Roman"/>
          <w:bCs/>
          <w:lang w:val="en-GB"/>
        </w:rPr>
        <w:lastRenderedPageBreak/>
        <w:t xml:space="preserve">Contract title: </w:t>
      </w:r>
      <w:r w:rsidR="002839E8">
        <w:rPr>
          <w:rFonts w:ascii="Times New Roman" w:hAnsi="Times New Roman"/>
          <w:bCs/>
          <w:lang w:val="en-GB"/>
        </w:rPr>
        <w:t>Supply, delivery, and installation of Smart Gate and Truck Parking Syst</w:t>
      </w:r>
      <w:r w:rsidR="006B0D6C">
        <w:rPr>
          <w:rFonts w:ascii="Times New Roman" w:hAnsi="Times New Roman"/>
          <w:bCs/>
          <w:lang w:val="en-GB"/>
        </w:rPr>
        <w:t>e</w:t>
      </w:r>
      <w:r w:rsidR="002839E8">
        <w:rPr>
          <w:rFonts w:ascii="Times New Roman" w:hAnsi="Times New Roman"/>
          <w:bCs/>
          <w:lang w:val="en-GB"/>
        </w:rPr>
        <w:t xml:space="preserve">m Equipment </w:t>
      </w:r>
      <w:r w:rsidRPr="00851778">
        <w:rPr>
          <w:rFonts w:ascii="Times New Roman" w:hAnsi="Times New Roman"/>
          <w:bCs/>
          <w:lang w:val="en-GB"/>
        </w:rPr>
        <w:t>at the Ministry of</w:t>
      </w:r>
      <w:r w:rsidR="006B0D6C">
        <w:rPr>
          <w:rFonts w:ascii="Times New Roman" w:hAnsi="Times New Roman"/>
          <w:bCs/>
          <w:lang w:val="en-GB"/>
        </w:rPr>
        <w:t xml:space="preserve"> </w:t>
      </w:r>
      <w:r w:rsidR="002379AD" w:rsidRPr="00851778">
        <w:rPr>
          <w:rFonts w:ascii="Times New Roman" w:hAnsi="Times New Roman"/>
          <w:bCs/>
          <w:lang w:val="en-GB"/>
        </w:rPr>
        <w:t>Trade and Industry</w:t>
      </w:r>
      <w:r w:rsidR="002839E8">
        <w:rPr>
          <w:rFonts w:ascii="Times New Roman" w:hAnsi="Times New Roman"/>
          <w:bCs/>
          <w:lang w:val="en-GB"/>
        </w:rPr>
        <w:t>.</w:t>
      </w:r>
      <w:r w:rsidR="002379AD" w:rsidRPr="00851778">
        <w:rPr>
          <w:rFonts w:ascii="Times New Roman" w:hAnsi="Times New Roman"/>
          <w:bCs/>
          <w:lang w:val="en-GB"/>
        </w:rPr>
        <w:tab/>
      </w:r>
    </w:p>
    <w:p w14:paraId="2A1F9770" w14:textId="157070BC" w:rsidR="00C95F59" w:rsidRPr="00851778" w:rsidRDefault="00C95F59" w:rsidP="00C95F59">
      <w:pPr>
        <w:tabs>
          <w:tab w:val="left" w:pos="7491"/>
        </w:tabs>
        <w:rPr>
          <w:rFonts w:ascii="Times New Roman" w:hAnsi="Times New Roman"/>
          <w:bCs/>
          <w:lang w:val="en-GB"/>
        </w:rPr>
      </w:pPr>
      <w:r w:rsidRPr="00851778">
        <w:rPr>
          <w:rFonts w:ascii="Times New Roman" w:hAnsi="Times New Roman"/>
          <w:bCs/>
          <w:lang w:val="en-GB"/>
        </w:rPr>
        <w:t xml:space="preserve">Publication reference: </w:t>
      </w:r>
      <w:r w:rsidR="00F93E20" w:rsidRPr="006B0D6C">
        <w:rPr>
          <w:rFonts w:ascii="Times New Roman" w:hAnsi="Times New Roman"/>
          <w:bCs/>
          <w:lang w:val="en-GB"/>
        </w:rPr>
        <w:t>MOT/PROC/EDF11/00</w:t>
      </w:r>
      <w:r w:rsidR="0043123B">
        <w:rPr>
          <w:rFonts w:ascii="Times New Roman" w:hAnsi="Times New Roman"/>
          <w:bCs/>
          <w:lang w:val="en-GB"/>
        </w:rPr>
        <w:t>6</w:t>
      </w:r>
      <w:r w:rsidR="00A2708A" w:rsidRPr="006B0D6C">
        <w:rPr>
          <w:rFonts w:ascii="Times New Roman" w:hAnsi="Times New Roman"/>
          <w:bCs/>
          <w:lang w:val="en-GB"/>
        </w:rPr>
        <w:t>/2021TFP</w:t>
      </w:r>
    </w:p>
    <w:p w14:paraId="19017AAF" w14:textId="77777777" w:rsidR="00C95F59" w:rsidRPr="00851778" w:rsidRDefault="00C95F59" w:rsidP="00C95F59">
      <w:pPr>
        <w:tabs>
          <w:tab w:val="left" w:pos="7491"/>
        </w:tabs>
        <w:rPr>
          <w:rFonts w:ascii="Times New Roman" w:hAnsi="Times New Roman"/>
          <w:bCs/>
          <w:lang w:val="en-GB"/>
        </w:rPr>
      </w:pPr>
    </w:p>
    <w:p w14:paraId="68CC3AA1" w14:textId="77777777" w:rsidR="00C95F59" w:rsidRPr="00851778" w:rsidRDefault="00C95F59" w:rsidP="00C95F59">
      <w:pPr>
        <w:tabs>
          <w:tab w:val="left" w:pos="7491"/>
        </w:tabs>
        <w:rPr>
          <w:rFonts w:ascii="Times New Roman" w:hAnsi="Times New Roman"/>
          <w:bCs/>
          <w:lang w:val="en-GB"/>
        </w:rPr>
      </w:pPr>
    </w:p>
    <w:p w14:paraId="7DF20F05" w14:textId="77777777" w:rsidR="00C95F59" w:rsidRPr="00851778" w:rsidRDefault="00C95F59" w:rsidP="00C95F59">
      <w:pPr>
        <w:spacing w:after="0"/>
        <w:ind w:left="567" w:hanging="567"/>
        <w:rPr>
          <w:rFonts w:ascii="Times New Roman" w:hAnsi="Times New Roman"/>
          <w:bCs/>
          <w:lang w:val="en-GB"/>
        </w:rPr>
      </w:pPr>
    </w:p>
    <w:p w14:paraId="4A373F88" w14:textId="77777777" w:rsidR="00C95F59" w:rsidRPr="00851778" w:rsidRDefault="00C95F59" w:rsidP="00C95F59">
      <w:pPr>
        <w:spacing w:after="0"/>
        <w:ind w:left="567" w:hanging="567"/>
        <w:rPr>
          <w:rFonts w:ascii="Times New Roman" w:hAnsi="Times New Roman"/>
          <w:bCs/>
          <w:lang w:val="en-GB"/>
        </w:rPr>
      </w:pPr>
    </w:p>
    <w:p w14:paraId="448D230A" w14:textId="77777777" w:rsidR="00C95F59" w:rsidRPr="00851778" w:rsidRDefault="00C95F59" w:rsidP="00C95F59">
      <w:pPr>
        <w:spacing w:after="0"/>
        <w:rPr>
          <w:rFonts w:ascii="Times New Roman" w:hAnsi="Times New Roman"/>
          <w:bCs/>
          <w:highlight w:val="yellow"/>
          <w:lang w:val="en-GB"/>
        </w:rPr>
      </w:pPr>
    </w:p>
    <w:p w14:paraId="75862047" w14:textId="77777777" w:rsidR="00C95F59" w:rsidRPr="00851778" w:rsidRDefault="00C95F59" w:rsidP="00C95F59">
      <w:pPr>
        <w:spacing w:after="0"/>
        <w:ind w:left="567" w:hanging="567"/>
        <w:rPr>
          <w:rFonts w:ascii="Times New Roman" w:hAnsi="Times New Roman"/>
          <w:bCs/>
          <w:highlight w:val="yellow"/>
          <w:lang w:val="en-GB"/>
        </w:rPr>
      </w:pPr>
    </w:p>
    <w:p w14:paraId="35914858" w14:textId="77777777" w:rsidR="00C95F59" w:rsidRPr="00851778" w:rsidRDefault="00C95F59" w:rsidP="00C95F59">
      <w:pPr>
        <w:spacing w:after="0"/>
        <w:ind w:left="567" w:hanging="567"/>
        <w:rPr>
          <w:rFonts w:ascii="Times New Roman" w:hAnsi="Times New Roman"/>
          <w:bCs/>
          <w:lang w:val="en-GB"/>
        </w:rPr>
      </w:pPr>
      <w:r w:rsidRPr="00851778">
        <w:rPr>
          <w:rFonts w:ascii="Times New Roman" w:hAnsi="Times New Roman"/>
          <w:bCs/>
          <w:lang w:val="en-GB"/>
        </w:rPr>
        <w:t>Columns 1-2 should be completed by the contracting authority</w:t>
      </w:r>
    </w:p>
    <w:p w14:paraId="219117E3" w14:textId="77777777" w:rsidR="00C95F59" w:rsidRPr="00851778" w:rsidRDefault="00C95F59" w:rsidP="00C95F59">
      <w:pPr>
        <w:spacing w:after="0"/>
        <w:ind w:left="567" w:hanging="567"/>
        <w:rPr>
          <w:rFonts w:ascii="Times New Roman" w:hAnsi="Times New Roman"/>
          <w:bCs/>
          <w:lang w:val="en-GB"/>
        </w:rPr>
      </w:pPr>
      <w:r w:rsidRPr="00851778">
        <w:rPr>
          <w:rFonts w:ascii="Times New Roman" w:hAnsi="Times New Roman"/>
          <w:bCs/>
          <w:lang w:val="en-GB"/>
        </w:rPr>
        <w:t>Columns 3-4 should be completed by the tenderer</w:t>
      </w:r>
    </w:p>
    <w:p w14:paraId="564E109E" w14:textId="77777777" w:rsidR="00C95F59" w:rsidRPr="00851778" w:rsidRDefault="00C95F59" w:rsidP="00C95F59">
      <w:pPr>
        <w:rPr>
          <w:rFonts w:ascii="Times New Roman" w:hAnsi="Times New Roman"/>
          <w:bCs/>
          <w:sz w:val="24"/>
          <w:lang w:val="en-GB"/>
        </w:rPr>
      </w:pPr>
      <w:r w:rsidRPr="00851778">
        <w:rPr>
          <w:rFonts w:ascii="Times New Roman" w:hAnsi="Times New Roman"/>
          <w:bCs/>
          <w:lang w:val="en-GB"/>
        </w:rPr>
        <w:t xml:space="preserve">Column 5 is reserved for the evaluation committee </w:t>
      </w:r>
    </w:p>
    <w:p w14:paraId="0BE05D3C" w14:textId="77777777" w:rsidR="00C95F59" w:rsidRPr="00851778" w:rsidRDefault="00C95F59" w:rsidP="00C95F59">
      <w:pPr>
        <w:ind w:left="567" w:hanging="567"/>
        <w:rPr>
          <w:rFonts w:ascii="Times New Roman" w:hAnsi="Times New Roman"/>
          <w:bCs/>
          <w:lang w:val="en-GB"/>
        </w:rPr>
      </w:pPr>
      <w:r w:rsidRPr="00851778">
        <w:rPr>
          <w:rFonts w:ascii="Times New Roman" w:hAnsi="Times New Roman"/>
          <w:bCs/>
          <w:lang w:val="en-GB"/>
        </w:rPr>
        <w:t>Annex III - the contractor's technical offer</w:t>
      </w:r>
    </w:p>
    <w:p w14:paraId="3965867D" w14:textId="77777777" w:rsidR="00C95F59" w:rsidRPr="00851778" w:rsidRDefault="00C95F59" w:rsidP="00C95F59">
      <w:pPr>
        <w:ind w:left="567" w:hanging="567"/>
        <w:rPr>
          <w:rFonts w:ascii="Times New Roman" w:hAnsi="Times New Roman"/>
          <w:bCs/>
          <w:lang w:val="en-GB"/>
        </w:rPr>
      </w:pPr>
      <w:r w:rsidRPr="00851778">
        <w:rPr>
          <w:rFonts w:ascii="Times New Roman" w:hAnsi="Times New Roman"/>
          <w:bCs/>
          <w:lang w:val="en-GB"/>
        </w:rPr>
        <w:t xml:space="preserve">The tenderers are requested to complete the template on the next pages: </w:t>
      </w:r>
    </w:p>
    <w:p w14:paraId="06E52C06" w14:textId="77777777" w:rsidR="00C95F59" w:rsidRPr="00851778" w:rsidRDefault="00C95F59" w:rsidP="00C95F59">
      <w:pPr>
        <w:numPr>
          <w:ilvl w:val="0"/>
          <w:numId w:val="17"/>
        </w:numPr>
        <w:spacing w:after="0" w:line="240" w:lineRule="auto"/>
        <w:jc w:val="both"/>
        <w:rPr>
          <w:rFonts w:ascii="Times New Roman" w:hAnsi="Times New Roman"/>
          <w:bCs/>
          <w:lang w:val="en-GB"/>
        </w:rPr>
      </w:pPr>
      <w:r w:rsidRPr="00851778">
        <w:rPr>
          <w:rFonts w:ascii="Times New Roman" w:hAnsi="Times New Roman"/>
          <w:bCs/>
          <w:lang w:val="en-GB"/>
        </w:rPr>
        <w:t xml:space="preserve">Column 2 is completed by the contracting authority shows the required specifications (not to be modified by the tenderer), </w:t>
      </w:r>
    </w:p>
    <w:p w14:paraId="20D6A804" w14:textId="77777777" w:rsidR="00C95F59" w:rsidRPr="00851778" w:rsidRDefault="00C95F59" w:rsidP="00C95F59">
      <w:pPr>
        <w:numPr>
          <w:ilvl w:val="0"/>
          <w:numId w:val="17"/>
        </w:numPr>
        <w:spacing w:after="0" w:line="240" w:lineRule="auto"/>
        <w:jc w:val="both"/>
        <w:rPr>
          <w:rFonts w:ascii="Times New Roman" w:hAnsi="Times New Roman"/>
          <w:bCs/>
          <w:lang w:val="en-GB"/>
        </w:rPr>
      </w:pPr>
      <w:r w:rsidRPr="00851778">
        <w:rPr>
          <w:rFonts w:ascii="Times New Roman" w:hAnsi="Times New Roman"/>
          <w:bCs/>
          <w:lang w:val="en-GB"/>
        </w:rPr>
        <w:t xml:space="preserve">Column 3 is to be filled in by the tenderer and must detail what is offered (for example the words ‘compliant’ or ‘yes’ are not sufficient)  </w:t>
      </w:r>
    </w:p>
    <w:p w14:paraId="65F86004" w14:textId="77777777" w:rsidR="00C95F59" w:rsidRPr="00851778" w:rsidRDefault="00C95F59" w:rsidP="00C95F59">
      <w:pPr>
        <w:numPr>
          <w:ilvl w:val="0"/>
          <w:numId w:val="17"/>
        </w:numPr>
        <w:spacing w:after="0" w:line="240" w:lineRule="auto"/>
        <w:jc w:val="both"/>
        <w:rPr>
          <w:rFonts w:ascii="Times New Roman" w:hAnsi="Times New Roman"/>
          <w:bCs/>
          <w:lang w:val="en-GB"/>
        </w:rPr>
      </w:pPr>
      <w:r w:rsidRPr="00851778">
        <w:rPr>
          <w:rFonts w:ascii="Times New Roman" w:hAnsi="Times New Roman"/>
          <w:bCs/>
          <w:lang w:val="en-GB"/>
        </w:rPr>
        <w:t>Column 4 allows the tenderer to make comments on its proposed supply and to make eventual references to the documentation</w:t>
      </w:r>
    </w:p>
    <w:p w14:paraId="04886CFF"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00CA2990" w14:textId="77777777" w:rsidR="00C95F59" w:rsidRPr="00851778" w:rsidRDefault="00C95F59" w:rsidP="00C95F59">
      <w:pPr>
        <w:ind w:left="567" w:hanging="567"/>
        <w:jc w:val="both"/>
        <w:rPr>
          <w:rFonts w:ascii="Times New Roman" w:hAnsi="Times New Roman"/>
          <w:bCs/>
          <w:lang w:val="en-GB"/>
        </w:rPr>
      </w:pPr>
      <w:r w:rsidRPr="00851778">
        <w:rPr>
          <w:rFonts w:ascii="Times New Roman" w:hAnsi="Times New Roman"/>
          <w:bCs/>
          <w:lang w:val="en-GB"/>
        </w:rPr>
        <w:t>The offer must be clear enough to allow the evaluators to make an easy comparison between the requested specifications and the offered specifications.</w:t>
      </w:r>
    </w:p>
    <w:p w14:paraId="66A93242" w14:textId="77777777" w:rsidR="00C95F59" w:rsidRPr="00851778" w:rsidRDefault="00C95F59" w:rsidP="00C95F59">
      <w:pPr>
        <w:ind w:left="567" w:hanging="567"/>
        <w:jc w:val="both"/>
        <w:rPr>
          <w:rFonts w:ascii="Times New Roman" w:hAnsi="Times New Roman"/>
          <w:bCs/>
          <w:lang w:val="en-GB"/>
        </w:rPr>
      </w:pPr>
      <w:r w:rsidRPr="00851778">
        <w:rPr>
          <w:rFonts w:ascii="Times New Roman" w:hAnsi="Times New Roman"/>
          <w:bCs/>
          <w:lang w:val="en-GB"/>
        </w:rPr>
        <w:br w:type="page"/>
      </w:r>
    </w:p>
    <w:p w14:paraId="07276C71" w14:textId="54091285" w:rsidR="00207D53" w:rsidRPr="00851778" w:rsidRDefault="00207D53" w:rsidP="00C95F59">
      <w:pPr>
        <w:ind w:left="567" w:hanging="567"/>
        <w:jc w:val="both"/>
        <w:rPr>
          <w:rFonts w:ascii="Times New Roman" w:hAnsi="Times New Roman"/>
          <w:bCs/>
          <w:lang w:val="en-GB"/>
        </w:rPr>
      </w:pPr>
      <w:r w:rsidRPr="00851778">
        <w:rPr>
          <w:rFonts w:ascii="Times New Roman" w:hAnsi="Times New Roman"/>
          <w:bCs/>
          <w:lang w:val="en-GB"/>
        </w:rPr>
        <w:lastRenderedPageBreak/>
        <w:t xml:space="preserve">TECHNICAL SPECIFICATIONS FOR SUPPLY, DELIVERY AND INSTALLATION OF SMART </w:t>
      </w:r>
      <w:r w:rsidR="008247F0" w:rsidRPr="00851778">
        <w:rPr>
          <w:rFonts w:ascii="Times New Roman" w:hAnsi="Times New Roman"/>
          <w:bCs/>
          <w:lang w:val="en-GB"/>
        </w:rPr>
        <w:t>GATE AND</w:t>
      </w:r>
      <w:r w:rsidR="00CC3974" w:rsidRPr="00851778">
        <w:rPr>
          <w:rFonts w:ascii="Times New Roman" w:hAnsi="Times New Roman"/>
          <w:bCs/>
          <w:lang w:val="en-GB"/>
        </w:rPr>
        <w:t xml:space="preserve"> TRUCK</w:t>
      </w:r>
      <w:r w:rsidR="008247F0" w:rsidRPr="00851778">
        <w:rPr>
          <w:rFonts w:ascii="Times New Roman" w:hAnsi="Times New Roman"/>
          <w:bCs/>
          <w:lang w:val="en-GB"/>
        </w:rPr>
        <w:t xml:space="preserve"> </w:t>
      </w:r>
      <w:r w:rsidR="00CC3974" w:rsidRPr="00851778">
        <w:rPr>
          <w:rFonts w:ascii="Times New Roman" w:hAnsi="Times New Roman"/>
          <w:bCs/>
          <w:lang w:val="en-GB"/>
        </w:rPr>
        <w:t xml:space="preserve">PARKING </w:t>
      </w:r>
      <w:r w:rsidR="008247F0" w:rsidRPr="00851778">
        <w:rPr>
          <w:rFonts w:ascii="Times New Roman" w:hAnsi="Times New Roman"/>
          <w:bCs/>
          <w:lang w:val="en-GB"/>
        </w:rPr>
        <w:t xml:space="preserve">SYSTEM </w:t>
      </w:r>
      <w:r w:rsidRPr="00851778">
        <w:rPr>
          <w:rFonts w:ascii="Times New Roman" w:hAnsi="Times New Roman"/>
          <w:bCs/>
          <w:lang w:val="en-GB"/>
        </w:rPr>
        <w:t>EQUIPMENT</w:t>
      </w:r>
      <w:r w:rsidR="00B55183">
        <w:rPr>
          <w:rFonts w:ascii="Times New Roman" w:hAnsi="Times New Roman"/>
          <w:bCs/>
          <w:lang w:val="en-GB"/>
        </w:rPr>
        <w:t xml:space="preserve"> AT MCHINJI BORDER AND TRAIN USERS</w:t>
      </w:r>
      <w:r w:rsidR="002839E8">
        <w:rPr>
          <w:rFonts w:ascii="Times New Roman" w:hAnsi="Times New Roman"/>
          <w:bCs/>
          <w:lang w:val="en-GB"/>
        </w:rPr>
        <w:t xml:space="preserve"> </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2371"/>
        <w:gridCol w:w="2453"/>
        <w:gridCol w:w="1156"/>
        <w:gridCol w:w="3330"/>
        <w:gridCol w:w="2835"/>
        <w:gridCol w:w="1984"/>
      </w:tblGrid>
      <w:tr w:rsidR="000A4CA1" w:rsidRPr="00851778" w14:paraId="65617704" w14:textId="77777777" w:rsidTr="000A4CA1">
        <w:trPr>
          <w:cantSplit/>
          <w:trHeight w:val="879"/>
          <w:tblHeader/>
        </w:trPr>
        <w:tc>
          <w:tcPr>
            <w:tcW w:w="1125" w:type="dxa"/>
            <w:shd w:val="pct5" w:color="auto" w:fill="FFFFFF"/>
          </w:tcPr>
          <w:p w14:paraId="03F9E99E" w14:textId="77777777" w:rsidR="000A4CA1" w:rsidRPr="00851778" w:rsidRDefault="000A4CA1" w:rsidP="00294571">
            <w:pPr>
              <w:jc w:val="center"/>
              <w:rPr>
                <w:rFonts w:ascii="Times New Roman" w:hAnsi="Times New Roman"/>
                <w:bCs/>
                <w:lang w:val="en-GB"/>
              </w:rPr>
            </w:pPr>
            <w:r w:rsidRPr="00851778">
              <w:rPr>
                <w:rFonts w:ascii="Times New Roman" w:hAnsi="Times New Roman"/>
                <w:bCs/>
                <w:lang w:val="en-GB"/>
              </w:rPr>
              <w:lastRenderedPageBreak/>
              <w:t>1.</w:t>
            </w:r>
          </w:p>
          <w:p w14:paraId="258416F6" w14:textId="77777777" w:rsidR="000A4CA1" w:rsidRPr="00851778" w:rsidRDefault="000A4CA1" w:rsidP="00294571">
            <w:pPr>
              <w:jc w:val="center"/>
              <w:rPr>
                <w:rFonts w:ascii="Times New Roman" w:hAnsi="Times New Roman"/>
                <w:bCs/>
                <w:highlight w:val="green"/>
                <w:lang w:val="en-GB"/>
              </w:rPr>
            </w:pPr>
            <w:r w:rsidRPr="00851778">
              <w:rPr>
                <w:rFonts w:ascii="Times New Roman" w:hAnsi="Times New Roman"/>
                <w:bCs/>
                <w:lang w:val="en-GB"/>
              </w:rPr>
              <w:t>Item number</w:t>
            </w:r>
          </w:p>
        </w:tc>
        <w:tc>
          <w:tcPr>
            <w:tcW w:w="2371" w:type="dxa"/>
            <w:shd w:val="pct5" w:color="auto" w:fill="FFFFFF"/>
          </w:tcPr>
          <w:p w14:paraId="681EB3CB" w14:textId="0E5A65C0" w:rsidR="000A4CA1" w:rsidRPr="00851778" w:rsidRDefault="000A4CA1" w:rsidP="00294571">
            <w:pPr>
              <w:jc w:val="center"/>
              <w:rPr>
                <w:rFonts w:ascii="Times New Roman" w:hAnsi="Times New Roman"/>
                <w:bCs/>
                <w:lang w:val="en-GB"/>
              </w:rPr>
            </w:pPr>
            <w:r w:rsidRPr="00851778">
              <w:rPr>
                <w:rFonts w:ascii="Times New Roman" w:hAnsi="Times New Roman"/>
                <w:bCs/>
                <w:lang w:val="en-GB"/>
              </w:rPr>
              <w:t>2.</w:t>
            </w:r>
          </w:p>
          <w:p w14:paraId="43ABC7B4" w14:textId="77777777" w:rsidR="000A4CA1" w:rsidRPr="00851778" w:rsidRDefault="000A4CA1" w:rsidP="00294571">
            <w:pPr>
              <w:jc w:val="center"/>
              <w:rPr>
                <w:rFonts w:ascii="Times New Roman" w:hAnsi="Times New Roman"/>
                <w:bCs/>
                <w:lang w:val="en-GB"/>
              </w:rPr>
            </w:pPr>
          </w:p>
          <w:p w14:paraId="3BA9D8D2" w14:textId="6C924D49" w:rsidR="000A4CA1" w:rsidRPr="00851778" w:rsidRDefault="000A4CA1" w:rsidP="00294571">
            <w:pPr>
              <w:jc w:val="center"/>
              <w:rPr>
                <w:rFonts w:ascii="Times New Roman" w:hAnsi="Times New Roman"/>
                <w:bCs/>
                <w:lang w:val="en-GB"/>
              </w:rPr>
            </w:pPr>
            <w:r w:rsidRPr="00851778">
              <w:rPr>
                <w:rFonts w:ascii="Times New Roman" w:hAnsi="Times New Roman"/>
                <w:bCs/>
                <w:lang w:val="en-GB"/>
              </w:rPr>
              <w:t>Item</w:t>
            </w:r>
          </w:p>
        </w:tc>
        <w:tc>
          <w:tcPr>
            <w:tcW w:w="2453" w:type="dxa"/>
            <w:shd w:val="pct5" w:color="auto" w:fill="FFFFFF"/>
          </w:tcPr>
          <w:p w14:paraId="166BF0A4" w14:textId="765AE8DC" w:rsidR="000A4CA1" w:rsidRPr="00851778" w:rsidRDefault="000A4CA1" w:rsidP="00F93E20">
            <w:pPr>
              <w:jc w:val="center"/>
              <w:rPr>
                <w:rFonts w:ascii="Times New Roman" w:hAnsi="Times New Roman"/>
                <w:bCs/>
                <w:lang w:val="en-GB"/>
              </w:rPr>
            </w:pPr>
            <w:r w:rsidRPr="00851778">
              <w:rPr>
                <w:rFonts w:ascii="Times New Roman" w:hAnsi="Times New Roman"/>
                <w:bCs/>
                <w:lang w:val="en-GB"/>
              </w:rPr>
              <w:t>3.</w:t>
            </w:r>
          </w:p>
          <w:p w14:paraId="55E6AD81" w14:textId="77777777" w:rsidR="000A4CA1" w:rsidRPr="00851778" w:rsidRDefault="000A4CA1" w:rsidP="00F93E20">
            <w:pPr>
              <w:jc w:val="center"/>
              <w:rPr>
                <w:rFonts w:ascii="Times New Roman" w:hAnsi="Times New Roman"/>
                <w:bCs/>
                <w:lang w:val="en-GB"/>
              </w:rPr>
            </w:pPr>
          </w:p>
          <w:p w14:paraId="3D558C6D" w14:textId="3188530B" w:rsidR="000A4CA1" w:rsidRPr="00851778" w:rsidRDefault="000A4CA1" w:rsidP="00F93E20">
            <w:pPr>
              <w:jc w:val="center"/>
              <w:rPr>
                <w:rFonts w:ascii="Times New Roman" w:hAnsi="Times New Roman"/>
                <w:bCs/>
                <w:lang w:val="en-GB"/>
              </w:rPr>
            </w:pPr>
            <w:r w:rsidRPr="00851778">
              <w:rPr>
                <w:rFonts w:ascii="Times New Roman" w:hAnsi="Times New Roman"/>
                <w:bCs/>
                <w:lang w:val="en-GB"/>
              </w:rPr>
              <w:t>Specifications required</w:t>
            </w:r>
          </w:p>
          <w:p w14:paraId="6190D7AA" w14:textId="24EC98BD" w:rsidR="000A4CA1" w:rsidRPr="00851778" w:rsidRDefault="000A4CA1" w:rsidP="00F93E20">
            <w:pPr>
              <w:jc w:val="center"/>
              <w:rPr>
                <w:rFonts w:ascii="Times New Roman" w:hAnsi="Times New Roman"/>
                <w:bCs/>
                <w:lang w:val="en-GB"/>
              </w:rPr>
            </w:pPr>
          </w:p>
          <w:p w14:paraId="0FE732E1" w14:textId="77777777" w:rsidR="000A4CA1" w:rsidRPr="00851778" w:rsidRDefault="000A4CA1" w:rsidP="00294571">
            <w:pPr>
              <w:jc w:val="center"/>
              <w:rPr>
                <w:rFonts w:ascii="Times New Roman" w:hAnsi="Times New Roman"/>
                <w:bCs/>
                <w:lang w:val="en-GB"/>
              </w:rPr>
            </w:pPr>
          </w:p>
        </w:tc>
        <w:tc>
          <w:tcPr>
            <w:tcW w:w="1156" w:type="dxa"/>
            <w:shd w:val="pct5" w:color="auto" w:fill="FFFFFF"/>
          </w:tcPr>
          <w:p w14:paraId="68FF5564" w14:textId="77777777" w:rsidR="000A4CA1" w:rsidRDefault="000A4CA1" w:rsidP="00294571">
            <w:pPr>
              <w:tabs>
                <w:tab w:val="left" w:pos="729"/>
              </w:tabs>
              <w:jc w:val="center"/>
              <w:rPr>
                <w:rFonts w:ascii="Times New Roman" w:hAnsi="Times New Roman"/>
                <w:bCs/>
                <w:lang w:val="en-GB"/>
              </w:rPr>
            </w:pPr>
          </w:p>
          <w:p w14:paraId="76481A99" w14:textId="77777777" w:rsidR="000A4CA1" w:rsidRDefault="000A4CA1" w:rsidP="00294571">
            <w:pPr>
              <w:tabs>
                <w:tab w:val="left" w:pos="729"/>
              </w:tabs>
              <w:jc w:val="center"/>
              <w:rPr>
                <w:rFonts w:ascii="Times New Roman" w:hAnsi="Times New Roman"/>
                <w:bCs/>
                <w:lang w:val="en-GB"/>
              </w:rPr>
            </w:pPr>
          </w:p>
          <w:p w14:paraId="1B7C2C95" w14:textId="563EB4F2" w:rsidR="000A4CA1" w:rsidRPr="00851778" w:rsidRDefault="000A4CA1" w:rsidP="000A4CA1">
            <w:pPr>
              <w:tabs>
                <w:tab w:val="left" w:pos="729"/>
              </w:tabs>
              <w:rPr>
                <w:rFonts w:ascii="Times New Roman" w:hAnsi="Times New Roman"/>
                <w:bCs/>
                <w:lang w:val="en-GB"/>
              </w:rPr>
            </w:pPr>
            <w:r>
              <w:rPr>
                <w:rFonts w:ascii="Times New Roman" w:hAnsi="Times New Roman"/>
                <w:bCs/>
                <w:lang w:val="en-GB"/>
              </w:rPr>
              <w:t>Quantities</w:t>
            </w:r>
          </w:p>
        </w:tc>
        <w:tc>
          <w:tcPr>
            <w:tcW w:w="3330" w:type="dxa"/>
            <w:shd w:val="pct5" w:color="auto" w:fill="FFFFFF"/>
          </w:tcPr>
          <w:p w14:paraId="7DEFC734" w14:textId="18F57452"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4.</w:t>
            </w:r>
          </w:p>
          <w:p w14:paraId="72BA0AB3" w14:textId="77777777"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Specifications offered</w:t>
            </w:r>
          </w:p>
        </w:tc>
        <w:tc>
          <w:tcPr>
            <w:tcW w:w="2835" w:type="dxa"/>
            <w:shd w:val="pct5" w:color="auto" w:fill="FFFFFF"/>
          </w:tcPr>
          <w:p w14:paraId="66397C1F" w14:textId="63C2A27F"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 xml:space="preserve">5. </w:t>
            </w:r>
          </w:p>
          <w:p w14:paraId="465B9E48" w14:textId="77777777"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 xml:space="preserve">Notes, remarks, </w:t>
            </w:r>
            <w:r w:rsidRPr="00851778">
              <w:rPr>
                <w:rFonts w:ascii="Times New Roman" w:hAnsi="Times New Roman"/>
                <w:bCs/>
                <w:lang w:val="en-GB"/>
              </w:rPr>
              <w:br/>
              <w:t>ref to documentation</w:t>
            </w:r>
          </w:p>
        </w:tc>
        <w:tc>
          <w:tcPr>
            <w:tcW w:w="1984" w:type="dxa"/>
            <w:shd w:val="pct5" w:color="auto" w:fill="FFFFFF"/>
          </w:tcPr>
          <w:p w14:paraId="43D41503" w14:textId="01AC4C3F"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6.</w:t>
            </w:r>
          </w:p>
          <w:p w14:paraId="3A36DA4C" w14:textId="77777777" w:rsidR="000A4CA1" w:rsidRPr="00851778" w:rsidRDefault="000A4CA1" w:rsidP="00294571">
            <w:pPr>
              <w:tabs>
                <w:tab w:val="left" w:pos="729"/>
              </w:tabs>
              <w:jc w:val="center"/>
              <w:rPr>
                <w:rFonts w:ascii="Times New Roman" w:hAnsi="Times New Roman"/>
                <w:bCs/>
                <w:lang w:val="en-GB"/>
              </w:rPr>
            </w:pPr>
            <w:r w:rsidRPr="00851778">
              <w:rPr>
                <w:rFonts w:ascii="Times New Roman" w:hAnsi="Times New Roman"/>
                <w:bCs/>
                <w:lang w:val="en-GB"/>
              </w:rPr>
              <w:t xml:space="preserve">Evaluation committee’s notes </w:t>
            </w:r>
          </w:p>
        </w:tc>
      </w:tr>
      <w:tr w:rsidR="000A4CA1" w:rsidRPr="00851778" w14:paraId="6E2B2FC5" w14:textId="77777777" w:rsidTr="000A4CA1">
        <w:trPr>
          <w:cantSplit/>
        </w:trPr>
        <w:tc>
          <w:tcPr>
            <w:tcW w:w="1125" w:type="dxa"/>
          </w:tcPr>
          <w:p w14:paraId="301BFDD5" w14:textId="77777777" w:rsidR="000A4CA1" w:rsidRPr="00851778" w:rsidRDefault="000A4CA1" w:rsidP="00294571">
            <w:pPr>
              <w:rPr>
                <w:rFonts w:ascii="Times New Roman" w:hAnsi="Times New Roman"/>
                <w:bCs/>
                <w:lang w:val="en-GB"/>
              </w:rPr>
            </w:pPr>
          </w:p>
          <w:p w14:paraId="55BEED73" w14:textId="77777777" w:rsidR="000A4CA1" w:rsidRPr="00851778" w:rsidRDefault="000A4CA1" w:rsidP="00294571">
            <w:pPr>
              <w:rPr>
                <w:rFonts w:ascii="Times New Roman" w:hAnsi="Times New Roman"/>
                <w:bCs/>
                <w:lang w:val="en-GB"/>
              </w:rPr>
            </w:pPr>
          </w:p>
          <w:p w14:paraId="3E3E9D04" w14:textId="7BCAC519" w:rsidR="000A4CA1" w:rsidRPr="00851778" w:rsidRDefault="000A4CA1" w:rsidP="00294571">
            <w:pPr>
              <w:rPr>
                <w:rFonts w:ascii="Times New Roman" w:hAnsi="Times New Roman"/>
                <w:bCs/>
                <w:highlight w:val="green"/>
                <w:lang w:val="en-GB"/>
              </w:rPr>
            </w:pPr>
            <w:r w:rsidRPr="00851778">
              <w:rPr>
                <w:rFonts w:ascii="Times New Roman" w:hAnsi="Times New Roman"/>
                <w:bCs/>
                <w:lang w:val="en-GB"/>
              </w:rPr>
              <w:t>1</w:t>
            </w:r>
          </w:p>
          <w:p w14:paraId="4359C524" w14:textId="77777777" w:rsidR="000A4CA1" w:rsidRPr="00851778" w:rsidRDefault="000A4CA1" w:rsidP="00CB1B6E">
            <w:pPr>
              <w:rPr>
                <w:rFonts w:ascii="Times New Roman" w:hAnsi="Times New Roman"/>
                <w:highlight w:val="green"/>
                <w:lang w:val="en-GB"/>
              </w:rPr>
            </w:pPr>
          </w:p>
          <w:p w14:paraId="4B5B403D" w14:textId="77777777" w:rsidR="000A4CA1" w:rsidRPr="00851778" w:rsidRDefault="000A4CA1" w:rsidP="00CB1B6E">
            <w:pPr>
              <w:rPr>
                <w:rFonts w:ascii="Times New Roman" w:hAnsi="Times New Roman"/>
                <w:highlight w:val="green"/>
                <w:lang w:val="en-GB"/>
              </w:rPr>
            </w:pPr>
          </w:p>
          <w:p w14:paraId="7E053EC8" w14:textId="77777777" w:rsidR="000A4CA1" w:rsidRPr="00851778" w:rsidRDefault="000A4CA1" w:rsidP="00CB1B6E">
            <w:pPr>
              <w:rPr>
                <w:rFonts w:ascii="Times New Roman" w:hAnsi="Times New Roman"/>
                <w:highlight w:val="green"/>
                <w:lang w:val="en-GB"/>
              </w:rPr>
            </w:pPr>
          </w:p>
          <w:p w14:paraId="6CE53698" w14:textId="77777777" w:rsidR="000A4CA1" w:rsidRPr="00851778" w:rsidRDefault="000A4CA1" w:rsidP="00CB1B6E">
            <w:pPr>
              <w:rPr>
                <w:rFonts w:ascii="Times New Roman" w:hAnsi="Times New Roman"/>
                <w:highlight w:val="green"/>
                <w:lang w:val="en-GB"/>
              </w:rPr>
            </w:pPr>
          </w:p>
          <w:p w14:paraId="2CF84605" w14:textId="306C6725" w:rsidR="000A4CA1" w:rsidRPr="00851778" w:rsidRDefault="000A4CA1" w:rsidP="00CB1B6E">
            <w:pPr>
              <w:rPr>
                <w:rFonts w:ascii="Times New Roman" w:hAnsi="Times New Roman"/>
                <w:highlight w:val="green"/>
                <w:lang w:val="en-GB"/>
              </w:rPr>
            </w:pPr>
          </w:p>
          <w:p w14:paraId="47F39F28" w14:textId="77BF6023" w:rsidR="000A4CA1" w:rsidRPr="00851778" w:rsidRDefault="000A4CA1" w:rsidP="00CB1B6E">
            <w:pPr>
              <w:rPr>
                <w:rFonts w:ascii="Times New Roman" w:hAnsi="Times New Roman"/>
                <w:highlight w:val="green"/>
                <w:lang w:val="en-GB"/>
              </w:rPr>
            </w:pPr>
          </w:p>
        </w:tc>
        <w:tc>
          <w:tcPr>
            <w:tcW w:w="2371" w:type="dxa"/>
            <w:vAlign w:val="center"/>
          </w:tcPr>
          <w:p w14:paraId="0323E48D" w14:textId="77777777" w:rsidR="000A4CA1" w:rsidRPr="00851778" w:rsidRDefault="000A4CA1" w:rsidP="00CB1B6E">
            <w:pPr>
              <w:spacing w:before="120" w:after="120"/>
              <w:rPr>
                <w:rFonts w:ascii="Times New Roman" w:hAnsi="Times New Roman" w:cs="Times New Roman"/>
                <w:bCs/>
                <w:lang w:val="en-GB"/>
              </w:rPr>
            </w:pPr>
          </w:p>
          <w:p w14:paraId="088BF61E" w14:textId="77777777" w:rsidR="000A4CA1" w:rsidRPr="00851778" w:rsidRDefault="000A4CA1" w:rsidP="00CB1B6E">
            <w:pPr>
              <w:spacing w:before="120" w:after="120"/>
              <w:rPr>
                <w:rFonts w:ascii="Times New Roman" w:hAnsi="Times New Roman" w:cs="Times New Roman"/>
                <w:bCs/>
                <w:lang w:val="en-GB"/>
              </w:rPr>
            </w:pPr>
            <w:r w:rsidRPr="00851778">
              <w:rPr>
                <w:rFonts w:ascii="Times New Roman" w:hAnsi="Times New Roman" w:cs="Times New Roman"/>
                <w:bCs/>
                <w:lang w:val="en-GB"/>
              </w:rPr>
              <w:t>Entry Ticket dispenser and Barcode/RFID/QR Code Reader Machine</w:t>
            </w:r>
          </w:p>
          <w:p w14:paraId="7C6D8069" w14:textId="77777777" w:rsidR="000A4CA1" w:rsidRPr="00851778" w:rsidRDefault="000A4CA1" w:rsidP="00CB1B6E">
            <w:pPr>
              <w:spacing w:before="120" w:after="120"/>
              <w:rPr>
                <w:rFonts w:ascii="Times New Roman" w:hAnsi="Times New Roman" w:cs="Times New Roman"/>
                <w:bCs/>
                <w:lang w:val="en-GB"/>
              </w:rPr>
            </w:pPr>
          </w:p>
          <w:p w14:paraId="0FE44019" w14:textId="77777777" w:rsidR="000A4CA1" w:rsidRPr="00851778" w:rsidRDefault="000A4CA1" w:rsidP="00CB1B6E">
            <w:pPr>
              <w:spacing w:before="120" w:after="120"/>
              <w:rPr>
                <w:rFonts w:ascii="Times New Roman" w:hAnsi="Times New Roman" w:cs="Times New Roman"/>
                <w:bCs/>
                <w:lang w:val="en-GB"/>
              </w:rPr>
            </w:pPr>
          </w:p>
          <w:p w14:paraId="427BAD9D" w14:textId="77777777" w:rsidR="000A4CA1" w:rsidRPr="00851778" w:rsidRDefault="000A4CA1" w:rsidP="00CB1B6E">
            <w:pPr>
              <w:spacing w:before="120" w:after="120"/>
              <w:rPr>
                <w:rFonts w:ascii="Times New Roman" w:hAnsi="Times New Roman" w:cs="Times New Roman"/>
                <w:bCs/>
                <w:lang w:val="en-GB"/>
              </w:rPr>
            </w:pPr>
          </w:p>
          <w:p w14:paraId="1DC03229" w14:textId="77777777" w:rsidR="000A4CA1" w:rsidRPr="00851778" w:rsidRDefault="000A4CA1" w:rsidP="00CB1B6E">
            <w:pPr>
              <w:spacing w:before="120" w:after="120"/>
              <w:rPr>
                <w:rFonts w:ascii="Times New Roman" w:hAnsi="Times New Roman" w:cs="Times New Roman"/>
                <w:bCs/>
                <w:lang w:val="en-GB"/>
              </w:rPr>
            </w:pPr>
          </w:p>
          <w:p w14:paraId="7151055D" w14:textId="77777777" w:rsidR="000A4CA1" w:rsidRPr="00851778" w:rsidRDefault="000A4CA1" w:rsidP="00CB1B6E">
            <w:pPr>
              <w:spacing w:before="120" w:after="120"/>
              <w:rPr>
                <w:rFonts w:ascii="Times New Roman" w:hAnsi="Times New Roman" w:cs="Times New Roman"/>
                <w:bCs/>
                <w:lang w:val="en-GB"/>
              </w:rPr>
            </w:pPr>
          </w:p>
          <w:p w14:paraId="7811183D" w14:textId="77777777" w:rsidR="000A4CA1" w:rsidRPr="00851778" w:rsidRDefault="000A4CA1" w:rsidP="00CB1B6E">
            <w:pPr>
              <w:spacing w:before="120" w:after="120"/>
              <w:rPr>
                <w:rFonts w:ascii="Times New Roman" w:hAnsi="Times New Roman" w:cs="Times New Roman"/>
                <w:bCs/>
                <w:lang w:val="en-GB"/>
              </w:rPr>
            </w:pPr>
          </w:p>
          <w:p w14:paraId="42DBC74F" w14:textId="77777777" w:rsidR="000A4CA1" w:rsidRPr="00851778" w:rsidRDefault="000A4CA1" w:rsidP="00CB1B6E">
            <w:pPr>
              <w:spacing w:before="120" w:after="120"/>
              <w:rPr>
                <w:rFonts w:ascii="Times New Roman" w:hAnsi="Times New Roman" w:cs="Times New Roman"/>
                <w:bCs/>
                <w:lang w:val="en-GB"/>
              </w:rPr>
            </w:pPr>
          </w:p>
          <w:p w14:paraId="0479F1F4" w14:textId="77777777" w:rsidR="000A4CA1" w:rsidRPr="00851778" w:rsidRDefault="000A4CA1" w:rsidP="00CB1B6E">
            <w:pPr>
              <w:spacing w:before="120" w:after="120"/>
              <w:rPr>
                <w:rFonts w:ascii="Times New Roman" w:hAnsi="Times New Roman" w:cs="Times New Roman"/>
                <w:bCs/>
                <w:lang w:val="en-GB"/>
              </w:rPr>
            </w:pPr>
          </w:p>
          <w:p w14:paraId="5543BF5B" w14:textId="77777777" w:rsidR="000A4CA1" w:rsidRPr="00851778" w:rsidRDefault="000A4CA1" w:rsidP="00CB1B6E">
            <w:pPr>
              <w:spacing w:before="120" w:after="120"/>
              <w:rPr>
                <w:rFonts w:ascii="Times New Roman" w:hAnsi="Times New Roman" w:cs="Times New Roman"/>
                <w:bCs/>
                <w:lang w:val="en-GB"/>
              </w:rPr>
            </w:pPr>
          </w:p>
          <w:p w14:paraId="2310FC39" w14:textId="77777777" w:rsidR="000A4CA1" w:rsidRPr="00851778" w:rsidRDefault="000A4CA1" w:rsidP="00CB1B6E">
            <w:pPr>
              <w:spacing w:before="120" w:after="120"/>
              <w:rPr>
                <w:rFonts w:ascii="Times New Roman" w:hAnsi="Times New Roman" w:cs="Times New Roman"/>
                <w:bCs/>
                <w:lang w:val="en-GB"/>
              </w:rPr>
            </w:pPr>
          </w:p>
          <w:p w14:paraId="5DA8DB57" w14:textId="77777777" w:rsidR="000A4CA1" w:rsidRPr="00851778" w:rsidRDefault="000A4CA1" w:rsidP="00CB1B6E">
            <w:pPr>
              <w:spacing w:before="120" w:after="120"/>
              <w:rPr>
                <w:rFonts w:ascii="Times New Roman" w:hAnsi="Times New Roman" w:cs="Times New Roman"/>
                <w:bCs/>
                <w:lang w:val="en-GB"/>
              </w:rPr>
            </w:pPr>
          </w:p>
          <w:p w14:paraId="31F38122" w14:textId="77777777" w:rsidR="000A4CA1" w:rsidRPr="00851778" w:rsidRDefault="000A4CA1" w:rsidP="00CB1B6E">
            <w:pPr>
              <w:spacing w:before="120" w:after="120"/>
              <w:rPr>
                <w:rFonts w:ascii="Times New Roman" w:hAnsi="Times New Roman" w:cs="Times New Roman"/>
                <w:bCs/>
                <w:lang w:val="en-GB"/>
              </w:rPr>
            </w:pPr>
          </w:p>
          <w:p w14:paraId="65ADB7BC" w14:textId="77777777" w:rsidR="000A4CA1" w:rsidRPr="00851778" w:rsidRDefault="000A4CA1" w:rsidP="00CB1B6E">
            <w:pPr>
              <w:spacing w:before="120" w:after="120"/>
              <w:rPr>
                <w:rFonts w:ascii="Times New Roman" w:hAnsi="Times New Roman" w:cs="Times New Roman"/>
                <w:bCs/>
                <w:lang w:val="en-GB"/>
              </w:rPr>
            </w:pPr>
          </w:p>
          <w:p w14:paraId="546EA4F3" w14:textId="77777777" w:rsidR="000A4CA1" w:rsidRPr="00851778" w:rsidRDefault="000A4CA1" w:rsidP="00CB1B6E">
            <w:pPr>
              <w:spacing w:before="120" w:after="120"/>
              <w:rPr>
                <w:rFonts w:ascii="Times New Roman" w:hAnsi="Times New Roman" w:cs="Times New Roman"/>
                <w:bCs/>
                <w:lang w:val="en-GB"/>
              </w:rPr>
            </w:pPr>
          </w:p>
          <w:p w14:paraId="33BAEF92" w14:textId="77777777" w:rsidR="000A4CA1" w:rsidRPr="00851778" w:rsidRDefault="000A4CA1" w:rsidP="00CB1B6E">
            <w:pPr>
              <w:spacing w:before="120" w:after="120"/>
              <w:rPr>
                <w:rFonts w:ascii="Times New Roman" w:hAnsi="Times New Roman" w:cs="Times New Roman"/>
                <w:bCs/>
                <w:lang w:val="en-GB"/>
              </w:rPr>
            </w:pPr>
          </w:p>
          <w:p w14:paraId="25858018" w14:textId="77777777" w:rsidR="000A4CA1" w:rsidRPr="00851778" w:rsidRDefault="000A4CA1" w:rsidP="00CB1B6E">
            <w:pPr>
              <w:spacing w:before="120" w:after="120"/>
              <w:rPr>
                <w:rFonts w:ascii="Times New Roman" w:hAnsi="Times New Roman" w:cs="Times New Roman"/>
                <w:bCs/>
                <w:lang w:val="en-GB"/>
              </w:rPr>
            </w:pPr>
          </w:p>
          <w:p w14:paraId="0D8FDA36" w14:textId="77777777" w:rsidR="000A4CA1" w:rsidRPr="00851778" w:rsidRDefault="000A4CA1" w:rsidP="00CB1B6E">
            <w:pPr>
              <w:spacing w:before="120" w:after="120"/>
              <w:rPr>
                <w:rFonts w:ascii="Times New Roman" w:hAnsi="Times New Roman" w:cs="Times New Roman"/>
                <w:bCs/>
                <w:lang w:val="en-GB"/>
              </w:rPr>
            </w:pPr>
          </w:p>
          <w:p w14:paraId="62B2F3A6" w14:textId="77777777" w:rsidR="000A4CA1" w:rsidRPr="00851778" w:rsidRDefault="000A4CA1" w:rsidP="00CB1B6E">
            <w:pPr>
              <w:spacing w:before="120" w:after="120"/>
              <w:rPr>
                <w:rFonts w:ascii="Times New Roman" w:hAnsi="Times New Roman" w:cs="Times New Roman"/>
                <w:bCs/>
                <w:lang w:val="en-GB"/>
              </w:rPr>
            </w:pPr>
          </w:p>
          <w:p w14:paraId="063A23B1" w14:textId="77777777" w:rsidR="000A4CA1" w:rsidRPr="00851778" w:rsidRDefault="000A4CA1" w:rsidP="00CB1B6E">
            <w:pPr>
              <w:spacing w:before="120" w:after="120"/>
              <w:rPr>
                <w:rFonts w:ascii="Times New Roman" w:hAnsi="Times New Roman" w:cs="Times New Roman"/>
                <w:bCs/>
                <w:lang w:val="en-GB"/>
              </w:rPr>
            </w:pPr>
          </w:p>
          <w:p w14:paraId="7F77DE7E" w14:textId="77777777" w:rsidR="000A4CA1" w:rsidRPr="00851778" w:rsidRDefault="000A4CA1" w:rsidP="00CB1B6E">
            <w:pPr>
              <w:spacing w:before="120" w:after="120"/>
              <w:rPr>
                <w:rFonts w:ascii="Times New Roman" w:hAnsi="Times New Roman" w:cs="Times New Roman"/>
                <w:bCs/>
                <w:lang w:val="en-GB"/>
              </w:rPr>
            </w:pPr>
          </w:p>
          <w:p w14:paraId="349F7385" w14:textId="77777777" w:rsidR="000A4CA1" w:rsidRPr="00851778" w:rsidRDefault="000A4CA1" w:rsidP="00CB1B6E">
            <w:pPr>
              <w:spacing w:before="120" w:after="120"/>
              <w:rPr>
                <w:rFonts w:ascii="Times New Roman" w:hAnsi="Times New Roman" w:cs="Times New Roman"/>
                <w:bCs/>
                <w:lang w:val="en-GB"/>
              </w:rPr>
            </w:pPr>
          </w:p>
          <w:p w14:paraId="641F96F2" w14:textId="77777777" w:rsidR="000A4CA1" w:rsidRPr="00851778" w:rsidRDefault="000A4CA1" w:rsidP="00CB1B6E">
            <w:pPr>
              <w:spacing w:before="120" w:after="120"/>
              <w:rPr>
                <w:rFonts w:ascii="Times New Roman" w:hAnsi="Times New Roman" w:cs="Times New Roman"/>
                <w:bCs/>
                <w:lang w:val="en-GB"/>
              </w:rPr>
            </w:pPr>
          </w:p>
          <w:p w14:paraId="2AEEB5C1" w14:textId="77777777" w:rsidR="000A4CA1" w:rsidRPr="00851778" w:rsidRDefault="000A4CA1" w:rsidP="00CB1B6E">
            <w:pPr>
              <w:spacing w:before="120" w:after="120"/>
              <w:rPr>
                <w:rFonts w:ascii="Times New Roman" w:hAnsi="Times New Roman" w:cs="Times New Roman"/>
                <w:bCs/>
                <w:lang w:val="en-GB"/>
              </w:rPr>
            </w:pPr>
          </w:p>
          <w:p w14:paraId="22BF7FE9" w14:textId="77777777" w:rsidR="000A4CA1" w:rsidRPr="00851778" w:rsidRDefault="000A4CA1" w:rsidP="00CB1B6E">
            <w:pPr>
              <w:spacing w:before="120" w:after="120"/>
              <w:rPr>
                <w:rFonts w:ascii="Times New Roman" w:hAnsi="Times New Roman" w:cs="Times New Roman"/>
                <w:bCs/>
                <w:lang w:val="en-GB"/>
              </w:rPr>
            </w:pPr>
          </w:p>
          <w:p w14:paraId="279ADC79" w14:textId="77777777" w:rsidR="000A4CA1" w:rsidRPr="00851778" w:rsidRDefault="000A4CA1" w:rsidP="00CB1B6E">
            <w:pPr>
              <w:spacing w:before="120" w:after="120"/>
              <w:rPr>
                <w:rFonts w:ascii="Times New Roman" w:hAnsi="Times New Roman" w:cs="Times New Roman"/>
                <w:bCs/>
                <w:lang w:val="en-GB"/>
              </w:rPr>
            </w:pPr>
          </w:p>
          <w:p w14:paraId="7B08C4BA" w14:textId="77777777" w:rsidR="000A4CA1" w:rsidRPr="00851778" w:rsidRDefault="000A4CA1" w:rsidP="00CB1B6E">
            <w:pPr>
              <w:spacing w:before="120" w:after="120"/>
              <w:rPr>
                <w:rFonts w:ascii="Times New Roman" w:hAnsi="Times New Roman" w:cs="Times New Roman"/>
                <w:bCs/>
                <w:lang w:val="en-GB"/>
              </w:rPr>
            </w:pPr>
          </w:p>
          <w:p w14:paraId="1A700B4F" w14:textId="77777777" w:rsidR="000A4CA1" w:rsidRPr="00851778" w:rsidRDefault="000A4CA1" w:rsidP="00CB1B6E">
            <w:pPr>
              <w:spacing w:before="120" w:after="120"/>
              <w:rPr>
                <w:rFonts w:ascii="Times New Roman" w:hAnsi="Times New Roman" w:cs="Times New Roman"/>
                <w:bCs/>
                <w:lang w:val="en-GB"/>
              </w:rPr>
            </w:pPr>
          </w:p>
          <w:p w14:paraId="576E935D" w14:textId="77777777" w:rsidR="000A4CA1" w:rsidRPr="00851778" w:rsidRDefault="000A4CA1" w:rsidP="00CB1B6E">
            <w:pPr>
              <w:spacing w:before="120" w:after="120"/>
              <w:rPr>
                <w:rFonts w:ascii="Times New Roman" w:hAnsi="Times New Roman" w:cs="Times New Roman"/>
                <w:bCs/>
                <w:lang w:val="en-GB"/>
              </w:rPr>
            </w:pPr>
          </w:p>
          <w:p w14:paraId="4818436E" w14:textId="77777777" w:rsidR="000A4CA1" w:rsidRPr="00851778" w:rsidRDefault="000A4CA1" w:rsidP="00CB1B6E">
            <w:pPr>
              <w:spacing w:before="120" w:after="120"/>
              <w:rPr>
                <w:rFonts w:ascii="Times New Roman" w:hAnsi="Times New Roman" w:cs="Times New Roman"/>
                <w:bCs/>
                <w:lang w:val="en-GB"/>
              </w:rPr>
            </w:pPr>
          </w:p>
          <w:p w14:paraId="64425C32" w14:textId="77777777" w:rsidR="000A4CA1" w:rsidRPr="00851778" w:rsidRDefault="000A4CA1" w:rsidP="001E6B75">
            <w:pPr>
              <w:spacing w:before="120" w:after="120"/>
              <w:rPr>
                <w:rFonts w:ascii="Times New Roman" w:hAnsi="Times New Roman" w:cs="Times New Roman"/>
                <w:bCs/>
                <w:lang w:val="en-GB"/>
              </w:rPr>
            </w:pPr>
          </w:p>
          <w:p w14:paraId="60D7C607" w14:textId="77777777" w:rsidR="000A4CA1" w:rsidRPr="00851778" w:rsidRDefault="000A4CA1" w:rsidP="001E6B75">
            <w:pPr>
              <w:spacing w:before="120" w:after="120"/>
              <w:rPr>
                <w:rFonts w:ascii="Times New Roman" w:hAnsi="Times New Roman" w:cs="Times New Roman"/>
                <w:bCs/>
                <w:lang w:val="en-GB"/>
              </w:rPr>
            </w:pPr>
          </w:p>
          <w:p w14:paraId="50D4DF8C" w14:textId="77777777" w:rsidR="000A4CA1" w:rsidRPr="00851778" w:rsidRDefault="000A4CA1" w:rsidP="001E6B75">
            <w:pPr>
              <w:spacing w:before="120" w:after="120"/>
              <w:rPr>
                <w:rFonts w:ascii="Times New Roman" w:hAnsi="Times New Roman" w:cs="Times New Roman"/>
                <w:bCs/>
                <w:lang w:val="en-GB"/>
              </w:rPr>
            </w:pPr>
          </w:p>
          <w:p w14:paraId="49C1B6DC" w14:textId="1BDBD714" w:rsidR="000A4CA1" w:rsidRPr="00851778" w:rsidRDefault="000A4CA1" w:rsidP="001E6B75">
            <w:pPr>
              <w:spacing w:before="120" w:after="120"/>
              <w:rPr>
                <w:rFonts w:ascii="Times New Roman" w:hAnsi="Times New Roman" w:cs="Times New Roman"/>
                <w:bCs/>
                <w:lang w:val="en-GB"/>
              </w:rPr>
            </w:pPr>
            <w:r w:rsidRPr="00851778">
              <w:rPr>
                <w:rFonts w:ascii="Times New Roman" w:hAnsi="Times New Roman" w:cs="Times New Roman"/>
                <w:bCs/>
                <w:lang w:val="en-GB"/>
              </w:rPr>
              <w:t>Exit ticket decoder and Barcode/RFID/QR Code Reader Machine</w:t>
            </w:r>
          </w:p>
        </w:tc>
        <w:tc>
          <w:tcPr>
            <w:tcW w:w="2453" w:type="dxa"/>
            <w:vAlign w:val="center"/>
          </w:tcPr>
          <w:p w14:paraId="7FAEF1C6" w14:textId="77777777" w:rsidR="000A4CA1" w:rsidRPr="00851778" w:rsidRDefault="000A4CA1" w:rsidP="00CB1B6E">
            <w:pPr>
              <w:spacing w:before="120" w:after="120"/>
              <w:rPr>
                <w:bCs/>
                <w:lang w:val="en-GB"/>
              </w:rPr>
            </w:pPr>
            <w:r w:rsidRPr="00851778">
              <w:rPr>
                <w:bCs/>
                <w:lang w:val="en-GB"/>
              </w:rPr>
              <w:lastRenderedPageBreak/>
              <w:t>Dimension</w:t>
            </w:r>
            <w:r w:rsidRPr="00851778">
              <w:rPr>
                <w:bCs/>
                <w:lang w:val="en-GB"/>
              </w:rPr>
              <w:tab/>
              <w:t>For the Machine: 354 mm × 1345 mm × 456 mm (w × h × d)</w:t>
            </w:r>
          </w:p>
          <w:p w14:paraId="4E8F1F8D" w14:textId="77777777" w:rsidR="000A4CA1" w:rsidRPr="00851778" w:rsidRDefault="000A4CA1" w:rsidP="00CB1B6E">
            <w:pPr>
              <w:spacing w:before="120" w:after="120"/>
              <w:rPr>
                <w:bCs/>
                <w:lang w:val="en-GB"/>
              </w:rPr>
            </w:pPr>
            <w:r w:rsidRPr="00851778">
              <w:rPr>
                <w:bCs/>
                <w:lang w:val="en-GB"/>
              </w:rPr>
              <w:t>For the Base: 354 mm × 400 mm × 456 mm (w × h × d)</w:t>
            </w:r>
          </w:p>
          <w:p w14:paraId="5037A433" w14:textId="77777777" w:rsidR="000A4CA1" w:rsidRPr="00851778" w:rsidRDefault="000A4CA1" w:rsidP="00CB1B6E">
            <w:pPr>
              <w:spacing w:before="120" w:after="120"/>
              <w:rPr>
                <w:bCs/>
                <w:lang w:val="en-GB"/>
              </w:rPr>
            </w:pPr>
          </w:p>
          <w:p w14:paraId="62A8A02B" w14:textId="77777777" w:rsidR="000A4CA1" w:rsidRPr="00851778" w:rsidRDefault="000A4CA1" w:rsidP="00CB1B6E">
            <w:pPr>
              <w:spacing w:before="120" w:after="120"/>
              <w:rPr>
                <w:bCs/>
                <w:lang w:val="en-GB"/>
              </w:rPr>
            </w:pPr>
            <w:r w:rsidRPr="00851778">
              <w:rPr>
                <w:bCs/>
                <w:lang w:val="en-GB"/>
              </w:rPr>
              <w:t>Operating voltage: 100-240 V ±10 % / 50-60 Hz,</w:t>
            </w:r>
            <w:r w:rsidRPr="00851778">
              <w:rPr>
                <w:lang w:val="en-GB"/>
              </w:rPr>
              <w:t xml:space="preserve"> </w:t>
            </w:r>
            <w:r w:rsidRPr="00851778">
              <w:rPr>
                <w:bCs/>
                <w:lang w:val="en-GB"/>
              </w:rPr>
              <w:t>min. 18 W, max. 270 W</w:t>
            </w:r>
          </w:p>
          <w:p w14:paraId="332178FC" w14:textId="53914B26" w:rsidR="000A4CA1" w:rsidRPr="00851778" w:rsidRDefault="000A4CA1" w:rsidP="00CB1B6E">
            <w:pPr>
              <w:spacing w:before="120" w:after="120"/>
              <w:rPr>
                <w:bCs/>
                <w:lang w:val="en-GB"/>
              </w:rPr>
            </w:pPr>
            <w:r w:rsidRPr="00851778">
              <w:rPr>
                <w:bCs/>
                <w:lang w:val="en-GB"/>
              </w:rPr>
              <w:t>Power consumption:  including heating –20 °C (–4 °F) in total 670 W, including heating –40 °C (–40 °F) in total 920 W</w:t>
            </w:r>
          </w:p>
          <w:p w14:paraId="18A839EF" w14:textId="021C42E1" w:rsidR="000A4CA1" w:rsidRPr="00851778" w:rsidRDefault="000A4CA1" w:rsidP="00CB1B6E">
            <w:pPr>
              <w:spacing w:before="120" w:after="120"/>
              <w:rPr>
                <w:bCs/>
                <w:lang w:val="en-GB"/>
              </w:rPr>
            </w:pPr>
            <w:r w:rsidRPr="00851778">
              <w:rPr>
                <w:bCs/>
                <w:lang w:val="en-GB"/>
              </w:rPr>
              <w:t>Operating temperature: −20 °C (−4 °F) to +50 °C (+104 °F) under sun exposure</w:t>
            </w:r>
          </w:p>
          <w:p w14:paraId="113E67FD" w14:textId="7BDC18B8" w:rsidR="000A4CA1" w:rsidRPr="000E4102" w:rsidRDefault="000A4CA1" w:rsidP="00CB1B6E">
            <w:pPr>
              <w:spacing w:before="120" w:after="120"/>
              <w:rPr>
                <w:bCs/>
                <w:lang w:val="fr-FR"/>
              </w:rPr>
            </w:pPr>
            <w:r w:rsidRPr="000E4102">
              <w:rPr>
                <w:bCs/>
                <w:lang w:val="fr-FR"/>
              </w:rPr>
              <w:t xml:space="preserve">Maximum ambient </w:t>
            </w:r>
            <w:proofErr w:type="spellStart"/>
            <w:r w:rsidRPr="000E4102">
              <w:rPr>
                <w:bCs/>
                <w:lang w:val="fr-FR"/>
              </w:rPr>
              <w:t>humidity</w:t>
            </w:r>
            <w:proofErr w:type="spellEnd"/>
            <w:r w:rsidRPr="000E4102">
              <w:rPr>
                <w:bCs/>
                <w:lang w:val="fr-FR"/>
              </w:rPr>
              <w:t>:</w:t>
            </w:r>
            <w:r w:rsidRPr="000E4102">
              <w:rPr>
                <w:lang w:val="fr-FR"/>
              </w:rPr>
              <w:t xml:space="preserve"> </w:t>
            </w:r>
            <w:r w:rsidRPr="000E4102">
              <w:rPr>
                <w:bCs/>
                <w:lang w:val="fr-FR"/>
              </w:rPr>
              <w:t>90 % (non-</w:t>
            </w:r>
            <w:proofErr w:type="spellStart"/>
            <w:r w:rsidRPr="000E4102">
              <w:rPr>
                <w:bCs/>
                <w:lang w:val="fr-FR"/>
              </w:rPr>
              <w:t>condensing</w:t>
            </w:r>
            <w:proofErr w:type="spellEnd"/>
            <w:r w:rsidRPr="000E4102">
              <w:rPr>
                <w:bCs/>
                <w:lang w:val="fr-FR"/>
              </w:rPr>
              <w:t>)</w:t>
            </w:r>
          </w:p>
          <w:p w14:paraId="45AD3B50" w14:textId="6288402D" w:rsidR="000A4CA1" w:rsidRPr="00851778" w:rsidRDefault="000A4CA1" w:rsidP="00CB1B6E">
            <w:pPr>
              <w:spacing w:before="120" w:after="120"/>
              <w:rPr>
                <w:bCs/>
                <w:lang w:val="en-GB"/>
              </w:rPr>
            </w:pPr>
            <w:r w:rsidRPr="00851778">
              <w:rPr>
                <w:bCs/>
                <w:lang w:val="en-GB"/>
              </w:rPr>
              <w:t>Stand colour: Base: Brushed, anodized aluminium</w:t>
            </w:r>
          </w:p>
          <w:p w14:paraId="2012F0FD" w14:textId="6C5A69A5" w:rsidR="000A4CA1" w:rsidRPr="00851778" w:rsidRDefault="000A4CA1" w:rsidP="00CB1B6E">
            <w:pPr>
              <w:spacing w:before="120" w:after="120"/>
              <w:rPr>
                <w:bCs/>
                <w:lang w:val="en-GB"/>
              </w:rPr>
            </w:pPr>
            <w:r w:rsidRPr="00851778">
              <w:rPr>
                <w:bCs/>
                <w:lang w:val="en-GB"/>
              </w:rPr>
              <w:t xml:space="preserve">Cover colour: Dusty </w:t>
            </w:r>
            <w:proofErr w:type="spellStart"/>
            <w:r w:rsidRPr="00851778">
              <w:rPr>
                <w:bCs/>
                <w:lang w:val="en-GB"/>
              </w:rPr>
              <w:t>gray</w:t>
            </w:r>
            <w:proofErr w:type="spellEnd"/>
            <w:r w:rsidRPr="00851778">
              <w:rPr>
                <w:bCs/>
                <w:lang w:val="en-GB"/>
              </w:rPr>
              <w:t xml:space="preserve"> RAL 7037, synthetic;</w:t>
            </w:r>
          </w:p>
          <w:p w14:paraId="5E7183BF" w14:textId="5C9A6DAA" w:rsidR="000A4CA1" w:rsidRPr="00851778" w:rsidRDefault="000A4CA1" w:rsidP="00CB1B6E">
            <w:pPr>
              <w:spacing w:before="120" w:after="120"/>
              <w:rPr>
                <w:bCs/>
                <w:lang w:val="en-GB"/>
              </w:rPr>
            </w:pPr>
            <w:r w:rsidRPr="00851778">
              <w:rPr>
                <w:bCs/>
                <w:lang w:val="en-GB"/>
              </w:rPr>
              <w:lastRenderedPageBreak/>
              <w:t xml:space="preserve">Panel colour: Panel: Dark </w:t>
            </w:r>
            <w:proofErr w:type="spellStart"/>
            <w:r w:rsidRPr="00851778">
              <w:rPr>
                <w:bCs/>
                <w:lang w:val="en-GB"/>
              </w:rPr>
              <w:t>gray</w:t>
            </w:r>
            <w:proofErr w:type="spellEnd"/>
            <w:r w:rsidRPr="00851778">
              <w:rPr>
                <w:bCs/>
                <w:lang w:val="en-GB"/>
              </w:rPr>
              <w:t xml:space="preserve"> RAL 7021, synthetic</w:t>
            </w:r>
          </w:p>
          <w:p w14:paraId="2B6DFAAF" w14:textId="38C3E18C" w:rsidR="000A4CA1" w:rsidRPr="00851778" w:rsidRDefault="000A4CA1" w:rsidP="00CB1B6E">
            <w:pPr>
              <w:spacing w:before="120" w:after="120"/>
              <w:rPr>
                <w:bCs/>
                <w:lang w:val="en-GB"/>
              </w:rPr>
            </w:pPr>
            <w:r w:rsidRPr="00851778">
              <w:rPr>
                <w:bCs/>
                <w:lang w:val="en-GB"/>
              </w:rPr>
              <w:t>Protection based on IEC 60529: IP43</w:t>
            </w:r>
          </w:p>
          <w:p w14:paraId="4DB07C45" w14:textId="03014F0D" w:rsidR="000A4CA1" w:rsidRPr="00851778" w:rsidRDefault="000A4CA1" w:rsidP="00CB1B6E">
            <w:pPr>
              <w:spacing w:before="120" w:after="120"/>
              <w:rPr>
                <w:bCs/>
                <w:lang w:val="en-GB"/>
              </w:rPr>
            </w:pPr>
            <w:r w:rsidRPr="00851778">
              <w:rPr>
                <w:bCs/>
                <w:lang w:val="en-GB"/>
              </w:rPr>
              <w:t>Communication: Analog intercom, Integrated digital intercom (Ethernet or 2-Wire), Bidirectional (</w:t>
            </w:r>
            <w:proofErr w:type="spellStart"/>
            <w:r w:rsidRPr="00851778">
              <w:rPr>
                <w:bCs/>
                <w:lang w:val="en-GB"/>
              </w:rPr>
              <w:t>i</w:t>
            </w:r>
            <w:proofErr w:type="spellEnd"/>
            <w:r w:rsidRPr="00851778">
              <w:rPr>
                <w:bCs/>
                <w:lang w:val="en-GB"/>
              </w:rPr>
              <w:t>. e., duplex) video communication</w:t>
            </w:r>
          </w:p>
          <w:p w14:paraId="63BA38F7" w14:textId="77777777" w:rsidR="000A4CA1" w:rsidRPr="00851778" w:rsidRDefault="000A4CA1" w:rsidP="00CB1B6E">
            <w:pPr>
              <w:spacing w:before="120" w:after="120"/>
              <w:rPr>
                <w:bCs/>
                <w:lang w:val="en-GB"/>
              </w:rPr>
            </w:pPr>
          </w:p>
          <w:p w14:paraId="0EE057E8" w14:textId="77777777" w:rsidR="000A4CA1" w:rsidRPr="00851778" w:rsidRDefault="000A4CA1" w:rsidP="00CB1B6E">
            <w:pPr>
              <w:spacing w:before="120" w:after="120"/>
              <w:rPr>
                <w:bCs/>
                <w:lang w:val="en-GB"/>
              </w:rPr>
            </w:pPr>
            <w:r w:rsidRPr="00851778">
              <w:rPr>
                <w:bCs/>
                <w:lang w:val="en-GB"/>
              </w:rPr>
              <w:t>Ticket decoder: Ability to decode Barcodes and QR codes</w:t>
            </w:r>
          </w:p>
          <w:p w14:paraId="39D2E174" w14:textId="77777777" w:rsidR="000A4CA1" w:rsidRPr="00851778" w:rsidRDefault="000A4CA1" w:rsidP="00CB1B6E">
            <w:pPr>
              <w:spacing w:before="120" w:after="120"/>
              <w:rPr>
                <w:bCs/>
                <w:lang w:val="en-GB"/>
              </w:rPr>
            </w:pPr>
            <w:r w:rsidRPr="00851778">
              <w:rPr>
                <w:bCs/>
                <w:lang w:val="en-GB"/>
              </w:rPr>
              <w:t xml:space="preserve">Media: Multi-Media, Flexible Ticket Processing, RFID with support for reading and encoding 13 MHz </w:t>
            </w:r>
            <w:proofErr w:type="spellStart"/>
            <w:r w:rsidRPr="00851778">
              <w:rPr>
                <w:bCs/>
                <w:lang w:val="en-GB"/>
              </w:rPr>
              <w:t>keycards</w:t>
            </w:r>
            <w:proofErr w:type="spellEnd"/>
            <w:r w:rsidRPr="00851778">
              <w:rPr>
                <w:bCs/>
                <w:lang w:val="en-GB"/>
              </w:rPr>
              <w:t xml:space="preserve">, Ability to Take 7000 tickets at a time, Barcode Scanner (1D, 2D), QR Scanner with optical array for reading barcodes and QR codes from paper, tickets and Smartphones, </w:t>
            </w:r>
          </w:p>
          <w:p w14:paraId="0279C28A" w14:textId="77777777" w:rsidR="000A4CA1" w:rsidRPr="00851778" w:rsidRDefault="000A4CA1" w:rsidP="00CB1B6E">
            <w:pPr>
              <w:spacing w:before="120" w:after="120"/>
              <w:rPr>
                <w:bCs/>
                <w:lang w:val="en-GB"/>
              </w:rPr>
            </w:pPr>
            <w:r w:rsidRPr="00851778">
              <w:rPr>
                <w:bCs/>
                <w:lang w:val="en-GB"/>
              </w:rPr>
              <w:lastRenderedPageBreak/>
              <w:t>Display: High-resolution graphics display size 7", Automatic brightness adjustment), 800 × 480 pixels with Visual and acoustic feedback for user support.</w:t>
            </w:r>
          </w:p>
          <w:p w14:paraId="3436476A" w14:textId="28FA66BC" w:rsidR="000A4CA1" w:rsidRPr="00851778" w:rsidRDefault="000A4CA1" w:rsidP="00CB1B6E">
            <w:pPr>
              <w:spacing w:before="120" w:after="120"/>
              <w:rPr>
                <w:bCs/>
                <w:lang w:val="en-GB"/>
              </w:rPr>
            </w:pPr>
            <w:r w:rsidRPr="00851778">
              <w:rPr>
                <w:bCs/>
                <w:lang w:val="en-GB"/>
              </w:rPr>
              <w:t>Housing: High-grade design based on alumin</w:t>
            </w:r>
            <w:r w:rsidR="00727344">
              <w:rPr>
                <w:bCs/>
                <w:lang w:val="en-GB"/>
              </w:rPr>
              <w:t>i</w:t>
            </w:r>
            <w:r w:rsidRPr="00851778">
              <w:rPr>
                <w:bCs/>
                <w:lang w:val="en-GB"/>
              </w:rPr>
              <w:t>um and synthetics, Weather-proof</w:t>
            </w:r>
          </w:p>
          <w:p w14:paraId="5E333373" w14:textId="71183741" w:rsidR="000A4CA1" w:rsidRPr="00851778" w:rsidRDefault="000A4CA1" w:rsidP="00CB1B6E">
            <w:pPr>
              <w:spacing w:before="120" w:after="120"/>
              <w:rPr>
                <w:bCs/>
                <w:lang w:val="en-GB"/>
              </w:rPr>
            </w:pPr>
            <w:r w:rsidRPr="00851778">
              <w:rPr>
                <w:bCs/>
                <w:lang w:val="en-GB"/>
              </w:rPr>
              <w:t xml:space="preserve">Other features: Integrated digital loop controller for car presence detection, Integrated Lane </w:t>
            </w:r>
            <w:proofErr w:type="spellStart"/>
            <w:r w:rsidRPr="00851778">
              <w:rPr>
                <w:bCs/>
                <w:lang w:val="en-GB"/>
              </w:rPr>
              <w:t>Signaling</w:t>
            </w:r>
            <w:proofErr w:type="spellEnd"/>
            <w:r w:rsidRPr="00851778">
              <w:rPr>
                <w:bCs/>
                <w:lang w:val="en-GB"/>
              </w:rPr>
              <w:t>, Mixed-use. Same Machine to Serve Salon, SUV, Buses and Lorries without the need to step out of the vehicle</w:t>
            </w:r>
          </w:p>
        </w:tc>
        <w:tc>
          <w:tcPr>
            <w:tcW w:w="1156" w:type="dxa"/>
          </w:tcPr>
          <w:p w14:paraId="156CDBEF" w14:textId="41524538" w:rsidR="000B26C8" w:rsidRDefault="000B26C8" w:rsidP="00294571">
            <w:pPr>
              <w:rPr>
                <w:rFonts w:ascii="Times New Roman" w:hAnsi="Times New Roman"/>
                <w:bCs/>
                <w:lang w:val="en-GB"/>
              </w:rPr>
            </w:pPr>
          </w:p>
          <w:p w14:paraId="0C36412D" w14:textId="39B3114E" w:rsidR="000B26C8" w:rsidRDefault="000B26C8" w:rsidP="000B26C8">
            <w:pPr>
              <w:rPr>
                <w:rFonts w:ascii="Times New Roman" w:hAnsi="Times New Roman"/>
                <w:lang w:val="en-GB"/>
              </w:rPr>
            </w:pPr>
            <w:r>
              <w:rPr>
                <w:rFonts w:ascii="Times New Roman" w:hAnsi="Times New Roman"/>
                <w:lang w:val="en-GB"/>
              </w:rPr>
              <w:t>2</w:t>
            </w:r>
          </w:p>
          <w:p w14:paraId="7EAD75DE" w14:textId="77777777" w:rsidR="000B26C8" w:rsidRPr="000B26C8" w:rsidRDefault="000B26C8" w:rsidP="000B26C8">
            <w:pPr>
              <w:rPr>
                <w:rFonts w:ascii="Times New Roman" w:hAnsi="Times New Roman"/>
                <w:lang w:val="en-GB"/>
              </w:rPr>
            </w:pPr>
          </w:p>
          <w:p w14:paraId="26561405" w14:textId="77777777" w:rsidR="000B26C8" w:rsidRPr="000B26C8" w:rsidRDefault="000B26C8" w:rsidP="000B26C8">
            <w:pPr>
              <w:rPr>
                <w:rFonts w:ascii="Times New Roman" w:hAnsi="Times New Roman"/>
                <w:lang w:val="en-GB"/>
              </w:rPr>
            </w:pPr>
          </w:p>
          <w:p w14:paraId="25ABB168" w14:textId="12FAB6D1" w:rsidR="000B26C8" w:rsidRDefault="000B26C8" w:rsidP="000B26C8">
            <w:pPr>
              <w:rPr>
                <w:rFonts w:ascii="Times New Roman" w:hAnsi="Times New Roman"/>
                <w:lang w:val="en-GB"/>
              </w:rPr>
            </w:pPr>
          </w:p>
          <w:p w14:paraId="374430F7" w14:textId="77777777" w:rsidR="0062662E" w:rsidRPr="000B26C8" w:rsidRDefault="0062662E" w:rsidP="000B26C8">
            <w:pPr>
              <w:rPr>
                <w:rFonts w:ascii="Times New Roman" w:hAnsi="Times New Roman"/>
                <w:lang w:val="en-GB"/>
              </w:rPr>
            </w:pPr>
          </w:p>
        </w:tc>
        <w:tc>
          <w:tcPr>
            <w:tcW w:w="3330" w:type="dxa"/>
            <w:vAlign w:val="center"/>
          </w:tcPr>
          <w:p w14:paraId="2790EECA" w14:textId="0342E445" w:rsidR="000A4CA1" w:rsidRPr="00851778" w:rsidRDefault="000A4CA1" w:rsidP="00294571">
            <w:pPr>
              <w:rPr>
                <w:rFonts w:ascii="Times New Roman" w:hAnsi="Times New Roman"/>
                <w:bCs/>
                <w:lang w:val="en-GB"/>
              </w:rPr>
            </w:pPr>
          </w:p>
        </w:tc>
        <w:tc>
          <w:tcPr>
            <w:tcW w:w="2835" w:type="dxa"/>
          </w:tcPr>
          <w:p w14:paraId="7E257F30" w14:textId="77777777" w:rsidR="000A4CA1" w:rsidRPr="00851778" w:rsidRDefault="000A4CA1" w:rsidP="00294571">
            <w:pPr>
              <w:rPr>
                <w:rFonts w:ascii="Times New Roman" w:hAnsi="Times New Roman"/>
                <w:bCs/>
                <w:lang w:val="en-GB"/>
              </w:rPr>
            </w:pPr>
          </w:p>
        </w:tc>
        <w:tc>
          <w:tcPr>
            <w:tcW w:w="1984" w:type="dxa"/>
          </w:tcPr>
          <w:p w14:paraId="7F8D6366" w14:textId="77777777" w:rsidR="000A4CA1" w:rsidRPr="00851778" w:rsidRDefault="000A4CA1" w:rsidP="00294571">
            <w:pPr>
              <w:rPr>
                <w:rFonts w:ascii="Times New Roman" w:hAnsi="Times New Roman"/>
                <w:bCs/>
                <w:lang w:val="en-GB"/>
              </w:rPr>
            </w:pPr>
          </w:p>
        </w:tc>
      </w:tr>
      <w:tr w:rsidR="000A4CA1" w:rsidRPr="00851778" w14:paraId="358DE1E5" w14:textId="77777777" w:rsidTr="000A4CA1">
        <w:trPr>
          <w:cantSplit/>
        </w:trPr>
        <w:tc>
          <w:tcPr>
            <w:tcW w:w="1125" w:type="dxa"/>
          </w:tcPr>
          <w:p w14:paraId="08F0977F" w14:textId="60A94EB4" w:rsidR="000A4CA1" w:rsidRPr="00851778" w:rsidRDefault="000A4CA1" w:rsidP="001E6B75">
            <w:pPr>
              <w:rPr>
                <w:rFonts w:ascii="Times New Roman" w:hAnsi="Times New Roman"/>
                <w:bCs/>
                <w:lang w:val="en-GB"/>
              </w:rPr>
            </w:pPr>
            <w:r w:rsidRPr="00851778">
              <w:rPr>
                <w:rFonts w:ascii="Times New Roman" w:hAnsi="Times New Roman"/>
                <w:bCs/>
                <w:lang w:val="en-GB"/>
              </w:rPr>
              <w:lastRenderedPageBreak/>
              <w:t>2</w:t>
            </w:r>
          </w:p>
        </w:tc>
        <w:tc>
          <w:tcPr>
            <w:tcW w:w="2371" w:type="dxa"/>
          </w:tcPr>
          <w:p w14:paraId="10F09292" w14:textId="625CC8E1" w:rsidR="000A4CA1" w:rsidRPr="00851778" w:rsidRDefault="000A4CA1" w:rsidP="001E6B75">
            <w:pPr>
              <w:rPr>
                <w:rFonts w:ascii="Times New Roman" w:hAnsi="Times New Roman"/>
                <w:bCs/>
                <w:lang w:val="en-GB"/>
              </w:rPr>
            </w:pPr>
            <w:r w:rsidRPr="00851778">
              <w:rPr>
                <w:rFonts w:ascii="Times New Roman" w:hAnsi="Times New Roman"/>
                <w:bCs/>
                <w:lang w:val="en-GB"/>
              </w:rPr>
              <w:t>Automatic Number Plate Recognition Camera   System (LPR System )</w:t>
            </w:r>
          </w:p>
        </w:tc>
        <w:tc>
          <w:tcPr>
            <w:tcW w:w="2453" w:type="dxa"/>
          </w:tcPr>
          <w:p w14:paraId="73FBA99F"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Processor: ARM HF Cortex-A7 Up to 1.2GHz</w:t>
            </w:r>
          </w:p>
          <w:p w14:paraId="37C2ADA4"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Memory (RAM): 512MB</w:t>
            </w:r>
          </w:p>
          <w:p w14:paraId="45CADBAE"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 xml:space="preserve">Operating Software: </w:t>
            </w:r>
            <w:proofErr w:type="spellStart"/>
            <w:r w:rsidRPr="00851778">
              <w:rPr>
                <w:rFonts w:ascii="Times New Roman" w:hAnsi="Times New Roman"/>
                <w:bCs/>
                <w:lang w:val="en-GB"/>
              </w:rPr>
              <w:t>LinuxArm</w:t>
            </w:r>
            <w:proofErr w:type="spellEnd"/>
          </w:p>
          <w:p w14:paraId="5BAC8B3F"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Storage: 16GB SD card</w:t>
            </w:r>
          </w:p>
          <w:p w14:paraId="342606DC"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Lighting: NIR 850 nm</w:t>
            </w:r>
          </w:p>
          <w:p w14:paraId="0984CF3E"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Pulsed: Yes</w:t>
            </w:r>
          </w:p>
          <w:p w14:paraId="3E868452"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Synchronised pulse: yes</w:t>
            </w:r>
          </w:p>
          <w:p w14:paraId="23531269"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Operating temperature:</w:t>
            </w:r>
            <w:r w:rsidRPr="00851778">
              <w:rPr>
                <w:lang w:val="en-GB"/>
              </w:rPr>
              <w:t xml:space="preserve"> </w:t>
            </w:r>
            <w:r w:rsidRPr="00851778">
              <w:rPr>
                <w:rFonts w:ascii="Times New Roman" w:hAnsi="Times New Roman"/>
                <w:bCs/>
                <w:lang w:val="en-GB"/>
              </w:rPr>
              <w:t>-20°C to 55°C</w:t>
            </w:r>
          </w:p>
          <w:p w14:paraId="0DA41F90"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 xml:space="preserve"> 4G network connection: yes</w:t>
            </w:r>
          </w:p>
          <w:p w14:paraId="16FEBCD0"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ALPR IC Card Controller: yes</w:t>
            </w:r>
          </w:p>
          <w:p w14:paraId="0FECB472" w14:textId="7E6BB745" w:rsidR="000A4CA1" w:rsidRPr="00851778" w:rsidRDefault="000A4CA1" w:rsidP="001E6B75">
            <w:pPr>
              <w:rPr>
                <w:rFonts w:ascii="Times New Roman" w:hAnsi="Times New Roman"/>
                <w:bCs/>
                <w:lang w:val="en-GB"/>
              </w:rPr>
            </w:pPr>
            <w:r w:rsidRPr="00851778">
              <w:rPr>
                <w:rFonts w:ascii="Times New Roman" w:hAnsi="Times New Roman"/>
                <w:bCs/>
                <w:lang w:val="en-GB"/>
              </w:rPr>
              <w:t>Network Video Recorder (NVR): Yes, 20TB HDDs storage (Minimum)</w:t>
            </w:r>
          </w:p>
        </w:tc>
        <w:tc>
          <w:tcPr>
            <w:tcW w:w="1156" w:type="dxa"/>
          </w:tcPr>
          <w:p w14:paraId="7279954C" w14:textId="0E188BB2" w:rsidR="000A4CA1" w:rsidRPr="00851778" w:rsidRDefault="000B26C8" w:rsidP="001E6B75">
            <w:pPr>
              <w:rPr>
                <w:rFonts w:ascii="Times New Roman" w:hAnsi="Times New Roman"/>
                <w:bCs/>
                <w:lang w:val="en-GB"/>
              </w:rPr>
            </w:pPr>
            <w:r>
              <w:rPr>
                <w:rFonts w:ascii="Times New Roman" w:hAnsi="Times New Roman"/>
                <w:bCs/>
                <w:lang w:val="en-GB"/>
              </w:rPr>
              <w:t>3</w:t>
            </w:r>
          </w:p>
        </w:tc>
        <w:tc>
          <w:tcPr>
            <w:tcW w:w="3330" w:type="dxa"/>
            <w:vAlign w:val="center"/>
          </w:tcPr>
          <w:p w14:paraId="78339DB0" w14:textId="2F3A8128" w:rsidR="000A4CA1" w:rsidRPr="00851778" w:rsidRDefault="000A4CA1" w:rsidP="001E6B75">
            <w:pPr>
              <w:rPr>
                <w:rFonts w:ascii="Times New Roman" w:hAnsi="Times New Roman"/>
                <w:bCs/>
                <w:lang w:val="en-GB"/>
              </w:rPr>
            </w:pPr>
          </w:p>
        </w:tc>
        <w:tc>
          <w:tcPr>
            <w:tcW w:w="2835" w:type="dxa"/>
          </w:tcPr>
          <w:p w14:paraId="6F35610C" w14:textId="77777777" w:rsidR="000A4CA1" w:rsidRPr="00851778" w:rsidRDefault="000A4CA1" w:rsidP="001E6B75">
            <w:pPr>
              <w:rPr>
                <w:rFonts w:ascii="Times New Roman" w:hAnsi="Times New Roman"/>
                <w:bCs/>
                <w:lang w:val="en-GB"/>
              </w:rPr>
            </w:pPr>
          </w:p>
        </w:tc>
        <w:tc>
          <w:tcPr>
            <w:tcW w:w="1984" w:type="dxa"/>
          </w:tcPr>
          <w:p w14:paraId="6DD8E9CA" w14:textId="77777777" w:rsidR="000A4CA1" w:rsidRPr="00851778" w:rsidRDefault="000A4CA1" w:rsidP="001E6B75">
            <w:pPr>
              <w:rPr>
                <w:rFonts w:ascii="Times New Roman" w:hAnsi="Times New Roman"/>
                <w:bCs/>
                <w:lang w:val="en-GB"/>
              </w:rPr>
            </w:pPr>
          </w:p>
        </w:tc>
      </w:tr>
      <w:tr w:rsidR="000A4CA1" w:rsidRPr="00851778" w14:paraId="1A993BBF" w14:textId="77777777" w:rsidTr="000A4CA1">
        <w:trPr>
          <w:cantSplit/>
        </w:trPr>
        <w:tc>
          <w:tcPr>
            <w:tcW w:w="1125" w:type="dxa"/>
          </w:tcPr>
          <w:p w14:paraId="4DF35C1B" w14:textId="0E7C7CA6" w:rsidR="000A4CA1" w:rsidRPr="00851778" w:rsidRDefault="000A4CA1" w:rsidP="001E6B75">
            <w:pPr>
              <w:rPr>
                <w:rFonts w:ascii="Times New Roman" w:hAnsi="Times New Roman"/>
                <w:bCs/>
                <w:lang w:val="en-GB"/>
              </w:rPr>
            </w:pPr>
            <w:r w:rsidRPr="00851778">
              <w:rPr>
                <w:rFonts w:ascii="Times New Roman" w:hAnsi="Times New Roman"/>
                <w:bCs/>
                <w:lang w:val="en-GB"/>
              </w:rPr>
              <w:t>3</w:t>
            </w:r>
          </w:p>
        </w:tc>
        <w:tc>
          <w:tcPr>
            <w:tcW w:w="2371" w:type="dxa"/>
            <w:vAlign w:val="center"/>
          </w:tcPr>
          <w:p w14:paraId="0C214D88" w14:textId="62AA5A6F" w:rsidR="000A4CA1" w:rsidRPr="00851778" w:rsidRDefault="000A4CA1" w:rsidP="001E6B75">
            <w:pPr>
              <w:rPr>
                <w:rFonts w:ascii="Times New Roman" w:hAnsi="Times New Roman"/>
                <w:bCs/>
                <w:lang w:val="en-GB"/>
              </w:rPr>
            </w:pPr>
            <w:r w:rsidRPr="00851778">
              <w:rPr>
                <w:rFonts w:ascii="Times New Roman" w:hAnsi="Times New Roman"/>
                <w:bCs/>
                <w:lang w:val="en-GB"/>
              </w:rPr>
              <w:t>Automatic  Boom Barrier</w:t>
            </w:r>
          </w:p>
        </w:tc>
        <w:tc>
          <w:tcPr>
            <w:tcW w:w="2453" w:type="dxa"/>
            <w:vAlign w:val="center"/>
          </w:tcPr>
          <w:p w14:paraId="05CAA41B" w14:textId="77777777" w:rsidR="000A4CA1" w:rsidRPr="000E4102" w:rsidRDefault="000A4CA1" w:rsidP="001E6B75">
            <w:pPr>
              <w:rPr>
                <w:rFonts w:ascii="Times New Roman" w:hAnsi="Times New Roman"/>
                <w:bCs/>
                <w:lang w:val="fr-FR"/>
              </w:rPr>
            </w:pPr>
            <w:r w:rsidRPr="000E4102">
              <w:rPr>
                <w:rFonts w:ascii="Times New Roman" w:hAnsi="Times New Roman"/>
                <w:bCs/>
                <w:lang w:val="fr-FR"/>
              </w:rPr>
              <w:t>Dimension: 382 mm × 1149 mm × 369 mm / 15.04" × 45.24" × 14.53" (w × h × d)</w:t>
            </w:r>
          </w:p>
          <w:p w14:paraId="43C5C2F5"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lastRenderedPageBreak/>
              <w:t>Weight: 48 kg (105,82 lbs) (without barrier arm)</w:t>
            </w:r>
          </w:p>
          <w:p w14:paraId="5039850D"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Barrier arm length: 3 - 6 (minimum to maximum length) meters</w:t>
            </w:r>
          </w:p>
          <w:p w14:paraId="49B22B0C" w14:textId="62AC95E8" w:rsidR="000A4CA1" w:rsidRPr="00851778" w:rsidRDefault="000A4CA1" w:rsidP="001E6B75">
            <w:pPr>
              <w:rPr>
                <w:rFonts w:ascii="Times New Roman" w:hAnsi="Times New Roman"/>
                <w:bCs/>
                <w:lang w:val="en-GB"/>
              </w:rPr>
            </w:pPr>
            <w:r w:rsidRPr="00851778">
              <w:rPr>
                <w:rFonts w:ascii="Times New Roman" w:hAnsi="Times New Roman"/>
                <w:bCs/>
                <w:lang w:val="en-GB"/>
              </w:rPr>
              <w:t>Operating voltage: 100-240 V ±10% / 50-60 Hz / Maximum current 1,8 A at 240 V or 4,8 A at 100 V</w:t>
            </w:r>
          </w:p>
          <w:p w14:paraId="11FFC62B" w14:textId="3F2B9B63" w:rsidR="000A4CA1" w:rsidRPr="00851778" w:rsidRDefault="000A4CA1" w:rsidP="001E6B75">
            <w:pPr>
              <w:rPr>
                <w:rFonts w:ascii="Times New Roman" w:hAnsi="Times New Roman"/>
                <w:bCs/>
                <w:lang w:val="en-GB"/>
              </w:rPr>
            </w:pPr>
            <w:r w:rsidRPr="00851778">
              <w:rPr>
                <w:rFonts w:ascii="Times New Roman" w:hAnsi="Times New Roman"/>
                <w:bCs/>
                <w:lang w:val="en-GB"/>
              </w:rPr>
              <w:t>Temperature range: −20 °C to +50 °C (−4 °F to +122 °F)</w:t>
            </w:r>
          </w:p>
          <w:p w14:paraId="06F4F5D1" w14:textId="67EF4C9C" w:rsidR="000A4CA1" w:rsidRPr="00851778" w:rsidRDefault="000A4CA1" w:rsidP="001E6B75">
            <w:pPr>
              <w:rPr>
                <w:rFonts w:ascii="Times New Roman" w:hAnsi="Times New Roman"/>
                <w:bCs/>
                <w:lang w:val="en-GB"/>
              </w:rPr>
            </w:pPr>
            <w:r w:rsidRPr="00851778">
              <w:rPr>
                <w:rFonts w:ascii="Times New Roman" w:hAnsi="Times New Roman"/>
                <w:bCs/>
                <w:lang w:val="en-GB"/>
              </w:rPr>
              <w:t xml:space="preserve">Top section colour: Dusty </w:t>
            </w:r>
            <w:proofErr w:type="spellStart"/>
            <w:r w:rsidRPr="00851778">
              <w:rPr>
                <w:rFonts w:ascii="Times New Roman" w:hAnsi="Times New Roman"/>
                <w:bCs/>
                <w:lang w:val="en-GB"/>
              </w:rPr>
              <w:t>Gray</w:t>
            </w:r>
            <w:proofErr w:type="spellEnd"/>
            <w:r w:rsidRPr="00851778">
              <w:rPr>
                <w:rFonts w:ascii="Times New Roman" w:hAnsi="Times New Roman"/>
                <w:bCs/>
                <w:lang w:val="en-GB"/>
              </w:rPr>
              <w:t xml:space="preserve"> RAL 7037</w:t>
            </w:r>
          </w:p>
          <w:p w14:paraId="625AE053" w14:textId="1B051B7B" w:rsidR="000A4CA1" w:rsidRPr="00851778" w:rsidRDefault="000A4CA1" w:rsidP="001E6B75">
            <w:pPr>
              <w:rPr>
                <w:rFonts w:ascii="Times New Roman" w:hAnsi="Times New Roman"/>
                <w:bCs/>
                <w:lang w:val="en-GB"/>
              </w:rPr>
            </w:pPr>
            <w:r w:rsidRPr="00851778">
              <w:rPr>
                <w:rFonts w:ascii="Times New Roman" w:hAnsi="Times New Roman"/>
                <w:bCs/>
                <w:lang w:val="en-GB"/>
              </w:rPr>
              <w:t>Stripes- colour: Traffic Yellow RAL 1023</w:t>
            </w:r>
          </w:p>
          <w:p w14:paraId="2DFC0A90" w14:textId="4DBE7666" w:rsidR="000A4CA1" w:rsidRPr="00851778" w:rsidRDefault="000A4CA1" w:rsidP="001E6B75">
            <w:pPr>
              <w:rPr>
                <w:rFonts w:ascii="Times New Roman" w:hAnsi="Times New Roman"/>
                <w:bCs/>
                <w:lang w:val="en-GB"/>
              </w:rPr>
            </w:pPr>
            <w:r w:rsidRPr="00851778">
              <w:rPr>
                <w:rFonts w:ascii="Times New Roman" w:hAnsi="Times New Roman"/>
                <w:bCs/>
                <w:lang w:val="en-GB"/>
              </w:rPr>
              <w:t>Protection based on IEC 60529: IP44</w:t>
            </w:r>
          </w:p>
          <w:p w14:paraId="1ED1131B" w14:textId="055C5B26" w:rsidR="000A4CA1" w:rsidRPr="00851778" w:rsidRDefault="000A4CA1" w:rsidP="001E6B75">
            <w:pPr>
              <w:rPr>
                <w:rFonts w:ascii="Times New Roman" w:hAnsi="Times New Roman"/>
                <w:bCs/>
                <w:lang w:val="en-GB"/>
              </w:rPr>
            </w:pPr>
            <w:r w:rsidRPr="00851778">
              <w:rPr>
                <w:rFonts w:ascii="Times New Roman" w:hAnsi="Times New Roman"/>
                <w:bCs/>
                <w:lang w:val="en-GB"/>
              </w:rPr>
              <w:t>Barrier opening: Configurable opening times</w:t>
            </w:r>
          </w:p>
          <w:p w14:paraId="43216AC4" w14:textId="69788137" w:rsidR="000A4CA1" w:rsidRPr="00851778" w:rsidRDefault="000A4CA1" w:rsidP="001E6B75">
            <w:pPr>
              <w:rPr>
                <w:rFonts w:ascii="Times New Roman" w:hAnsi="Times New Roman"/>
                <w:bCs/>
                <w:lang w:val="en-GB"/>
              </w:rPr>
            </w:pPr>
            <w:r w:rsidRPr="00851778">
              <w:rPr>
                <w:rFonts w:ascii="Times New Roman" w:hAnsi="Times New Roman"/>
                <w:bCs/>
                <w:lang w:val="en-GB"/>
              </w:rPr>
              <w:t xml:space="preserve">Main housing: Housing made from high-impact resistant plastic, Support stand manufactured from </w:t>
            </w:r>
            <w:proofErr w:type="spellStart"/>
            <w:r w:rsidRPr="00851778">
              <w:rPr>
                <w:rFonts w:ascii="Times New Roman" w:hAnsi="Times New Roman"/>
                <w:bCs/>
                <w:lang w:val="en-GB"/>
              </w:rPr>
              <w:t>eloxed</w:t>
            </w:r>
            <w:proofErr w:type="spellEnd"/>
            <w:r w:rsidRPr="00851778">
              <w:rPr>
                <w:rFonts w:ascii="Times New Roman" w:hAnsi="Times New Roman"/>
                <w:bCs/>
                <w:lang w:val="en-GB"/>
              </w:rPr>
              <w:t xml:space="preserve"> aluminium</w:t>
            </w:r>
          </w:p>
          <w:p w14:paraId="0237637F" w14:textId="58F5435B" w:rsidR="000A4CA1" w:rsidRPr="00851778" w:rsidRDefault="000A4CA1" w:rsidP="001E6B75">
            <w:pPr>
              <w:rPr>
                <w:rFonts w:ascii="Times New Roman" w:hAnsi="Times New Roman"/>
                <w:bCs/>
                <w:lang w:val="en-GB"/>
              </w:rPr>
            </w:pPr>
            <w:r w:rsidRPr="00851778">
              <w:rPr>
                <w:rFonts w:ascii="Times New Roman" w:hAnsi="Times New Roman"/>
                <w:bCs/>
                <w:lang w:val="en-GB"/>
              </w:rPr>
              <w:lastRenderedPageBreak/>
              <w:t>Barrier arm housing: Barrier arms made from fiberglass reinforced plastic (GRP)</w:t>
            </w:r>
          </w:p>
          <w:p w14:paraId="5425CC7B" w14:textId="4E4D776A" w:rsidR="000A4CA1" w:rsidRPr="00851778" w:rsidRDefault="000A4CA1" w:rsidP="001E6B75">
            <w:pPr>
              <w:rPr>
                <w:rFonts w:ascii="Times New Roman" w:hAnsi="Times New Roman"/>
                <w:bCs/>
                <w:lang w:val="en-GB"/>
              </w:rPr>
            </w:pPr>
            <w:r w:rsidRPr="00851778">
              <w:rPr>
                <w:rFonts w:ascii="Times New Roman" w:hAnsi="Times New Roman"/>
                <w:bCs/>
                <w:lang w:val="en-GB"/>
              </w:rPr>
              <w:t>Safety feature: Self-locking drive (stops motion in case of power failure), Barrier breakage detector and easily fixable after a break.</w:t>
            </w:r>
          </w:p>
          <w:p w14:paraId="715039B0"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Maintenance: 2 million cycles MTBM (Mean Time Between Maintenance)</w:t>
            </w:r>
          </w:p>
          <w:p w14:paraId="0CEAFE3E" w14:textId="4E6CC5BF" w:rsidR="000A4CA1" w:rsidRPr="00851778" w:rsidRDefault="000A4CA1" w:rsidP="001E6B75">
            <w:pPr>
              <w:rPr>
                <w:rFonts w:ascii="Times New Roman" w:hAnsi="Times New Roman"/>
                <w:bCs/>
                <w:lang w:val="en-GB"/>
              </w:rPr>
            </w:pPr>
            <w:r w:rsidRPr="00851778">
              <w:rPr>
                <w:rFonts w:ascii="Times New Roman" w:hAnsi="Times New Roman"/>
                <w:bCs/>
                <w:lang w:val="en-GB"/>
              </w:rPr>
              <w:t xml:space="preserve">Functions: Traffic light,  Support for up to 2 double loop detectors for detection of vehicles and passage direction  </w:t>
            </w:r>
          </w:p>
          <w:p w14:paraId="3DEB159E" w14:textId="3EAEAEDE" w:rsidR="000A4CA1" w:rsidRPr="00851778" w:rsidRDefault="000A4CA1" w:rsidP="001E6B75">
            <w:pPr>
              <w:rPr>
                <w:rFonts w:ascii="Times New Roman" w:hAnsi="Times New Roman"/>
                <w:bCs/>
                <w:lang w:val="en-GB"/>
              </w:rPr>
            </w:pPr>
            <w:r w:rsidRPr="00851778">
              <w:rPr>
                <w:rFonts w:ascii="Times New Roman" w:hAnsi="Times New Roman"/>
                <w:bCs/>
                <w:lang w:val="en-GB"/>
              </w:rPr>
              <w:t>Interfaces: Provide interfaces for up to 16 input/output devices</w:t>
            </w:r>
          </w:p>
          <w:p w14:paraId="66B10960"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Integration:</w:t>
            </w:r>
            <w:r w:rsidRPr="00851778">
              <w:rPr>
                <w:lang w:val="en-GB"/>
              </w:rPr>
              <w:t xml:space="preserve"> </w:t>
            </w:r>
            <w:r w:rsidRPr="00851778">
              <w:rPr>
                <w:rFonts w:ascii="Times New Roman" w:hAnsi="Times New Roman"/>
                <w:bCs/>
                <w:lang w:val="en-GB"/>
              </w:rPr>
              <w:t xml:space="preserve">Integration with Symmetry Access/Parking Management System. </w:t>
            </w:r>
          </w:p>
          <w:p w14:paraId="4E77633F" w14:textId="43E21A0E" w:rsidR="000A4CA1" w:rsidRPr="00851778" w:rsidRDefault="000A4CA1" w:rsidP="001E6B75">
            <w:pPr>
              <w:rPr>
                <w:rFonts w:ascii="Times New Roman" w:hAnsi="Times New Roman"/>
                <w:bCs/>
                <w:lang w:val="en-GB"/>
              </w:rPr>
            </w:pPr>
            <w:r w:rsidRPr="00851778">
              <w:rPr>
                <w:rFonts w:ascii="Times New Roman" w:hAnsi="Times New Roman"/>
                <w:bCs/>
                <w:lang w:val="en-GB"/>
              </w:rPr>
              <w:t>Traffic Lights:  Yes, installed with Traffic lights operation</w:t>
            </w:r>
          </w:p>
          <w:p w14:paraId="13090D5B" w14:textId="225C7677" w:rsidR="000A4CA1" w:rsidRPr="00851778" w:rsidRDefault="000A4CA1" w:rsidP="001E6B75">
            <w:pPr>
              <w:rPr>
                <w:rFonts w:ascii="Times New Roman" w:hAnsi="Times New Roman"/>
                <w:bCs/>
                <w:lang w:val="en-GB"/>
              </w:rPr>
            </w:pPr>
          </w:p>
        </w:tc>
        <w:tc>
          <w:tcPr>
            <w:tcW w:w="1156" w:type="dxa"/>
          </w:tcPr>
          <w:p w14:paraId="18AF5C1C" w14:textId="2A1E343F" w:rsidR="000A4CA1" w:rsidRPr="00851778" w:rsidRDefault="000B26C8" w:rsidP="001E6B75">
            <w:pPr>
              <w:rPr>
                <w:rFonts w:ascii="Times New Roman" w:hAnsi="Times New Roman"/>
                <w:bCs/>
                <w:lang w:val="en-GB"/>
              </w:rPr>
            </w:pPr>
            <w:r>
              <w:rPr>
                <w:rFonts w:ascii="Times New Roman" w:hAnsi="Times New Roman"/>
                <w:bCs/>
                <w:lang w:val="en-GB"/>
              </w:rPr>
              <w:lastRenderedPageBreak/>
              <w:t>3</w:t>
            </w:r>
          </w:p>
        </w:tc>
        <w:tc>
          <w:tcPr>
            <w:tcW w:w="3330" w:type="dxa"/>
            <w:vAlign w:val="center"/>
          </w:tcPr>
          <w:p w14:paraId="74A80616" w14:textId="15FCA76A" w:rsidR="000A4CA1" w:rsidRPr="00851778" w:rsidRDefault="000A4CA1" w:rsidP="001E6B75">
            <w:pPr>
              <w:rPr>
                <w:rFonts w:ascii="Times New Roman" w:hAnsi="Times New Roman"/>
                <w:bCs/>
                <w:lang w:val="en-GB"/>
              </w:rPr>
            </w:pPr>
          </w:p>
        </w:tc>
        <w:tc>
          <w:tcPr>
            <w:tcW w:w="2835" w:type="dxa"/>
          </w:tcPr>
          <w:p w14:paraId="6CFE7639" w14:textId="77777777" w:rsidR="000A4CA1" w:rsidRPr="00851778" w:rsidRDefault="000A4CA1" w:rsidP="001E6B75">
            <w:pPr>
              <w:rPr>
                <w:rFonts w:ascii="Times New Roman" w:hAnsi="Times New Roman"/>
                <w:bCs/>
                <w:lang w:val="en-GB"/>
              </w:rPr>
            </w:pPr>
          </w:p>
        </w:tc>
        <w:tc>
          <w:tcPr>
            <w:tcW w:w="1984" w:type="dxa"/>
          </w:tcPr>
          <w:p w14:paraId="790A48D6" w14:textId="77777777" w:rsidR="000A4CA1" w:rsidRPr="00851778" w:rsidRDefault="000A4CA1" w:rsidP="001E6B75">
            <w:pPr>
              <w:rPr>
                <w:rFonts w:ascii="Times New Roman" w:hAnsi="Times New Roman"/>
                <w:bCs/>
                <w:lang w:val="en-GB"/>
              </w:rPr>
            </w:pPr>
          </w:p>
        </w:tc>
      </w:tr>
      <w:tr w:rsidR="000A4CA1" w:rsidRPr="00851778" w14:paraId="116AB81D" w14:textId="77777777" w:rsidTr="000A4CA1">
        <w:trPr>
          <w:cantSplit/>
        </w:trPr>
        <w:tc>
          <w:tcPr>
            <w:tcW w:w="1125" w:type="dxa"/>
          </w:tcPr>
          <w:p w14:paraId="723475C5" w14:textId="55D6A370" w:rsidR="000A4CA1" w:rsidRPr="00851778" w:rsidRDefault="000A4CA1" w:rsidP="001E6B75">
            <w:pPr>
              <w:rPr>
                <w:rFonts w:ascii="Times New Roman" w:hAnsi="Times New Roman"/>
                <w:bCs/>
                <w:lang w:val="en-GB"/>
              </w:rPr>
            </w:pPr>
            <w:r w:rsidRPr="00851778">
              <w:rPr>
                <w:rFonts w:ascii="Times New Roman" w:hAnsi="Times New Roman"/>
                <w:bCs/>
                <w:lang w:val="en-GB"/>
              </w:rPr>
              <w:lastRenderedPageBreak/>
              <w:t>4</w:t>
            </w:r>
          </w:p>
        </w:tc>
        <w:tc>
          <w:tcPr>
            <w:tcW w:w="2371" w:type="dxa"/>
            <w:vAlign w:val="center"/>
          </w:tcPr>
          <w:p w14:paraId="61970D70" w14:textId="06B2E217" w:rsidR="000A4CA1" w:rsidRPr="00851778" w:rsidRDefault="000A4CA1" w:rsidP="001E6B75">
            <w:pPr>
              <w:rPr>
                <w:rFonts w:ascii="Times New Roman" w:hAnsi="Times New Roman"/>
                <w:bCs/>
                <w:lang w:val="en-GB"/>
              </w:rPr>
            </w:pPr>
            <w:r w:rsidRPr="00851778">
              <w:rPr>
                <w:rFonts w:ascii="Times New Roman" w:hAnsi="Times New Roman"/>
                <w:bCs/>
                <w:lang w:val="en-GB"/>
              </w:rPr>
              <w:t>Automatic Spike barrier  (for stopping  Forced Entry/Exit)</w:t>
            </w:r>
          </w:p>
        </w:tc>
        <w:tc>
          <w:tcPr>
            <w:tcW w:w="2453" w:type="dxa"/>
            <w:vAlign w:val="center"/>
          </w:tcPr>
          <w:p w14:paraId="466D5A6C"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Material: Mild steel</w:t>
            </w:r>
          </w:p>
          <w:p w14:paraId="793A5256"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Height: 475 mm</w:t>
            </w:r>
          </w:p>
          <w:p w14:paraId="6E47FA24"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Temperature: -25-55 Degree Celsius</w:t>
            </w:r>
          </w:p>
          <w:p w14:paraId="1C794806"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Operating humidity: 10%~95%</w:t>
            </w:r>
          </w:p>
          <w:p w14:paraId="37EF6CAD"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Motor Power:70 W</w:t>
            </w:r>
          </w:p>
          <w:p w14:paraId="54A51807"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Finish Type: Finish Type</w:t>
            </w:r>
          </w:p>
          <w:p w14:paraId="1DA3BEB8" w14:textId="77777777" w:rsidR="000A4CA1" w:rsidRPr="00851778" w:rsidRDefault="000A4CA1" w:rsidP="001E6B75">
            <w:pPr>
              <w:rPr>
                <w:rFonts w:ascii="Times New Roman" w:hAnsi="Times New Roman"/>
                <w:bCs/>
                <w:lang w:val="en-GB"/>
              </w:rPr>
            </w:pPr>
            <w:r w:rsidRPr="00851778">
              <w:rPr>
                <w:rFonts w:ascii="Times New Roman" w:hAnsi="Times New Roman"/>
                <w:bCs/>
                <w:lang w:val="en-GB"/>
              </w:rPr>
              <w:t>Width: 2.00 m to 6.00 m</w:t>
            </w:r>
          </w:p>
          <w:p w14:paraId="530A6A3F" w14:textId="30894834" w:rsidR="000A4CA1" w:rsidRPr="00851778" w:rsidRDefault="000A4CA1" w:rsidP="001E6B75">
            <w:pPr>
              <w:rPr>
                <w:rFonts w:ascii="Times New Roman" w:hAnsi="Times New Roman"/>
                <w:bCs/>
                <w:lang w:val="en-GB"/>
              </w:rPr>
            </w:pPr>
          </w:p>
        </w:tc>
        <w:tc>
          <w:tcPr>
            <w:tcW w:w="1156" w:type="dxa"/>
          </w:tcPr>
          <w:p w14:paraId="677E4C28" w14:textId="13D3E927" w:rsidR="000B26C8" w:rsidRDefault="000B26C8" w:rsidP="001E6B75">
            <w:pPr>
              <w:rPr>
                <w:rFonts w:ascii="Times New Roman" w:hAnsi="Times New Roman"/>
                <w:bCs/>
                <w:lang w:val="en-GB"/>
              </w:rPr>
            </w:pPr>
          </w:p>
          <w:p w14:paraId="418326B4" w14:textId="77777777" w:rsidR="000B26C8" w:rsidRPr="000B26C8" w:rsidRDefault="000B26C8" w:rsidP="000B26C8">
            <w:pPr>
              <w:rPr>
                <w:rFonts w:ascii="Times New Roman" w:hAnsi="Times New Roman"/>
                <w:lang w:val="en-GB"/>
              </w:rPr>
            </w:pPr>
          </w:p>
          <w:p w14:paraId="01392B57" w14:textId="77777777" w:rsidR="000B26C8" w:rsidRPr="000B26C8" w:rsidRDefault="000B26C8" w:rsidP="000B26C8">
            <w:pPr>
              <w:rPr>
                <w:rFonts w:ascii="Times New Roman" w:hAnsi="Times New Roman"/>
                <w:lang w:val="en-GB"/>
              </w:rPr>
            </w:pPr>
          </w:p>
          <w:p w14:paraId="43A42E65" w14:textId="256133F8" w:rsidR="000B26C8" w:rsidRDefault="000B26C8" w:rsidP="000B26C8">
            <w:pPr>
              <w:rPr>
                <w:rFonts w:ascii="Times New Roman" w:hAnsi="Times New Roman"/>
                <w:lang w:val="en-GB"/>
              </w:rPr>
            </w:pPr>
          </w:p>
          <w:p w14:paraId="1D1380AC" w14:textId="40B6595F" w:rsidR="000A4CA1" w:rsidRPr="000B26C8" w:rsidRDefault="000B26C8" w:rsidP="000B26C8">
            <w:pPr>
              <w:rPr>
                <w:rFonts w:ascii="Times New Roman" w:hAnsi="Times New Roman"/>
                <w:lang w:val="en-GB"/>
              </w:rPr>
            </w:pPr>
            <w:r>
              <w:rPr>
                <w:rFonts w:ascii="Times New Roman" w:hAnsi="Times New Roman"/>
                <w:lang w:val="en-GB"/>
              </w:rPr>
              <w:t>3</w:t>
            </w:r>
          </w:p>
        </w:tc>
        <w:tc>
          <w:tcPr>
            <w:tcW w:w="3330" w:type="dxa"/>
            <w:vAlign w:val="center"/>
          </w:tcPr>
          <w:p w14:paraId="7AEB59BA" w14:textId="45FBC9EC" w:rsidR="000A4CA1" w:rsidRPr="00851778" w:rsidRDefault="000A4CA1" w:rsidP="001E6B75">
            <w:pPr>
              <w:rPr>
                <w:rFonts w:ascii="Times New Roman" w:hAnsi="Times New Roman"/>
                <w:bCs/>
                <w:lang w:val="en-GB"/>
              </w:rPr>
            </w:pPr>
          </w:p>
        </w:tc>
        <w:tc>
          <w:tcPr>
            <w:tcW w:w="2835" w:type="dxa"/>
          </w:tcPr>
          <w:p w14:paraId="31DE1ED2" w14:textId="77777777" w:rsidR="000A4CA1" w:rsidRPr="00851778" w:rsidRDefault="000A4CA1" w:rsidP="001E6B75">
            <w:pPr>
              <w:rPr>
                <w:rFonts w:ascii="Times New Roman" w:hAnsi="Times New Roman"/>
                <w:bCs/>
                <w:lang w:val="en-GB"/>
              </w:rPr>
            </w:pPr>
          </w:p>
        </w:tc>
        <w:tc>
          <w:tcPr>
            <w:tcW w:w="1984" w:type="dxa"/>
          </w:tcPr>
          <w:p w14:paraId="315127A5" w14:textId="77777777" w:rsidR="000A4CA1" w:rsidRPr="00851778" w:rsidRDefault="000A4CA1" w:rsidP="001E6B75">
            <w:pPr>
              <w:rPr>
                <w:rFonts w:ascii="Times New Roman" w:hAnsi="Times New Roman"/>
                <w:bCs/>
                <w:lang w:val="en-GB"/>
              </w:rPr>
            </w:pPr>
          </w:p>
        </w:tc>
      </w:tr>
      <w:tr w:rsidR="000A4CA1" w:rsidRPr="00851778" w14:paraId="06F04D3E" w14:textId="77777777" w:rsidTr="000A4CA1">
        <w:trPr>
          <w:cantSplit/>
        </w:trPr>
        <w:tc>
          <w:tcPr>
            <w:tcW w:w="1125" w:type="dxa"/>
          </w:tcPr>
          <w:p w14:paraId="5F3D495F" w14:textId="7728F4F9" w:rsidR="000A4CA1" w:rsidRPr="00851778" w:rsidRDefault="000A4CA1" w:rsidP="001E6B75">
            <w:pPr>
              <w:rPr>
                <w:rFonts w:ascii="Times New Roman" w:hAnsi="Times New Roman"/>
                <w:bCs/>
                <w:lang w:val="en-GB"/>
              </w:rPr>
            </w:pPr>
            <w:r w:rsidRPr="00851778">
              <w:rPr>
                <w:rFonts w:ascii="Times New Roman" w:hAnsi="Times New Roman"/>
                <w:bCs/>
                <w:lang w:val="en-GB"/>
              </w:rPr>
              <w:lastRenderedPageBreak/>
              <w:t>5</w:t>
            </w:r>
          </w:p>
        </w:tc>
        <w:tc>
          <w:tcPr>
            <w:tcW w:w="2371" w:type="dxa"/>
            <w:vAlign w:val="center"/>
          </w:tcPr>
          <w:p w14:paraId="4D3498F4" w14:textId="5DCD931D" w:rsidR="000A4CA1" w:rsidRPr="00851778" w:rsidRDefault="000A4CA1" w:rsidP="00996728">
            <w:pPr>
              <w:rPr>
                <w:rFonts w:ascii="Times New Roman" w:hAnsi="Times New Roman"/>
                <w:bCs/>
                <w:highlight w:val="yellow"/>
                <w:lang w:val="en-GB"/>
              </w:rPr>
            </w:pPr>
            <w:r w:rsidRPr="00851778">
              <w:rPr>
                <w:rFonts w:ascii="Times New Roman" w:hAnsi="Times New Roman"/>
                <w:bCs/>
                <w:lang w:val="en-GB"/>
              </w:rPr>
              <w:t>Parking Management system integrated with Customs systems</w:t>
            </w:r>
          </w:p>
        </w:tc>
        <w:tc>
          <w:tcPr>
            <w:tcW w:w="2453" w:type="dxa"/>
            <w:vAlign w:val="center"/>
          </w:tcPr>
          <w:p w14:paraId="0B856BFC"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Base system: Application Software for Truck parking management for efficient Space Utilisation</w:t>
            </w:r>
          </w:p>
          <w:p w14:paraId="1AB286E5" w14:textId="2F3C89E7" w:rsidR="000A4CA1" w:rsidRPr="00851778" w:rsidRDefault="000A4CA1" w:rsidP="00947590">
            <w:pPr>
              <w:rPr>
                <w:rFonts w:ascii="Times New Roman" w:hAnsi="Times New Roman"/>
                <w:bCs/>
                <w:highlight w:val="yellow"/>
                <w:lang w:val="en-GB"/>
              </w:rPr>
            </w:pPr>
            <w:r w:rsidRPr="00851778">
              <w:rPr>
                <w:rFonts w:ascii="Times New Roman" w:hAnsi="Times New Roman"/>
                <w:bCs/>
                <w:lang w:val="en-GB"/>
              </w:rPr>
              <w:t xml:space="preserve">Features: Ability to integrate with any system </w:t>
            </w:r>
            <w:proofErr w:type="spellStart"/>
            <w:r w:rsidRPr="00851778">
              <w:rPr>
                <w:rFonts w:ascii="Times New Roman" w:hAnsi="Times New Roman"/>
                <w:bCs/>
                <w:lang w:val="en-GB"/>
              </w:rPr>
              <w:t>ie</w:t>
            </w:r>
            <w:proofErr w:type="spellEnd"/>
            <w:r w:rsidRPr="00851778">
              <w:rPr>
                <w:rFonts w:ascii="Times New Roman" w:hAnsi="Times New Roman"/>
                <w:bCs/>
                <w:lang w:val="en-GB"/>
              </w:rPr>
              <w:t xml:space="preserve"> ASYCUDA World and CVTFS (Cargo trucking system), Vehicle guidance systems (information display systems), Ticket/Access card readers and Customs Systems,  Control </w:t>
            </w:r>
            <w:proofErr w:type="spellStart"/>
            <w:r w:rsidRPr="00851778">
              <w:rPr>
                <w:rFonts w:ascii="Times New Roman" w:hAnsi="Times New Roman"/>
                <w:bCs/>
                <w:lang w:val="en-GB"/>
              </w:rPr>
              <w:t>Center</w:t>
            </w:r>
            <w:proofErr w:type="spellEnd"/>
            <w:r w:rsidRPr="00851778">
              <w:rPr>
                <w:rFonts w:ascii="Times New Roman" w:hAnsi="Times New Roman"/>
                <w:bCs/>
                <w:lang w:val="en-GB"/>
              </w:rPr>
              <w:t xml:space="preserve"> – easy monitoring and control of all devices throughout the vehicle access system facility, from entrance and exit devices to automatic Number plate recognition cameras, Staff maintenance; registering and editing of users with specific permissions, Tenants Administration; creating and editing of customer and user details</w:t>
            </w:r>
          </w:p>
        </w:tc>
        <w:tc>
          <w:tcPr>
            <w:tcW w:w="1156" w:type="dxa"/>
          </w:tcPr>
          <w:p w14:paraId="6F54C467" w14:textId="77777777" w:rsidR="000A4CA1" w:rsidRPr="00851778" w:rsidRDefault="000A4CA1" w:rsidP="001E6B75">
            <w:pPr>
              <w:rPr>
                <w:rFonts w:ascii="Times New Roman" w:hAnsi="Times New Roman"/>
                <w:bCs/>
                <w:lang w:val="en-GB"/>
              </w:rPr>
            </w:pPr>
          </w:p>
        </w:tc>
        <w:tc>
          <w:tcPr>
            <w:tcW w:w="3330" w:type="dxa"/>
            <w:vAlign w:val="center"/>
          </w:tcPr>
          <w:p w14:paraId="75DCA181" w14:textId="7A216CB8" w:rsidR="000A4CA1" w:rsidRPr="00851778" w:rsidRDefault="000A4CA1" w:rsidP="001E6B75">
            <w:pPr>
              <w:rPr>
                <w:rFonts w:ascii="Times New Roman" w:hAnsi="Times New Roman"/>
                <w:bCs/>
                <w:lang w:val="en-GB"/>
              </w:rPr>
            </w:pPr>
          </w:p>
        </w:tc>
        <w:tc>
          <w:tcPr>
            <w:tcW w:w="2835" w:type="dxa"/>
          </w:tcPr>
          <w:p w14:paraId="2C2CBC0A" w14:textId="77777777" w:rsidR="000A4CA1" w:rsidRPr="00851778" w:rsidRDefault="000A4CA1" w:rsidP="001E6B75">
            <w:pPr>
              <w:rPr>
                <w:rFonts w:ascii="Times New Roman" w:hAnsi="Times New Roman"/>
                <w:bCs/>
                <w:lang w:val="en-GB"/>
              </w:rPr>
            </w:pPr>
          </w:p>
        </w:tc>
        <w:tc>
          <w:tcPr>
            <w:tcW w:w="1984" w:type="dxa"/>
          </w:tcPr>
          <w:p w14:paraId="4B368DF2" w14:textId="77777777" w:rsidR="000A4CA1" w:rsidRPr="00851778" w:rsidRDefault="000A4CA1" w:rsidP="001E6B75">
            <w:pPr>
              <w:rPr>
                <w:rFonts w:ascii="Times New Roman" w:hAnsi="Times New Roman"/>
                <w:bCs/>
                <w:lang w:val="en-GB"/>
              </w:rPr>
            </w:pPr>
          </w:p>
        </w:tc>
      </w:tr>
      <w:tr w:rsidR="000A4CA1" w:rsidRPr="00851778" w14:paraId="0FA0A344" w14:textId="77777777" w:rsidTr="000A4CA1">
        <w:trPr>
          <w:cantSplit/>
        </w:trPr>
        <w:tc>
          <w:tcPr>
            <w:tcW w:w="1125" w:type="dxa"/>
          </w:tcPr>
          <w:p w14:paraId="00257A0F" w14:textId="1339F194" w:rsidR="000A4CA1" w:rsidRPr="00851778" w:rsidRDefault="000A4CA1" w:rsidP="00681D8B">
            <w:pPr>
              <w:rPr>
                <w:rFonts w:ascii="Times New Roman" w:hAnsi="Times New Roman"/>
                <w:bCs/>
                <w:lang w:val="en-GB"/>
              </w:rPr>
            </w:pPr>
            <w:r w:rsidRPr="00851778">
              <w:rPr>
                <w:rFonts w:ascii="Times New Roman" w:hAnsi="Times New Roman"/>
                <w:bCs/>
                <w:lang w:val="en-GB"/>
              </w:rPr>
              <w:lastRenderedPageBreak/>
              <w:t>6</w:t>
            </w:r>
          </w:p>
        </w:tc>
        <w:tc>
          <w:tcPr>
            <w:tcW w:w="2371" w:type="dxa"/>
          </w:tcPr>
          <w:p w14:paraId="38C83C3C" w14:textId="03E52936" w:rsidR="000A4CA1" w:rsidRPr="00851778" w:rsidRDefault="000A4CA1" w:rsidP="00947590">
            <w:pPr>
              <w:rPr>
                <w:rFonts w:ascii="Times New Roman" w:hAnsi="Times New Roman"/>
                <w:bCs/>
                <w:highlight w:val="yellow"/>
                <w:lang w:val="en-GB"/>
              </w:rPr>
            </w:pPr>
            <w:r w:rsidRPr="00851778">
              <w:rPr>
                <w:rFonts w:ascii="Times New Roman" w:hAnsi="Times New Roman"/>
                <w:bCs/>
                <w:lang w:val="en-GB"/>
              </w:rPr>
              <w:t>Application Server</w:t>
            </w:r>
          </w:p>
        </w:tc>
        <w:tc>
          <w:tcPr>
            <w:tcW w:w="2453" w:type="dxa"/>
          </w:tcPr>
          <w:p w14:paraId="421A4F60"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Basics: Rack Mounted (Rack Server)</w:t>
            </w:r>
          </w:p>
          <w:p w14:paraId="2A2DA446"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Processor: Intel Xeon Silver 4210R 2.4G, 10C/20T</w:t>
            </w:r>
          </w:p>
          <w:p w14:paraId="2000BAC6"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Memory: 64GB RDIMM, 3200MT/s, Dual Rank</w:t>
            </w:r>
          </w:p>
          <w:p w14:paraId="125316D5"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Storage: 4 x 1.2TB SATA SSD</w:t>
            </w:r>
          </w:p>
          <w:p w14:paraId="0AE325B1"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Storage controllers: PERC H330 RAID Controller iDRAC9 Express Management</w:t>
            </w:r>
          </w:p>
          <w:p w14:paraId="3B654484" w14:textId="77777777" w:rsidR="000A4CA1" w:rsidRPr="00851778" w:rsidRDefault="000A4CA1" w:rsidP="00947590">
            <w:pPr>
              <w:rPr>
                <w:rFonts w:ascii="Times New Roman" w:hAnsi="Times New Roman"/>
                <w:bCs/>
                <w:lang w:val="en-GB"/>
              </w:rPr>
            </w:pPr>
            <w:r w:rsidRPr="00851778">
              <w:rPr>
                <w:rFonts w:ascii="Times New Roman" w:hAnsi="Times New Roman"/>
                <w:bCs/>
                <w:lang w:val="en-GB"/>
              </w:rPr>
              <w:t>Windows: Licensed(3years) Windows Server 2022</w:t>
            </w:r>
          </w:p>
          <w:p w14:paraId="57323286" w14:textId="231D702D" w:rsidR="000A4CA1" w:rsidRPr="00851778" w:rsidRDefault="000A4CA1" w:rsidP="00947590">
            <w:pPr>
              <w:rPr>
                <w:rFonts w:ascii="Times New Roman" w:hAnsi="Times New Roman"/>
                <w:bCs/>
                <w:highlight w:val="yellow"/>
                <w:lang w:val="en-GB"/>
              </w:rPr>
            </w:pPr>
          </w:p>
        </w:tc>
        <w:tc>
          <w:tcPr>
            <w:tcW w:w="1156" w:type="dxa"/>
          </w:tcPr>
          <w:p w14:paraId="6FBA6F30" w14:textId="67BA4EB7" w:rsidR="000A4CA1" w:rsidRPr="00851778" w:rsidRDefault="000B26C8" w:rsidP="00681D8B">
            <w:pPr>
              <w:rPr>
                <w:rFonts w:ascii="Times New Roman" w:hAnsi="Times New Roman"/>
                <w:bCs/>
                <w:lang w:val="en-GB"/>
              </w:rPr>
            </w:pPr>
            <w:r>
              <w:rPr>
                <w:rFonts w:ascii="Times New Roman" w:hAnsi="Times New Roman"/>
                <w:bCs/>
                <w:lang w:val="en-GB"/>
              </w:rPr>
              <w:t>1</w:t>
            </w:r>
          </w:p>
        </w:tc>
        <w:tc>
          <w:tcPr>
            <w:tcW w:w="3330" w:type="dxa"/>
            <w:vAlign w:val="center"/>
          </w:tcPr>
          <w:p w14:paraId="74BB98C5" w14:textId="156F73CE" w:rsidR="000A4CA1" w:rsidRPr="00851778" w:rsidRDefault="000A4CA1" w:rsidP="00681D8B">
            <w:pPr>
              <w:rPr>
                <w:rFonts w:ascii="Times New Roman" w:hAnsi="Times New Roman"/>
                <w:bCs/>
                <w:lang w:val="en-GB"/>
              </w:rPr>
            </w:pPr>
          </w:p>
        </w:tc>
        <w:tc>
          <w:tcPr>
            <w:tcW w:w="2835" w:type="dxa"/>
          </w:tcPr>
          <w:p w14:paraId="5BE0B706" w14:textId="77777777" w:rsidR="000A4CA1" w:rsidRPr="00851778" w:rsidRDefault="000A4CA1" w:rsidP="00681D8B">
            <w:pPr>
              <w:rPr>
                <w:rFonts w:ascii="Times New Roman" w:hAnsi="Times New Roman"/>
                <w:bCs/>
                <w:lang w:val="en-GB"/>
              </w:rPr>
            </w:pPr>
          </w:p>
        </w:tc>
        <w:tc>
          <w:tcPr>
            <w:tcW w:w="1984" w:type="dxa"/>
          </w:tcPr>
          <w:p w14:paraId="56DA4BF4" w14:textId="77777777" w:rsidR="000A4CA1" w:rsidRPr="00851778" w:rsidRDefault="000A4CA1" w:rsidP="00681D8B">
            <w:pPr>
              <w:rPr>
                <w:rFonts w:ascii="Times New Roman" w:hAnsi="Times New Roman"/>
                <w:bCs/>
                <w:lang w:val="en-GB"/>
              </w:rPr>
            </w:pPr>
          </w:p>
        </w:tc>
      </w:tr>
      <w:tr w:rsidR="000A4CA1" w:rsidRPr="00851778" w14:paraId="362B17D5" w14:textId="77777777" w:rsidTr="000A4CA1">
        <w:trPr>
          <w:cantSplit/>
        </w:trPr>
        <w:tc>
          <w:tcPr>
            <w:tcW w:w="1125" w:type="dxa"/>
          </w:tcPr>
          <w:p w14:paraId="6E8436B4" w14:textId="7589B44F" w:rsidR="000A4CA1" w:rsidRPr="00851778" w:rsidRDefault="000A4CA1" w:rsidP="00681D8B">
            <w:pPr>
              <w:rPr>
                <w:rFonts w:ascii="Times New Roman" w:hAnsi="Times New Roman"/>
                <w:bCs/>
                <w:lang w:val="en-GB"/>
              </w:rPr>
            </w:pPr>
            <w:r w:rsidRPr="00851778">
              <w:rPr>
                <w:rFonts w:ascii="Times New Roman" w:hAnsi="Times New Roman"/>
                <w:bCs/>
                <w:lang w:val="en-GB"/>
              </w:rPr>
              <w:lastRenderedPageBreak/>
              <w:t>7</w:t>
            </w:r>
          </w:p>
        </w:tc>
        <w:tc>
          <w:tcPr>
            <w:tcW w:w="2371" w:type="dxa"/>
            <w:vAlign w:val="center"/>
          </w:tcPr>
          <w:p w14:paraId="61339040" w14:textId="32B5A1F2" w:rsidR="000A4CA1" w:rsidRPr="00851778" w:rsidRDefault="000A4CA1" w:rsidP="00947590">
            <w:pPr>
              <w:spacing w:after="0" w:line="240" w:lineRule="auto"/>
              <w:rPr>
                <w:iCs/>
                <w:highlight w:val="yellow"/>
                <w:lang w:val="en-GB"/>
              </w:rPr>
            </w:pPr>
            <w:r w:rsidRPr="00851778">
              <w:rPr>
                <w:iCs/>
                <w:lang w:val="en-GB"/>
              </w:rPr>
              <w:t>Barcode Reader</w:t>
            </w:r>
          </w:p>
        </w:tc>
        <w:tc>
          <w:tcPr>
            <w:tcW w:w="2453" w:type="dxa"/>
            <w:vAlign w:val="center"/>
          </w:tcPr>
          <w:p w14:paraId="2E690D31" w14:textId="77777777" w:rsidR="000A4CA1" w:rsidRPr="00851778" w:rsidRDefault="000A4CA1" w:rsidP="00105834">
            <w:pPr>
              <w:spacing w:after="0" w:line="240" w:lineRule="auto"/>
              <w:rPr>
                <w:iCs/>
                <w:lang w:val="en-GB"/>
              </w:rPr>
            </w:pPr>
            <w:r w:rsidRPr="00851778">
              <w:rPr>
                <w:iCs/>
                <w:lang w:val="en-GB"/>
              </w:rPr>
              <w:t>Engine Type: 1D Imager</w:t>
            </w:r>
          </w:p>
          <w:p w14:paraId="026D4785" w14:textId="1357CF4F" w:rsidR="000A4CA1" w:rsidRPr="00851778" w:rsidRDefault="000A4CA1" w:rsidP="00105834">
            <w:pPr>
              <w:spacing w:after="0" w:line="240" w:lineRule="auto"/>
              <w:rPr>
                <w:iCs/>
                <w:lang w:val="en-GB"/>
              </w:rPr>
            </w:pPr>
            <w:r w:rsidRPr="00851778">
              <w:rPr>
                <w:iCs/>
                <w:lang w:val="en-GB"/>
              </w:rPr>
              <w:t>Host System Interface: USB</w:t>
            </w:r>
          </w:p>
          <w:p w14:paraId="2AB8C186" w14:textId="0250F78A" w:rsidR="000A4CA1" w:rsidRPr="00851778" w:rsidRDefault="000A4CA1" w:rsidP="00105834">
            <w:pPr>
              <w:spacing w:after="0" w:line="240" w:lineRule="auto"/>
              <w:rPr>
                <w:iCs/>
                <w:lang w:val="en-GB"/>
              </w:rPr>
            </w:pPr>
            <w:r w:rsidRPr="00851778">
              <w:rPr>
                <w:iCs/>
                <w:lang w:val="en-GB"/>
              </w:rPr>
              <w:t>Decode Capability: GS1 Data Bar, 1D</w:t>
            </w:r>
          </w:p>
          <w:p w14:paraId="77351869" w14:textId="04A8B845" w:rsidR="000A4CA1" w:rsidRPr="00851778" w:rsidRDefault="000A4CA1" w:rsidP="00105834">
            <w:pPr>
              <w:spacing w:after="0" w:line="240" w:lineRule="auto"/>
              <w:rPr>
                <w:iCs/>
                <w:lang w:val="en-GB"/>
              </w:rPr>
            </w:pPr>
            <w:r w:rsidRPr="00851778">
              <w:rPr>
                <w:iCs/>
                <w:lang w:val="en-GB"/>
              </w:rPr>
              <w:t>Scan pattern: Single Scan Line</w:t>
            </w:r>
          </w:p>
          <w:p w14:paraId="57B1EB3C" w14:textId="1F778BE6" w:rsidR="000A4CA1" w:rsidRPr="00851778" w:rsidRDefault="000A4CA1" w:rsidP="00105834">
            <w:pPr>
              <w:spacing w:after="0" w:line="240" w:lineRule="auto"/>
              <w:rPr>
                <w:iCs/>
                <w:lang w:val="en-GB"/>
              </w:rPr>
            </w:pPr>
            <w:proofErr w:type="spellStart"/>
            <w:r w:rsidRPr="00851778">
              <w:rPr>
                <w:iCs/>
                <w:lang w:val="en-GB"/>
              </w:rPr>
              <w:t>Montion</w:t>
            </w:r>
            <w:proofErr w:type="spellEnd"/>
            <w:r w:rsidRPr="00851778">
              <w:rPr>
                <w:iCs/>
                <w:lang w:val="en-GB"/>
              </w:rPr>
              <w:t xml:space="preserve"> Tolerance: 51 cm/s (20 in/s)</w:t>
            </w:r>
          </w:p>
          <w:p w14:paraId="483EB4D2" w14:textId="7C1FE60C" w:rsidR="000A4CA1" w:rsidRPr="00851778" w:rsidRDefault="000A4CA1" w:rsidP="00105834">
            <w:pPr>
              <w:spacing w:after="0" w:line="240" w:lineRule="auto"/>
              <w:rPr>
                <w:iCs/>
                <w:lang w:val="en-GB"/>
              </w:rPr>
            </w:pPr>
            <w:r w:rsidRPr="00851778">
              <w:rPr>
                <w:iCs/>
                <w:lang w:val="en-GB"/>
              </w:rPr>
              <w:t xml:space="preserve">Scanning range: Full range (6 </w:t>
            </w:r>
            <w:proofErr w:type="spellStart"/>
            <w:r w:rsidRPr="00851778">
              <w:rPr>
                <w:iCs/>
                <w:lang w:val="en-GB"/>
              </w:rPr>
              <w:t>ft</w:t>
            </w:r>
            <w:proofErr w:type="spellEnd"/>
            <w:r w:rsidRPr="00851778">
              <w:rPr>
                <w:iCs/>
                <w:lang w:val="en-GB"/>
              </w:rPr>
              <w:t xml:space="preserve"> up to 50 </w:t>
            </w:r>
            <w:proofErr w:type="spellStart"/>
            <w:r w:rsidRPr="00851778">
              <w:rPr>
                <w:iCs/>
                <w:lang w:val="en-GB"/>
              </w:rPr>
              <w:t>ft</w:t>
            </w:r>
            <w:proofErr w:type="spellEnd"/>
            <w:r w:rsidRPr="00851778">
              <w:rPr>
                <w:iCs/>
                <w:lang w:val="en-GB"/>
              </w:rPr>
              <w:t xml:space="preserve"> (150 mm to 15 m))</w:t>
            </w:r>
          </w:p>
          <w:p w14:paraId="4D2E3125" w14:textId="4337A51C" w:rsidR="000A4CA1" w:rsidRPr="00851778" w:rsidRDefault="000A4CA1" w:rsidP="00105834">
            <w:pPr>
              <w:spacing w:after="0" w:line="240" w:lineRule="auto"/>
              <w:rPr>
                <w:iCs/>
                <w:lang w:val="en-GB"/>
              </w:rPr>
            </w:pPr>
            <w:r w:rsidRPr="00851778">
              <w:rPr>
                <w:iCs/>
                <w:lang w:val="en-GB"/>
              </w:rPr>
              <w:t>Overall dimensions: 15 x 11.2 x 7.9 cm</w:t>
            </w:r>
          </w:p>
          <w:p w14:paraId="60A8003B" w14:textId="4715E7C3" w:rsidR="000A4CA1" w:rsidRPr="00851778" w:rsidRDefault="000A4CA1" w:rsidP="00947590">
            <w:pPr>
              <w:spacing w:after="0" w:line="240" w:lineRule="auto"/>
              <w:ind w:left="298"/>
              <w:rPr>
                <w:iCs/>
                <w:lang w:val="en-GB"/>
              </w:rPr>
            </w:pPr>
          </w:p>
        </w:tc>
        <w:tc>
          <w:tcPr>
            <w:tcW w:w="1156" w:type="dxa"/>
          </w:tcPr>
          <w:p w14:paraId="0F68E48B" w14:textId="2CBBD37D" w:rsidR="000A4CA1" w:rsidRPr="00851778" w:rsidRDefault="000B26C8" w:rsidP="00681D8B">
            <w:pPr>
              <w:rPr>
                <w:rFonts w:ascii="Times New Roman" w:hAnsi="Times New Roman"/>
                <w:bCs/>
                <w:lang w:val="en-GB"/>
              </w:rPr>
            </w:pPr>
            <w:r>
              <w:rPr>
                <w:rFonts w:ascii="Times New Roman" w:hAnsi="Times New Roman"/>
                <w:bCs/>
                <w:lang w:val="en-GB"/>
              </w:rPr>
              <w:t>5</w:t>
            </w:r>
          </w:p>
        </w:tc>
        <w:tc>
          <w:tcPr>
            <w:tcW w:w="3330" w:type="dxa"/>
            <w:vAlign w:val="center"/>
          </w:tcPr>
          <w:p w14:paraId="1231C0A4" w14:textId="3A98B51D" w:rsidR="000A4CA1" w:rsidRPr="00851778" w:rsidRDefault="000A4CA1" w:rsidP="00681D8B">
            <w:pPr>
              <w:rPr>
                <w:rFonts w:ascii="Times New Roman" w:hAnsi="Times New Roman"/>
                <w:bCs/>
                <w:lang w:val="en-GB"/>
              </w:rPr>
            </w:pPr>
          </w:p>
        </w:tc>
        <w:tc>
          <w:tcPr>
            <w:tcW w:w="2835" w:type="dxa"/>
          </w:tcPr>
          <w:p w14:paraId="19B821CE" w14:textId="77777777" w:rsidR="000A4CA1" w:rsidRPr="00851778" w:rsidRDefault="000A4CA1" w:rsidP="00681D8B">
            <w:pPr>
              <w:rPr>
                <w:rFonts w:ascii="Times New Roman" w:hAnsi="Times New Roman"/>
                <w:bCs/>
                <w:lang w:val="en-GB"/>
              </w:rPr>
            </w:pPr>
          </w:p>
        </w:tc>
        <w:tc>
          <w:tcPr>
            <w:tcW w:w="1984" w:type="dxa"/>
          </w:tcPr>
          <w:p w14:paraId="47F5A797" w14:textId="77777777" w:rsidR="000A4CA1" w:rsidRPr="00851778" w:rsidRDefault="000A4CA1" w:rsidP="00681D8B">
            <w:pPr>
              <w:rPr>
                <w:rFonts w:ascii="Times New Roman" w:hAnsi="Times New Roman"/>
                <w:bCs/>
                <w:lang w:val="en-GB"/>
              </w:rPr>
            </w:pPr>
          </w:p>
        </w:tc>
      </w:tr>
      <w:tr w:rsidR="000A4CA1" w:rsidRPr="00851778" w14:paraId="1F992B82" w14:textId="77777777" w:rsidTr="000A4CA1">
        <w:trPr>
          <w:cantSplit/>
        </w:trPr>
        <w:tc>
          <w:tcPr>
            <w:tcW w:w="1125" w:type="dxa"/>
          </w:tcPr>
          <w:p w14:paraId="3FE99E96" w14:textId="4AF66597" w:rsidR="000A4CA1" w:rsidRPr="00851778" w:rsidRDefault="000A4CA1" w:rsidP="00681D8B">
            <w:pPr>
              <w:rPr>
                <w:rFonts w:ascii="Times New Roman" w:hAnsi="Times New Roman"/>
                <w:bCs/>
                <w:lang w:val="en-GB"/>
              </w:rPr>
            </w:pPr>
            <w:r w:rsidRPr="00851778">
              <w:rPr>
                <w:rFonts w:ascii="Times New Roman" w:hAnsi="Times New Roman"/>
                <w:bCs/>
                <w:lang w:val="en-GB"/>
              </w:rPr>
              <w:lastRenderedPageBreak/>
              <w:t>8</w:t>
            </w:r>
          </w:p>
        </w:tc>
        <w:tc>
          <w:tcPr>
            <w:tcW w:w="2371" w:type="dxa"/>
            <w:vAlign w:val="center"/>
          </w:tcPr>
          <w:p w14:paraId="0075AB5A" w14:textId="5A939BE8" w:rsidR="000A4CA1" w:rsidRPr="00851778" w:rsidRDefault="000A4CA1" w:rsidP="00A911B8">
            <w:pPr>
              <w:rPr>
                <w:rFonts w:ascii="Times New Roman" w:hAnsi="Times New Roman"/>
                <w:bCs/>
                <w:lang w:val="en-GB"/>
              </w:rPr>
            </w:pPr>
            <w:r w:rsidRPr="00851778">
              <w:rPr>
                <w:rFonts w:ascii="Times New Roman" w:hAnsi="Times New Roman"/>
                <w:bCs/>
                <w:lang w:val="en-GB"/>
              </w:rPr>
              <w:t>Thermal Receipt Printer</w:t>
            </w:r>
          </w:p>
        </w:tc>
        <w:tc>
          <w:tcPr>
            <w:tcW w:w="2453" w:type="dxa"/>
            <w:vAlign w:val="center"/>
          </w:tcPr>
          <w:p w14:paraId="49C458CC" w14:textId="77777777" w:rsidR="000A4CA1" w:rsidRPr="00851778" w:rsidRDefault="000A4CA1" w:rsidP="00C11BE1">
            <w:pPr>
              <w:rPr>
                <w:rFonts w:ascii="Times New Roman" w:hAnsi="Times New Roman"/>
                <w:bCs/>
                <w:lang w:val="en-GB"/>
              </w:rPr>
            </w:pPr>
            <w:r w:rsidRPr="00851778">
              <w:rPr>
                <w:rFonts w:ascii="Times New Roman" w:hAnsi="Times New Roman"/>
                <w:bCs/>
                <w:lang w:val="en-GB"/>
              </w:rPr>
              <w:t>Print method: Thermal line printing</w:t>
            </w:r>
          </w:p>
          <w:p w14:paraId="23CB0A4B" w14:textId="77777777" w:rsidR="000A4CA1" w:rsidRPr="00851778" w:rsidRDefault="000A4CA1" w:rsidP="00C11BE1">
            <w:pPr>
              <w:rPr>
                <w:rFonts w:ascii="Times New Roman" w:hAnsi="Times New Roman"/>
                <w:bCs/>
                <w:lang w:val="en-GB"/>
              </w:rPr>
            </w:pPr>
            <w:r w:rsidRPr="00851778">
              <w:rPr>
                <w:rFonts w:ascii="Times New Roman" w:hAnsi="Times New Roman"/>
                <w:bCs/>
                <w:lang w:val="en-GB"/>
              </w:rPr>
              <w:t>Technology: Thermal Line</w:t>
            </w:r>
          </w:p>
          <w:p w14:paraId="43A3EBD5" w14:textId="77777777" w:rsidR="000A4CA1" w:rsidRPr="00851778" w:rsidRDefault="000A4CA1" w:rsidP="00C11BE1">
            <w:pPr>
              <w:rPr>
                <w:rFonts w:ascii="Times New Roman" w:hAnsi="Times New Roman"/>
                <w:bCs/>
                <w:lang w:val="en-GB"/>
              </w:rPr>
            </w:pPr>
            <w:r w:rsidRPr="00851778">
              <w:rPr>
                <w:rFonts w:ascii="Times New Roman" w:hAnsi="Times New Roman"/>
                <w:bCs/>
                <w:lang w:val="en-GB"/>
              </w:rPr>
              <w:t>Print speed: 150 mm/sec</w:t>
            </w:r>
          </w:p>
          <w:p w14:paraId="2EA16324" w14:textId="77777777" w:rsidR="000A4CA1" w:rsidRPr="00851778" w:rsidRDefault="000A4CA1" w:rsidP="00C11BE1">
            <w:pPr>
              <w:rPr>
                <w:rFonts w:ascii="Times New Roman" w:hAnsi="Times New Roman"/>
                <w:bCs/>
                <w:lang w:val="en-GB"/>
              </w:rPr>
            </w:pPr>
            <w:r w:rsidRPr="00851778">
              <w:rPr>
                <w:rFonts w:ascii="Times New Roman" w:hAnsi="Times New Roman"/>
                <w:bCs/>
                <w:lang w:val="en-GB"/>
              </w:rPr>
              <w:t>Column Capacity receipt: Paper width 80 mm, 48 / 64</w:t>
            </w:r>
          </w:p>
          <w:p w14:paraId="0F993B5A" w14:textId="77777777" w:rsidR="000A4CA1" w:rsidRPr="00851778" w:rsidRDefault="000A4CA1" w:rsidP="00C11BE1">
            <w:pPr>
              <w:rPr>
                <w:rFonts w:ascii="Times New Roman" w:hAnsi="Times New Roman"/>
                <w:bCs/>
                <w:lang w:val="en-GB"/>
              </w:rPr>
            </w:pPr>
            <w:r w:rsidRPr="00851778">
              <w:rPr>
                <w:rFonts w:ascii="Times New Roman" w:hAnsi="Times New Roman"/>
                <w:bCs/>
                <w:lang w:val="en-GB"/>
              </w:rPr>
              <w:t>Colour Printing: single colour</w:t>
            </w:r>
          </w:p>
          <w:p w14:paraId="46794170" w14:textId="1A069BDC" w:rsidR="000A4CA1" w:rsidRPr="00851778" w:rsidRDefault="000A4CA1" w:rsidP="00C11BE1">
            <w:pPr>
              <w:rPr>
                <w:rFonts w:ascii="Times New Roman" w:hAnsi="Times New Roman"/>
                <w:bCs/>
                <w:lang w:val="en-GB"/>
              </w:rPr>
            </w:pPr>
            <w:r w:rsidRPr="00851778">
              <w:rPr>
                <w:rFonts w:ascii="Times New Roman" w:hAnsi="Times New Roman"/>
                <w:bCs/>
                <w:lang w:val="en-GB"/>
              </w:rPr>
              <w:t>Paper size roll paper: Paper Types: Receipt</w:t>
            </w:r>
          </w:p>
          <w:p w14:paraId="4E4B5BEA" w14:textId="77777777" w:rsidR="000A4CA1" w:rsidRPr="00851778" w:rsidRDefault="000A4CA1" w:rsidP="005F5462">
            <w:pPr>
              <w:rPr>
                <w:rFonts w:ascii="Times New Roman" w:hAnsi="Times New Roman"/>
                <w:bCs/>
                <w:lang w:val="en-GB"/>
              </w:rPr>
            </w:pPr>
            <w:r w:rsidRPr="00851778">
              <w:rPr>
                <w:rFonts w:ascii="Times New Roman" w:hAnsi="Times New Roman"/>
                <w:bCs/>
                <w:lang w:val="en-GB"/>
              </w:rPr>
              <w:t xml:space="preserve">79.50 ± 0.50 (W) mm x </w:t>
            </w:r>
            <w:proofErr w:type="spellStart"/>
            <w:r w:rsidRPr="00851778">
              <w:rPr>
                <w:rFonts w:ascii="Times New Roman" w:hAnsi="Times New Roman"/>
                <w:bCs/>
                <w:lang w:val="en-GB"/>
              </w:rPr>
              <w:t>dia</w:t>
            </w:r>
            <w:proofErr w:type="spellEnd"/>
            <w:r w:rsidRPr="00851778">
              <w:rPr>
                <w:rFonts w:ascii="Times New Roman" w:hAnsi="Times New Roman"/>
                <w:bCs/>
                <w:lang w:val="en-GB"/>
              </w:rPr>
              <w:t xml:space="preserve"> 83.00 mm,</w:t>
            </w:r>
          </w:p>
          <w:p w14:paraId="0A95FA07" w14:textId="77777777" w:rsidR="000A4CA1" w:rsidRPr="00851778" w:rsidRDefault="000A4CA1" w:rsidP="005F5462">
            <w:pPr>
              <w:rPr>
                <w:rFonts w:ascii="Times New Roman" w:hAnsi="Times New Roman"/>
                <w:bCs/>
                <w:lang w:val="en-GB"/>
              </w:rPr>
            </w:pPr>
            <w:r w:rsidRPr="00851778">
              <w:rPr>
                <w:rFonts w:ascii="Times New Roman" w:hAnsi="Times New Roman"/>
                <w:bCs/>
                <w:lang w:val="en-GB"/>
              </w:rPr>
              <w:t xml:space="preserve">575.00 ± 5.00 (W) mm x </w:t>
            </w:r>
            <w:proofErr w:type="spellStart"/>
            <w:r w:rsidRPr="00851778">
              <w:rPr>
                <w:rFonts w:ascii="Times New Roman" w:hAnsi="Times New Roman"/>
                <w:bCs/>
                <w:lang w:val="en-GB"/>
              </w:rPr>
              <w:t>dia</w:t>
            </w:r>
            <w:proofErr w:type="spellEnd"/>
            <w:r w:rsidRPr="00851778">
              <w:rPr>
                <w:rFonts w:ascii="Times New Roman" w:hAnsi="Times New Roman"/>
                <w:bCs/>
                <w:lang w:val="en-GB"/>
              </w:rPr>
              <w:t xml:space="preserve"> 83.00 mm (option)</w:t>
            </w:r>
          </w:p>
          <w:p w14:paraId="13845E38" w14:textId="77777777" w:rsidR="000A4CA1" w:rsidRPr="00851778" w:rsidRDefault="000A4CA1" w:rsidP="005F5462">
            <w:pPr>
              <w:rPr>
                <w:rFonts w:ascii="Times New Roman" w:hAnsi="Times New Roman"/>
                <w:bCs/>
                <w:lang w:val="en-GB"/>
              </w:rPr>
            </w:pPr>
            <w:r w:rsidRPr="00851778">
              <w:rPr>
                <w:rFonts w:ascii="Times New Roman" w:hAnsi="Times New Roman"/>
                <w:bCs/>
                <w:lang w:val="en-GB"/>
              </w:rPr>
              <w:t>Interfaces: USB, RS-232, Drawer kick-out</w:t>
            </w:r>
          </w:p>
          <w:p w14:paraId="2FB09829" w14:textId="77777777" w:rsidR="000A4CA1" w:rsidRPr="00851778" w:rsidRDefault="000A4CA1" w:rsidP="005F5462">
            <w:pPr>
              <w:rPr>
                <w:rFonts w:ascii="Times New Roman" w:hAnsi="Times New Roman"/>
                <w:bCs/>
                <w:lang w:val="en-GB"/>
              </w:rPr>
            </w:pPr>
            <w:r w:rsidRPr="00851778">
              <w:rPr>
                <w:rFonts w:ascii="Times New Roman" w:hAnsi="Times New Roman"/>
                <w:bCs/>
                <w:lang w:val="en-GB"/>
              </w:rPr>
              <w:t>Cutter: Partial Cut</w:t>
            </w:r>
          </w:p>
          <w:p w14:paraId="393F7B4E" w14:textId="429FC6C8" w:rsidR="000A4CA1" w:rsidRPr="00851778" w:rsidRDefault="000A4CA1" w:rsidP="005F5462">
            <w:pPr>
              <w:rPr>
                <w:rFonts w:ascii="Times New Roman" w:hAnsi="Times New Roman"/>
                <w:bCs/>
                <w:lang w:val="en-GB"/>
              </w:rPr>
            </w:pPr>
            <w:r w:rsidRPr="00851778">
              <w:rPr>
                <w:rFonts w:ascii="Times New Roman" w:hAnsi="Times New Roman"/>
                <w:bCs/>
                <w:lang w:val="en-GB"/>
              </w:rPr>
              <w:t>Sensors: Paper End Sensor, Cover Open Sensor</w:t>
            </w:r>
          </w:p>
        </w:tc>
        <w:tc>
          <w:tcPr>
            <w:tcW w:w="1156" w:type="dxa"/>
          </w:tcPr>
          <w:p w14:paraId="6A880D02" w14:textId="032D9D9B" w:rsidR="000A4CA1" w:rsidRPr="00851778" w:rsidRDefault="000B26C8" w:rsidP="00681D8B">
            <w:pPr>
              <w:rPr>
                <w:rFonts w:ascii="Times New Roman" w:hAnsi="Times New Roman"/>
                <w:bCs/>
                <w:lang w:val="en-GB"/>
              </w:rPr>
            </w:pPr>
            <w:r>
              <w:rPr>
                <w:rFonts w:ascii="Times New Roman" w:hAnsi="Times New Roman"/>
                <w:bCs/>
                <w:lang w:val="en-GB"/>
              </w:rPr>
              <w:t>2</w:t>
            </w:r>
          </w:p>
        </w:tc>
        <w:tc>
          <w:tcPr>
            <w:tcW w:w="3330" w:type="dxa"/>
            <w:vAlign w:val="center"/>
          </w:tcPr>
          <w:p w14:paraId="3D3B3A6B" w14:textId="2C76F454" w:rsidR="000A4CA1" w:rsidRPr="00851778" w:rsidRDefault="000A4CA1" w:rsidP="00681D8B">
            <w:pPr>
              <w:rPr>
                <w:rFonts w:ascii="Times New Roman" w:hAnsi="Times New Roman"/>
                <w:bCs/>
                <w:lang w:val="en-GB"/>
              </w:rPr>
            </w:pPr>
          </w:p>
        </w:tc>
        <w:tc>
          <w:tcPr>
            <w:tcW w:w="2835" w:type="dxa"/>
          </w:tcPr>
          <w:p w14:paraId="243CE07C" w14:textId="77777777" w:rsidR="000A4CA1" w:rsidRPr="00851778" w:rsidRDefault="000A4CA1" w:rsidP="00681D8B">
            <w:pPr>
              <w:rPr>
                <w:rFonts w:ascii="Times New Roman" w:hAnsi="Times New Roman"/>
                <w:bCs/>
                <w:lang w:val="en-GB"/>
              </w:rPr>
            </w:pPr>
          </w:p>
        </w:tc>
        <w:tc>
          <w:tcPr>
            <w:tcW w:w="1984" w:type="dxa"/>
          </w:tcPr>
          <w:p w14:paraId="4E7CAA2C" w14:textId="77777777" w:rsidR="000A4CA1" w:rsidRPr="00851778" w:rsidRDefault="000A4CA1" w:rsidP="00681D8B">
            <w:pPr>
              <w:rPr>
                <w:rFonts w:ascii="Times New Roman" w:hAnsi="Times New Roman"/>
                <w:bCs/>
                <w:lang w:val="en-GB"/>
              </w:rPr>
            </w:pPr>
          </w:p>
        </w:tc>
      </w:tr>
      <w:tr w:rsidR="000A4CA1" w:rsidRPr="00851778" w14:paraId="148E513A" w14:textId="77777777" w:rsidTr="000A4CA1">
        <w:trPr>
          <w:cantSplit/>
        </w:trPr>
        <w:tc>
          <w:tcPr>
            <w:tcW w:w="1125" w:type="dxa"/>
          </w:tcPr>
          <w:p w14:paraId="7A54AAD7" w14:textId="34D04E70" w:rsidR="000A4CA1" w:rsidRPr="00851778" w:rsidRDefault="000A4CA1" w:rsidP="00681D8B">
            <w:pPr>
              <w:rPr>
                <w:rFonts w:ascii="Times New Roman" w:hAnsi="Times New Roman"/>
                <w:bCs/>
                <w:lang w:val="en-GB"/>
              </w:rPr>
            </w:pPr>
            <w:r w:rsidRPr="00851778">
              <w:rPr>
                <w:rFonts w:ascii="Times New Roman" w:hAnsi="Times New Roman"/>
                <w:bCs/>
                <w:lang w:val="en-GB"/>
              </w:rPr>
              <w:t>9</w:t>
            </w:r>
          </w:p>
        </w:tc>
        <w:tc>
          <w:tcPr>
            <w:tcW w:w="2371" w:type="dxa"/>
            <w:tcBorders>
              <w:bottom w:val="single" w:sz="4" w:space="0" w:color="auto"/>
            </w:tcBorders>
            <w:vAlign w:val="center"/>
          </w:tcPr>
          <w:p w14:paraId="1D2B05D9" w14:textId="74D246E0" w:rsidR="000A4CA1" w:rsidRPr="00851778" w:rsidRDefault="000A4CA1" w:rsidP="00DB4CF7">
            <w:pPr>
              <w:rPr>
                <w:iCs/>
                <w:lang w:val="en-GB"/>
              </w:rPr>
            </w:pPr>
            <w:r w:rsidRPr="00851778">
              <w:rPr>
                <w:iCs/>
                <w:lang w:val="en-GB"/>
              </w:rPr>
              <w:t xml:space="preserve">Desktop Printer for Coding/Decoding Barcode Tickets and QR </w:t>
            </w:r>
            <w:r w:rsidRPr="00851778">
              <w:rPr>
                <w:iCs/>
                <w:lang w:val="en-GB"/>
              </w:rPr>
              <w:lastRenderedPageBreak/>
              <w:t>Codes for Off-line Operations</w:t>
            </w:r>
          </w:p>
        </w:tc>
        <w:tc>
          <w:tcPr>
            <w:tcW w:w="2453" w:type="dxa"/>
            <w:tcBorders>
              <w:bottom w:val="single" w:sz="4" w:space="0" w:color="auto"/>
            </w:tcBorders>
            <w:vAlign w:val="center"/>
          </w:tcPr>
          <w:p w14:paraId="5A75828F" w14:textId="77777777" w:rsidR="000A4CA1" w:rsidRPr="00851778" w:rsidRDefault="000A4CA1" w:rsidP="00DB4CF7">
            <w:pPr>
              <w:rPr>
                <w:iCs/>
                <w:lang w:val="en-GB"/>
              </w:rPr>
            </w:pPr>
            <w:r w:rsidRPr="00851778">
              <w:rPr>
                <w:iCs/>
                <w:lang w:val="en-GB"/>
              </w:rPr>
              <w:lastRenderedPageBreak/>
              <w:t>Dispensing speed: up to 750 tickets per hour</w:t>
            </w:r>
          </w:p>
          <w:p w14:paraId="1E6273F0" w14:textId="77777777" w:rsidR="000A4CA1" w:rsidRPr="00851778" w:rsidRDefault="000A4CA1" w:rsidP="00DB4CF7">
            <w:pPr>
              <w:rPr>
                <w:iCs/>
                <w:lang w:val="en-GB"/>
              </w:rPr>
            </w:pPr>
            <w:r w:rsidRPr="00851778">
              <w:rPr>
                <w:iCs/>
                <w:lang w:val="en-GB"/>
              </w:rPr>
              <w:t>Dimensions: 190 mm × 190 mm × 370 mm</w:t>
            </w:r>
          </w:p>
          <w:p w14:paraId="05D3D567" w14:textId="77777777" w:rsidR="000A4CA1" w:rsidRPr="00851778" w:rsidRDefault="000A4CA1" w:rsidP="00DB4CF7">
            <w:pPr>
              <w:rPr>
                <w:iCs/>
                <w:lang w:val="en-GB"/>
              </w:rPr>
            </w:pPr>
            <w:r w:rsidRPr="00851778">
              <w:rPr>
                <w:iCs/>
                <w:lang w:val="en-GB"/>
              </w:rPr>
              <w:lastRenderedPageBreak/>
              <w:t>Operating temperature range: 0 °C to +40 °C (ambient temperature)</w:t>
            </w:r>
          </w:p>
          <w:p w14:paraId="2C4B1BAA" w14:textId="77777777" w:rsidR="000A4CA1" w:rsidRPr="00851778" w:rsidRDefault="000A4CA1" w:rsidP="00DB4CF7">
            <w:pPr>
              <w:rPr>
                <w:iCs/>
                <w:lang w:val="en-GB"/>
              </w:rPr>
            </w:pPr>
            <w:r w:rsidRPr="00851778">
              <w:rPr>
                <w:iCs/>
                <w:lang w:val="en-GB"/>
              </w:rPr>
              <w:t>Operating voltage/power consumption: 24 V DC / 4–6.5 A / max. 156 W</w:t>
            </w:r>
          </w:p>
          <w:p w14:paraId="66F7367D" w14:textId="3469D4F4" w:rsidR="000A4CA1" w:rsidRPr="00851778" w:rsidRDefault="000A4CA1" w:rsidP="00DB4CF7">
            <w:pPr>
              <w:rPr>
                <w:iCs/>
                <w:lang w:val="en-GB"/>
              </w:rPr>
            </w:pPr>
            <w:r w:rsidRPr="00851778">
              <w:rPr>
                <w:iCs/>
                <w:lang w:val="en-GB"/>
              </w:rPr>
              <w:t>Interfaces: USB 2.0 compatible / cash drawer (4 inputs / 2 outputs)</w:t>
            </w:r>
          </w:p>
        </w:tc>
        <w:tc>
          <w:tcPr>
            <w:tcW w:w="1156" w:type="dxa"/>
          </w:tcPr>
          <w:p w14:paraId="10EB2638" w14:textId="4C6E1D8C" w:rsidR="000A4CA1" w:rsidRPr="00851778" w:rsidRDefault="000B26C8" w:rsidP="00681D8B">
            <w:pPr>
              <w:rPr>
                <w:rFonts w:ascii="Times New Roman" w:hAnsi="Times New Roman"/>
                <w:bCs/>
                <w:lang w:val="en-GB"/>
              </w:rPr>
            </w:pPr>
            <w:r>
              <w:rPr>
                <w:rFonts w:ascii="Times New Roman" w:hAnsi="Times New Roman"/>
                <w:bCs/>
                <w:lang w:val="en-GB"/>
              </w:rPr>
              <w:lastRenderedPageBreak/>
              <w:t>3</w:t>
            </w:r>
          </w:p>
        </w:tc>
        <w:tc>
          <w:tcPr>
            <w:tcW w:w="3330" w:type="dxa"/>
            <w:vAlign w:val="center"/>
          </w:tcPr>
          <w:p w14:paraId="168C2688" w14:textId="02870583" w:rsidR="000A4CA1" w:rsidRPr="00851778" w:rsidRDefault="000A4CA1" w:rsidP="00681D8B">
            <w:pPr>
              <w:rPr>
                <w:rFonts w:ascii="Times New Roman" w:hAnsi="Times New Roman"/>
                <w:bCs/>
                <w:lang w:val="en-GB"/>
              </w:rPr>
            </w:pPr>
          </w:p>
        </w:tc>
        <w:tc>
          <w:tcPr>
            <w:tcW w:w="2835" w:type="dxa"/>
          </w:tcPr>
          <w:p w14:paraId="19AEFAF0" w14:textId="77777777" w:rsidR="000A4CA1" w:rsidRPr="00851778" w:rsidRDefault="000A4CA1" w:rsidP="00681D8B">
            <w:pPr>
              <w:rPr>
                <w:rFonts w:ascii="Times New Roman" w:hAnsi="Times New Roman"/>
                <w:bCs/>
                <w:lang w:val="en-GB"/>
              </w:rPr>
            </w:pPr>
          </w:p>
        </w:tc>
        <w:tc>
          <w:tcPr>
            <w:tcW w:w="1984" w:type="dxa"/>
          </w:tcPr>
          <w:p w14:paraId="68DD8042" w14:textId="77777777" w:rsidR="000A4CA1" w:rsidRPr="00851778" w:rsidRDefault="000A4CA1" w:rsidP="00681D8B">
            <w:pPr>
              <w:rPr>
                <w:rFonts w:ascii="Times New Roman" w:hAnsi="Times New Roman"/>
                <w:bCs/>
                <w:lang w:val="en-GB"/>
              </w:rPr>
            </w:pPr>
          </w:p>
        </w:tc>
      </w:tr>
      <w:tr w:rsidR="000A4CA1" w:rsidRPr="00851778" w14:paraId="2005ED55" w14:textId="77777777" w:rsidTr="000A4CA1">
        <w:trPr>
          <w:cantSplit/>
          <w:trHeight w:val="15"/>
        </w:trPr>
        <w:tc>
          <w:tcPr>
            <w:tcW w:w="1125" w:type="dxa"/>
          </w:tcPr>
          <w:p w14:paraId="06FBB328" w14:textId="418C2E80" w:rsidR="000A4CA1" w:rsidRPr="00851778" w:rsidRDefault="000A4CA1" w:rsidP="00681D8B">
            <w:pPr>
              <w:rPr>
                <w:rFonts w:ascii="Times New Roman" w:hAnsi="Times New Roman"/>
                <w:bCs/>
                <w:lang w:val="en-GB"/>
              </w:rPr>
            </w:pPr>
            <w:r w:rsidRPr="00851778">
              <w:rPr>
                <w:rFonts w:ascii="Times New Roman" w:hAnsi="Times New Roman"/>
                <w:bCs/>
                <w:lang w:val="en-GB"/>
              </w:rPr>
              <w:lastRenderedPageBreak/>
              <w:t>10</w:t>
            </w:r>
          </w:p>
        </w:tc>
        <w:tc>
          <w:tcPr>
            <w:tcW w:w="2371" w:type="dxa"/>
            <w:tcBorders>
              <w:bottom w:val="nil"/>
              <w:right w:val="single" w:sz="4" w:space="0" w:color="auto"/>
            </w:tcBorders>
            <w:vAlign w:val="center"/>
          </w:tcPr>
          <w:p w14:paraId="0114B318" w14:textId="47FB4122" w:rsidR="000A4CA1" w:rsidRPr="00851778" w:rsidRDefault="000A4CA1" w:rsidP="00A60792">
            <w:pPr>
              <w:spacing w:after="0" w:line="240" w:lineRule="auto"/>
              <w:rPr>
                <w:rFonts w:ascii="Times New Roman" w:hAnsi="Times New Roman"/>
                <w:bCs/>
                <w:lang w:val="en-GB"/>
              </w:rPr>
            </w:pPr>
            <w:r w:rsidRPr="00851778">
              <w:rPr>
                <w:rFonts w:ascii="Times New Roman" w:hAnsi="Times New Roman"/>
                <w:bCs/>
                <w:lang w:val="en-GB"/>
              </w:rPr>
              <w:t>Touch screen ticket dispenser</w:t>
            </w:r>
          </w:p>
        </w:tc>
        <w:tc>
          <w:tcPr>
            <w:tcW w:w="2453" w:type="dxa"/>
            <w:tcBorders>
              <w:top w:val="single" w:sz="4" w:space="0" w:color="auto"/>
              <w:left w:val="single" w:sz="4" w:space="0" w:color="auto"/>
              <w:bottom w:val="nil"/>
              <w:right w:val="single" w:sz="4" w:space="0" w:color="auto"/>
            </w:tcBorders>
            <w:vAlign w:val="center"/>
          </w:tcPr>
          <w:p w14:paraId="2A61991C" w14:textId="77777777" w:rsidR="000A4CA1" w:rsidRPr="00851778" w:rsidRDefault="000A4CA1" w:rsidP="007A78A9">
            <w:pPr>
              <w:spacing w:after="0" w:line="240" w:lineRule="auto"/>
              <w:rPr>
                <w:rFonts w:ascii="Times New Roman" w:hAnsi="Times New Roman"/>
                <w:bCs/>
                <w:lang w:val="en-GB"/>
              </w:rPr>
            </w:pPr>
          </w:p>
          <w:p w14:paraId="5F9FD9D7" w14:textId="123D4BB2"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17"Touch screen Ticket Dispenser : 17"Touch screen Ticket Dispenser</w:t>
            </w:r>
          </w:p>
          <w:p w14:paraId="1274F662"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All in one cold steel stand</w:t>
            </w:r>
          </w:p>
          <w:p w14:paraId="2C1CC8F2"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17-inch LCD Display</w:t>
            </w:r>
          </w:p>
          <w:p w14:paraId="6755C05B"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17-inch IR Touch Screen</w:t>
            </w:r>
          </w:p>
          <w:p w14:paraId="5FC15818"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 Inbuilt Mini PC Box: </w:t>
            </w:r>
          </w:p>
          <w:p w14:paraId="175D8649"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CPU Intel Dual Core 2.41Ghz, 500G HDD, </w:t>
            </w:r>
          </w:p>
          <w:p w14:paraId="79F551C4"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2G DDR3 RAM; 6 USB Port, OS: WINDOWS 10</w:t>
            </w:r>
          </w:p>
          <w:p w14:paraId="534ED5B2"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 80mm Thermal Printer with automatic ticket </w:t>
            </w:r>
          </w:p>
          <w:p w14:paraId="1268F37F" w14:textId="77777777" w:rsidR="000A4CA1" w:rsidRPr="000E4102" w:rsidRDefault="000A4CA1" w:rsidP="007A78A9">
            <w:pPr>
              <w:spacing w:after="0" w:line="240" w:lineRule="auto"/>
              <w:rPr>
                <w:rFonts w:ascii="Times New Roman" w:hAnsi="Times New Roman"/>
                <w:bCs/>
                <w:lang w:val="fr-FR"/>
              </w:rPr>
            </w:pPr>
            <w:proofErr w:type="gramStart"/>
            <w:r w:rsidRPr="000E4102">
              <w:rPr>
                <w:rFonts w:ascii="Times New Roman" w:hAnsi="Times New Roman"/>
                <w:bCs/>
                <w:lang w:val="fr-FR"/>
              </w:rPr>
              <w:t>cutter</w:t>
            </w:r>
            <w:proofErr w:type="gramEnd"/>
          </w:p>
          <w:p w14:paraId="5F51FCD7" w14:textId="77777777" w:rsidR="000A4CA1" w:rsidRPr="000E4102" w:rsidRDefault="000A4CA1" w:rsidP="007A78A9">
            <w:pPr>
              <w:spacing w:after="0" w:line="240" w:lineRule="auto"/>
              <w:rPr>
                <w:rFonts w:ascii="Times New Roman" w:hAnsi="Times New Roman"/>
                <w:bCs/>
                <w:lang w:val="fr-FR"/>
              </w:rPr>
            </w:pPr>
            <w:r w:rsidRPr="000E4102">
              <w:rPr>
                <w:rFonts w:ascii="Times New Roman" w:hAnsi="Times New Roman"/>
                <w:bCs/>
                <w:lang w:val="fr-FR"/>
              </w:rPr>
              <w:t xml:space="preserve">• Ethernet Port:10/100 Ethernet port RJ45, </w:t>
            </w:r>
          </w:p>
          <w:p w14:paraId="675DBCAA"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Internet Access available</w:t>
            </w:r>
          </w:p>
          <w:p w14:paraId="121BA991"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Inbuilt amplifier and speaker</w:t>
            </w:r>
          </w:p>
          <w:p w14:paraId="4A44D10E"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Power Supply:110V-240V, 50-60H</w:t>
            </w:r>
          </w:p>
          <w:p w14:paraId="7D3B9B03" w14:textId="4D14D476"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2.1.Users/Customers  should be able to  </w:t>
            </w:r>
          </w:p>
          <w:p w14:paraId="69C11820" w14:textId="77777777" w:rsidR="000A4CA1" w:rsidRPr="00851778" w:rsidRDefault="000A4CA1" w:rsidP="007A78A9">
            <w:pPr>
              <w:spacing w:after="0" w:line="240" w:lineRule="auto"/>
              <w:rPr>
                <w:rFonts w:ascii="Times New Roman" w:hAnsi="Times New Roman"/>
                <w:bCs/>
                <w:lang w:val="en-GB"/>
              </w:rPr>
            </w:pPr>
          </w:p>
          <w:p w14:paraId="5436F580"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Specific requirements: 2.1.Users/Customers  should be able to  </w:t>
            </w:r>
          </w:p>
          <w:p w14:paraId="5B7518B3"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request services through a touch screen </w:t>
            </w:r>
          </w:p>
          <w:p w14:paraId="364165C4" w14:textId="77777777" w:rsidR="000A4CA1" w:rsidRPr="00851778" w:rsidRDefault="000A4CA1" w:rsidP="007A78A9">
            <w:pPr>
              <w:spacing w:after="0" w:line="240" w:lineRule="auto"/>
              <w:rPr>
                <w:rFonts w:ascii="Times New Roman" w:hAnsi="Times New Roman"/>
                <w:bCs/>
                <w:lang w:val="en-GB"/>
              </w:rPr>
            </w:pPr>
            <w:proofErr w:type="gramStart"/>
            <w:r w:rsidRPr="00851778">
              <w:rPr>
                <w:rFonts w:ascii="Times New Roman" w:hAnsi="Times New Roman"/>
                <w:bCs/>
                <w:lang w:val="en-GB"/>
              </w:rPr>
              <w:t>kiosk</w:t>
            </w:r>
            <w:proofErr w:type="gramEnd"/>
            <w:r w:rsidRPr="00851778">
              <w:rPr>
                <w:rFonts w:ascii="Times New Roman" w:hAnsi="Times New Roman"/>
                <w:bCs/>
                <w:lang w:val="en-GB"/>
              </w:rPr>
              <w:t>.</w:t>
            </w:r>
          </w:p>
          <w:p w14:paraId="05E9E8C6"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2.2. The Kiosk should be capable of running promotional media </w:t>
            </w:r>
            <w:r w:rsidRPr="00851778">
              <w:rPr>
                <w:rFonts w:ascii="Times New Roman" w:hAnsi="Times New Roman"/>
                <w:bCs/>
                <w:lang w:val="en-GB"/>
              </w:rPr>
              <w:lastRenderedPageBreak/>
              <w:t>contents when it is not serving any customer service requests.</w:t>
            </w:r>
          </w:p>
          <w:p w14:paraId="79939BDD"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2.3. A customized list of services could be shown to the customer depending on the customer segment. The customer will select the specific service he/she wants.</w:t>
            </w:r>
          </w:p>
          <w:p w14:paraId="2ECF665F"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2.4. The digital signage screen contents should be manageable from the content management portal.</w:t>
            </w:r>
          </w:p>
          <w:p w14:paraId="6597125E"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2.7   The content management portal should be able to manage all content assets: video, images, text, website URLs etc.</w:t>
            </w:r>
          </w:p>
          <w:p w14:paraId="6FA88167"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2.5 This software should have the following features:</w:t>
            </w:r>
          </w:p>
          <w:p w14:paraId="2E7943C8"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a) Employee logs in through username and password.</w:t>
            </w:r>
          </w:p>
          <w:p w14:paraId="7D2A10C4" w14:textId="77777777" w:rsidR="000A4CA1" w:rsidRPr="00851778" w:rsidRDefault="000A4CA1" w:rsidP="007A78A9">
            <w:pPr>
              <w:spacing w:after="0" w:line="240" w:lineRule="auto"/>
              <w:rPr>
                <w:rFonts w:ascii="Times New Roman" w:hAnsi="Times New Roman"/>
                <w:bCs/>
                <w:lang w:val="en-GB"/>
              </w:rPr>
            </w:pPr>
            <w:proofErr w:type="spellStart"/>
            <w:r w:rsidRPr="00851778">
              <w:rPr>
                <w:rFonts w:ascii="Times New Roman" w:hAnsi="Times New Roman"/>
                <w:bCs/>
                <w:lang w:val="en-GB"/>
              </w:rPr>
              <w:t>i</w:t>
            </w:r>
            <w:proofErr w:type="spellEnd"/>
            <w:r w:rsidRPr="00851778">
              <w:rPr>
                <w:rFonts w:ascii="Times New Roman" w:hAnsi="Times New Roman"/>
                <w:bCs/>
                <w:lang w:val="en-GB"/>
              </w:rPr>
              <w:t>) The system should provide auto logging off facilities in case the Teller forgets to shut off his logged in session.</w:t>
            </w:r>
          </w:p>
          <w:p w14:paraId="51D2297C"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2.5. They system must include a dedicated PC/server/controller at </w:t>
            </w:r>
            <w:r w:rsidRPr="00851778">
              <w:rPr>
                <w:rFonts w:ascii="Times New Roman" w:hAnsi="Times New Roman"/>
                <w:bCs/>
                <w:lang w:val="en-GB"/>
              </w:rPr>
              <w:lastRenderedPageBreak/>
              <w:t>branch level to run the logic of the branch, store all configuration and data</w:t>
            </w:r>
          </w:p>
          <w:p w14:paraId="068E64AC"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2.6. It should be possible to customize reports as needed.</w:t>
            </w:r>
          </w:p>
          <w:p w14:paraId="1FB8E02C"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2.18. It should be possible to access these reports through a standard web browser</w:t>
            </w:r>
          </w:p>
          <w:p w14:paraId="127CA89E"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2.7. The system should include the following reports:</w:t>
            </w:r>
          </w:p>
          <w:p w14:paraId="535D6474"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a) Employee Logs (the actions done by each employee on the system in a specific time and on what counter)</w:t>
            </w:r>
          </w:p>
          <w:p w14:paraId="40E392AD"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c) The total number of tickets issued and which were served and not served</w:t>
            </w:r>
          </w:p>
          <w:p w14:paraId="757EDD32"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d) The number of tickets that were served for each service for each counter on a specified date</w:t>
            </w:r>
          </w:p>
          <w:p w14:paraId="1EF8CC04"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e) The number of tickets that were kept on hold for each service for each counter on a specified date</w:t>
            </w:r>
          </w:p>
          <w:p w14:paraId="49B76AE0"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 xml:space="preserve">f) The number of tickets that were kept on absent for each service for each </w:t>
            </w:r>
            <w:r w:rsidRPr="00851778">
              <w:rPr>
                <w:rFonts w:ascii="Times New Roman" w:hAnsi="Times New Roman"/>
                <w:bCs/>
                <w:lang w:val="en-GB"/>
              </w:rPr>
              <w:lastRenderedPageBreak/>
              <w:t>counter on a specified date</w:t>
            </w:r>
          </w:p>
          <w:p w14:paraId="1C8C00C6"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g) The time taken to serve each ticket for a specified service, counter and time</w:t>
            </w:r>
          </w:p>
          <w:p w14:paraId="420666E6"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h) The waiting time for each ticket for a specified service, counter and time</w:t>
            </w:r>
          </w:p>
          <w:p w14:paraId="0AA65D86" w14:textId="77777777" w:rsidR="000A4CA1" w:rsidRPr="00851778" w:rsidRDefault="000A4CA1" w:rsidP="007A78A9">
            <w:pPr>
              <w:spacing w:after="0" w:line="240" w:lineRule="auto"/>
              <w:rPr>
                <w:rFonts w:ascii="Times New Roman" w:hAnsi="Times New Roman"/>
                <w:bCs/>
                <w:lang w:val="en-GB"/>
              </w:rPr>
            </w:pPr>
            <w:proofErr w:type="spellStart"/>
            <w:r w:rsidRPr="00851778">
              <w:rPr>
                <w:rFonts w:ascii="Times New Roman" w:hAnsi="Times New Roman"/>
                <w:bCs/>
                <w:lang w:val="en-GB"/>
              </w:rPr>
              <w:t>i</w:t>
            </w:r>
            <w:proofErr w:type="spellEnd"/>
            <w:r w:rsidRPr="00851778">
              <w:rPr>
                <w:rFonts w:ascii="Times New Roman" w:hAnsi="Times New Roman"/>
                <w:bCs/>
                <w:lang w:val="en-GB"/>
              </w:rPr>
              <w:t>) Graphical presentation of the number of visitors in each week/month</w:t>
            </w:r>
          </w:p>
          <w:p w14:paraId="2B5E9A99"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j) Graphical presentation of tickets each day (tickets issued, tickets served, tickets not served)</w:t>
            </w:r>
          </w:p>
          <w:p w14:paraId="675DACE8"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2.8. The system should support scheduled reports generation (i.e. end of day report) and send them through mail to certain e-mail addresses.</w:t>
            </w:r>
          </w:p>
          <w:p w14:paraId="0FBF2B82"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2.21. Each user login to the system through a username and password. Each user will have certain access rights to the system functions depending on the security level given to him/her by the system administrator.</w:t>
            </w:r>
          </w:p>
          <w:p w14:paraId="33F4CAEE" w14:textId="77777777"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lastRenderedPageBreak/>
              <w:t>2.9. The system should support audit logs for certain selectable user actions.</w:t>
            </w:r>
          </w:p>
          <w:p w14:paraId="66D73146" w14:textId="5119E8D9" w:rsidR="000A4CA1" w:rsidRPr="00851778" w:rsidRDefault="000A4CA1" w:rsidP="007A78A9">
            <w:pPr>
              <w:spacing w:after="0" w:line="240" w:lineRule="auto"/>
              <w:rPr>
                <w:rFonts w:ascii="Times New Roman" w:hAnsi="Times New Roman"/>
                <w:bCs/>
                <w:lang w:val="en-GB"/>
              </w:rPr>
            </w:pPr>
            <w:r w:rsidRPr="00851778">
              <w:rPr>
                <w:rFonts w:ascii="Times New Roman" w:hAnsi="Times New Roman"/>
                <w:bCs/>
                <w:lang w:val="en-GB"/>
              </w:rPr>
              <w:t>2.10. The system should support managing of the services to be displayed on the touch-screen kiosk</w:t>
            </w:r>
          </w:p>
        </w:tc>
        <w:tc>
          <w:tcPr>
            <w:tcW w:w="1156" w:type="dxa"/>
            <w:tcBorders>
              <w:left w:val="single" w:sz="4" w:space="0" w:color="auto"/>
              <w:right w:val="single" w:sz="4" w:space="0" w:color="auto"/>
            </w:tcBorders>
          </w:tcPr>
          <w:p w14:paraId="3AF1E4C0" w14:textId="6E59558E" w:rsidR="000A4CA1" w:rsidRPr="00851778" w:rsidRDefault="000B26C8" w:rsidP="00681D8B">
            <w:pPr>
              <w:rPr>
                <w:rFonts w:ascii="Times New Roman" w:hAnsi="Times New Roman"/>
                <w:bCs/>
                <w:lang w:val="en-GB"/>
              </w:rPr>
            </w:pPr>
            <w:r>
              <w:rPr>
                <w:rFonts w:ascii="Times New Roman" w:hAnsi="Times New Roman"/>
                <w:bCs/>
                <w:lang w:val="en-GB"/>
              </w:rPr>
              <w:lastRenderedPageBreak/>
              <w:t>2</w:t>
            </w:r>
          </w:p>
        </w:tc>
        <w:tc>
          <w:tcPr>
            <w:tcW w:w="3330" w:type="dxa"/>
            <w:vMerge w:val="restart"/>
            <w:tcBorders>
              <w:left w:val="single" w:sz="4" w:space="0" w:color="auto"/>
            </w:tcBorders>
            <w:vAlign w:val="center"/>
          </w:tcPr>
          <w:p w14:paraId="12273D9E" w14:textId="16905AA3" w:rsidR="000A4CA1" w:rsidRPr="00851778" w:rsidRDefault="000A4CA1" w:rsidP="00681D8B">
            <w:pPr>
              <w:rPr>
                <w:rFonts w:ascii="Times New Roman" w:hAnsi="Times New Roman"/>
                <w:bCs/>
                <w:lang w:val="en-GB"/>
              </w:rPr>
            </w:pPr>
          </w:p>
        </w:tc>
        <w:tc>
          <w:tcPr>
            <w:tcW w:w="2835" w:type="dxa"/>
            <w:vMerge w:val="restart"/>
          </w:tcPr>
          <w:p w14:paraId="06739C16" w14:textId="77777777" w:rsidR="000A4CA1" w:rsidRPr="00851778" w:rsidRDefault="000A4CA1" w:rsidP="00681D8B">
            <w:pPr>
              <w:rPr>
                <w:rFonts w:ascii="Times New Roman" w:hAnsi="Times New Roman"/>
                <w:bCs/>
                <w:lang w:val="en-GB"/>
              </w:rPr>
            </w:pPr>
          </w:p>
        </w:tc>
        <w:tc>
          <w:tcPr>
            <w:tcW w:w="1984" w:type="dxa"/>
            <w:vMerge w:val="restart"/>
          </w:tcPr>
          <w:p w14:paraId="1C37B420" w14:textId="77777777" w:rsidR="000A4CA1" w:rsidRPr="00851778" w:rsidRDefault="000A4CA1" w:rsidP="00681D8B">
            <w:pPr>
              <w:rPr>
                <w:rFonts w:ascii="Times New Roman" w:hAnsi="Times New Roman"/>
                <w:bCs/>
                <w:lang w:val="en-GB"/>
              </w:rPr>
            </w:pPr>
          </w:p>
        </w:tc>
      </w:tr>
      <w:tr w:rsidR="000A4CA1" w:rsidRPr="00851778" w14:paraId="25FFBE6B" w14:textId="77777777" w:rsidTr="000A4CA1">
        <w:trPr>
          <w:cantSplit/>
          <w:trHeight w:val="2760"/>
        </w:trPr>
        <w:tc>
          <w:tcPr>
            <w:tcW w:w="1125" w:type="dxa"/>
          </w:tcPr>
          <w:p w14:paraId="6C29A07C" w14:textId="77777777" w:rsidR="000A4CA1" w:rsidRPr="00851778" w:rsidRDefault="000A4CA1" w:rsidP="00681D8B">
            <w:pPr>
              <w:rPr>
                <w:rFonts w:ascii="Times New Roman" w:hAnsi="Times New Roman"/>
                <w:bCs/>
                <w:lang w:val="en-GB"/>
              </w:rPr>
            </w:pPr>
          </w:p>
        </w:tc>
        <w:tc>
          <w:tcPr>
            <w:tcW w:w="2371" w:type="dxa"/>
            <w:tcBorders>
              <w:top w:val="nil"/>
            </w:tcBorders>
            <w:vAlign w:val="center"/>
          </w:tcPr>
          <w:p w14:paraId="13FEADD6" w14:textId="541EF521" w:rsidR="000A4CA1" w:rsidRPr="00851778" w:rsidRDefault="000A4CA1" w:rsidP="00DB4CF7">
            <w:pPr>
              <w:rPr>
                <w:iCs/>
                <w:lang w:val="en-GB"/>
              </w:rPr>
            </w:pPr>
          </w:p>
        </w:tc>
        <w:tc>
          <w:tcPr>
            <w:tcW w:w="2453" w:type="dxa"/>
            <w:tcBorders>
              <w:top w:val="nil"/>
            </w:tcBorders>
            <w:vAlign w:val="center"/>
          </w:tcPr>
          <w:p w14:paraId="40AF81F5" w14:textId="12DB44E5" w:rsidR="000A4CA1" w:rsidRPr="00851778" w:rsidRDefault="000A4CA1" w:rsidP="00DB4CF7">
            <w:pPr>
              <w:rPr>
                <w:iCs/>
                <w:lang w:val="en-GB"/>
              </w:rPr>
            </w:pPr>
          </w:p>
        </w:tc>
        <w:tc>
          <w:tcPr>
            <w:tcW w:w="1156" w:type="dxa"/>
          </w:tcPr>
          <w:p w14:paraId="0F9707E0" w14:textId="77777777" w:rsidR="000A4CA1" w:rsidRPr="00851778" w:rsidRDefault="000A4CA1" w:rsidP="00681D8B">
            <w:pPr>
              <w:rPr>
                <w:rFonts w:ascii="Times New Roman" w:hAnsi="Times New Roman"/>
                <w:bCs/>
                <w:lang w:val="en-GB"/>
              </w:rPr>
            </w:pPr>
          </w:p>
        </w:tc>
        <w:tc>
          <w:tcPr>
            <w:tcW w:w="3330" w:type="dxa"/>
            <w:vMerge/>
            <w:vAlign w:val="center"/>
          </w:tcPr>
          <w:p w14:paraId="2C5F96BA" w14:textId="783B2212" w:rsidR="000A4CA1" w:rsidRPr="00851778" w:rsidRDefault="000A4CA1" w:rsidP="00681D8B">
            <w:pPr>
              <w:rPr>
                <w:rFonts w:ascii="Times New Roman" w:hAnsi="Times New Roman"/>
                <w:bCs/>
                <w:lang w:val="en-GB"/>
              </w:rPr>
            </w:pPr>
          </w:p>
        </w:tc>
        <w:tc>
          <w:tcPr>
            <w:tcW w:w="2835" w:type="dxa"/>
            <w:vMerge/>
          </w:tcPr>
          <w:p w14:paraId="6A2628F2" w14:textId="77777777" w:rsidR="000A4CA1" w:rsidRPr="00851778" w:rsidRDefault="000A4CA1" w:rsidP="00681D8B">
            <w:pPr>
              <w:rPr>
                <w:rFonts w:ascii="Times New Roman" w:hAnsi="Times New Roman"/>
                <w:bCs/>
                <w:lang w:val="en-GB"/>
              </w:rPr>
            </w:pPr>
          </w:p>
        </w:tc>
        <w:tc>
          <w:tcPr>
            <w:tcW w:w="1984" w:type="dxa"/>
            <w:vMerge/>
          </w:tcPr>
          <w:p w14:paraId="54FDC1C6" w14:textId="77777777" w:rsidR="000A4CA1" w:rsidRPr="00851778" w:rsidRDefault="000A4CA1" w:rsidP="00681D8B">
            <w:pPr>
              <w:rPr>
                <w:rFonts w:ascii="Times New Roman" w:hAnsi="Times New Roman"/>
                <w:bCs/>
                <w:lang w:val="en-GB"/>
              </w:rPr>
            </w:pPr>
          </w:p>
        </w:tc>
      </w:tr>
      <w:tr w:rsidR="000A4CA1" w:rsidRPr="00851778" w14:paraId="221CACF8" w14:textId="77777777" w:rsidTr="000A4CA1">
        <w:trPr>
          <w:cantSplit/>
        </w:trPr>
        <w:tc>
          <w:tcPr>
            <w:tcW w:w="1125" w:type="dxa"/>
          </w:tcPr>
          <w:p w14:paraId="1062C4FB" w14:textId="0DBC55CB" w:rsidR="000A4CA1" w:rsidRPr="00851778" w:rsidRDefault="000A4CA1" w:rsidP="007855F6">
            <w:pPr>
              <w:rPr>
                <w:rFonts w:ascii="Times New Roman" w:hAnsi="Times New Roman"/>
                <w:bCs/>
                <w:lang w:val="en-GB"/>
              </w:rPr>
            </w:pPr>
            <w:r w:rsidRPr="00851778">
              <w:rPr>
                <w:rFonts w:ascii="Times New Roman" w:hAnsi="Times New Roman"/>
                <w:bCs/>
                <w:lang w:val="en-GB"/>
              </w:rPr>
              <w:lastRenderedPageBreak/>
              <w:t>11</w:t>
            </w:r>
          </w:p>
        </w:tc>
        <w:tc>
          <w:tcPr>
            <w:tcW w:w="2371" w:type="dxa"/>
          </w:tcPr>
          <w:p w14:paraId="382B8FE6" w14:textId="0F8939B5" w:rsidR="000A4CA1" w:rsidRPr="00851778" w:rsidRDefault="000A4CA1" w:rsidP="007855F6">
            <w:pPr>
              <w:rPr>
                <w:rFonts w:ascii="Times New Roman" w:hAnsi="Times New Roman"/>
                <w:bCs/>
                <w:highlight w:val="yellow"/>
                <w:lang w:val="en-GB"/>
              </w:rPr>
            </w:pPr>
            <w:r w:rsidRPr="00851778">
              <w:rPr>
                <w:rFonts w:ascii="Times New Roman" w:hAnsi="Times New Roman"/>
                <w:bCs/>
                <w:lang w:val="en-GB"/>
              </w:rPr>
              <w:t>System Training, Configuration, and Implementation Services</w:t>
            </w:r>
          </w:p>
        </w:tc>
        <w:tc>
          <w:tcPr>
            <w:tcW w:w="2453" w:type="dxa"/>
          </w:tcPr>
          <w:p w14:paraId="4ED2C486" w14:textId="6D368393" w:rsidR="000A4CA1" w:rsidRPr="00851778" w:rsidRDefault="000A4CA1" w:rsidP="007855F6">
            <w:pPr>
              <w:rPr>
                <w:rFonts w:ascii="Times New Roman" w:hAnsi="Times New Roman"/>
                <w:bCs/>
                <w:lang w:val="en-GB"/>
              </w:rPr>
            </w:pPr>
            <w:r w:rsidRPr="00851778">
              <w:rPr>
                <w:rFonts w:ascii="Times New Roman" w:hAnsi="Times New Roman"/>
                <w:bCs/>
                <w:lang w:val="en-GB"/>
              </w:rPr>
              <w:t>End user training: Training for  end users (</w:t>
            </w:r>
            <w:proofErr w:type="spellStart"/>
            <w:r w:rsidRPr="00851778">
              <w:rPr>
                <w:rFonts w:ascii="Times New Roman" w:hAnsi="Times New Roman"/>
                <w:bCs/>
                <w:lang w:val="en-GB"/>
              </w:rPr>
              <w:t>Approx</w:t>
            </w:r>
            <w:proofErr w:type="spellEnd"/>
            <w:r w:rsidRPr="00851778">
              <w:rPr>
                <w:rFonts w:ascii="Times New Roman" w:hAnsi="Times New Roman"/>
                <w:bCs/>
                <w:lang w:val="en-GB"/>
              </w:rPr>
              <w:t xml:space="preserve"> 20)</w:t>
            </w:r>
            <w:r w:rsidRPr="00851778">
              <w:rPr>
                <w:lang w:val="en-GB"/>
              </w:rPr>
              <w:t xml:space="preserve"> </w:t>
            </w:r>
            <w:r w:rsidRPr="00851778">
              <w:rPr>
                <w:rFonts w:ascii="Times New Roman" w:hAnsi="Times New Roman"/>
                <w:bCs/>
                <w:lang w:val="en-GB"/>
              </w:rPr>
              <w:t>System Installation, Configuration, fine tuning, monitoring, testing, Go-Live</w:t>
            </w:r>
          </w:p>
          <w:p w14:paraId="782703EF" w14:textId="77777777" w:rsidR="000A4CA1" w:rsidRPr="00851778" w:rsidRDefault="000A4CA1" w:rsidP="007855F6">
            <w:pPr>
              <w:rPr>
                <w:rFonts w:ascii="Times New Roman" w:hAnsi="Times New Roman"/>
                <w:bCs/>
                <w:lang w:val="en-GB"/>
              </w:rPr>
            </w:pPr>
            <w:r w:rsidRPr="00851778">
              <w:rPr>
                <w:rFonts w:ascii="Times New Roman" w:hAnsi="Times New Roman"/>
                <w:bCs/>
                <w:lang w:val="en-GB"/>
              </w:rPr>
              <w:t>System configuration: System Installation, Configuration, fine tuning, monitoring, testing, Go-Live</w:t>
            </w:r>
          </w:p>
          <w:p w14:paraId="4B4F6B45" w14:textId="60A7F8DE" w:rsidR="000A4CA1" w:rsidRPr="00851778" w:rsidRDefault="000A4CA1" w:rsidP="007855F6">
            <w:pPr>
              <w:rPr>
                <w:rFonts w:ascii="Times New Roman" w:hAnsi="Times New Roman"/>
                <w:bCs/>
                <w:lang w:val="en-GB"/>
              </w:rPr>
            </w:pPr>
            <w:r w:rsidRPr="00851778">
              <w:rPr>
                <w:rFonts w:ascii="Times New Roman" w:hAnsi="Times New Roman"/>
                <w:bCs/>
                <w:lang w:val="en-GB"/>
              </w:rPr>
              <w:t>System support: 12 months System support after Go Live</w:t>
            </w:r>
          </w:p>
        </w:tc>
        <w:tc>
          <w:tcPr>
            <w:tcW w:w="1156" w:type="dxa"/>
          </w:tcPr>
          <w:p w14:paraId="3F48193C" w14:textId="6189014B" w:rsidR="000A4CA1" w:rsidRPr="00851778" w:rsidRDefault="000B26C8" w:rsidP="007855F6">
            <w:pPr>
              <w:rPr>
                <w:rFonts w:ascii="Times New Roman" w:hAnsi="Times New Roman"/>
                <w:bCs/>
                <w:lang w:val="en-GB"/>
              </w:rPr>
            </w:pPr>
            <w:r>
              <w:rPr>
                <w:rFonts w:ascii="Times New Roman" w:hAnsi="Times New Roman"/>
                <w:bCs/>
                <w:lang w:val="en-GB"/>
              </w:rPr>
              <w:t>Lump sum</w:t>
            </w:r>
          </w:p>
        </w:tc>
        <w:tc>
          <w:tcPr>
            <w:tcW w:w="3330" w:type="dxa"/>
            <w:vAlign w:val="center"/>
          </w:tcPr>
          <w:p w14:paraId="7A3C45AA" w14:textId="14DB61EA" w:rsidR="000A4CA1" w:rsidRPr="00851778" w:rsidRDefault="000A4CA1" w:rsidP="007855F6">
            <w:pPr>
              <w:rPr>
                <w:rFonts w:ascii="Times New Roman" w:hAnsi="Times New Roman"/>
                <w:bCs/>
                <w:lang w:val="en-GB"/>
              </w:rPr>
            </w:pPr>
          </w:p>
        </w:tc>
        <w:tc>
          <w:tcPr>
            <w:tcW w:w="2835" w:type="dxa"/>
          </w:tcPr>
          <w:p w14:paraId="75498629" w14:textId="77777777" w:rsidR="000A4CA1" w:rsidRPr="00851778" w:rsidRDefault="000A4CA1" w:rsidP="007855F6">
            <w:pPr>
              <w:rPr>
                <w:rFonts w:ascii="Times New Roman" w:hAnsi="Times New Roman"/>
                <w:bCs/>
                <w:lang w:val="en-GB"/>
              </w:rPr>
            </w:pPr>
          </w:p>
        </w:tc>
        <w:tc>
          <w:tcPr>
            <w:tcW w:w="1984" w:type="dxa"/>
          </w:tcPr>
          <w:p w14:paraId="20ACD965" w14:textId="77777777" w:rsidR="000A4CA1" w:rsidRPr="00851778" w:rsidRDefault="000A4CA1" w:rsidP="007855F6">
            <w:pPr>
              <w:rPr>
                <w:rFonts w:ascii="Times New Roman" w:hAnsi="Times New Roman"/>
                <w:bCs/>
                <w:lang w:val="en-GB"/>
              </w:rPr>
            </w:pPr>
          </w:p>
        </w:tc>
      </w:tr>
      <w:tr w:rsidR="000A4CA1" w:rsidRPr="00851778" w14:paraId="50346472" w14:textId="77777777" w:rsidTr="000A4CA1">
        <w:trPr>
          <w:cantSplit/>
        </w:trPr>
        <w:tc>
          <w:tcPr>
            <w:tcW w:w="1125" w:type="dxa"/>
          </w:tcPr>
          <w:p w14:paraId="3AB416D9" w14:textId="0941EB48" w:rsidR="000A4CA1" w:rsidRPr="00851778" w:rsidRDefault="000A4CA1" w:rsidP="007855F6">
            <w:pPr>
              <w:rPr>
                <w:rFonts w:ascii="Times New Roman" w:hAnsi="Times New Roman"/>
                <w:bCs/>
                <w:lang w:val="en-GB"/>
              </w:rPr>
            </w:pPr>
            <w:r w:rsidRPr="00851778">
              <w:rPr>
                <w:rFonts w:ascii="Times New Roman" w:hAnsi="Times New Roman"/>
                <w:bCs/>
                <w:lang w:val="en-GB"/>
              </w:rPr>
              <w:lastRenderedPageBreak/>
              <w:t>12</w:t>
            </w:r>
          </w:p>
        </w:tc>
        <w:tc>
          <w:tcPr>
            <w:tcW w:w="2371" w:type="dxa"/>
          </w:tcPr>
          <w:p w14:paraId="29DD6511" w14:textId="207245B4" w:rsidR="000A4CA1" w:rsidRPr="00851778" w:rsidRDefault="000A4CA1" w:rsidP="007855F6">
            <w:pPr>
              <w:rPr>
                <w:rFonts w:ascii="Times New Roman" w:hAnsi="Times New Roman"/>
                <w:bCs/>
                <w:lang w:val="en-GB"/>
              </w:rPr>
            </w:pPr>
            <w:r w:rsidRPr="00851778">
              <w:rPr>
                <w:rFonts w:ascii="Times New Roman" w:hAnsi="Times New Roman"/>
                <w:bCs/>
                <w:lang w:val="en-GB"/>
              </w:rPr>
              <w:t>Civil Works, Electrical Works, and Data Network</w:t>
            </w:r>
          </w:p>
        </w:tc>
        <w:tc>
          <w:tcPr>
            <w:tcW w:w="2453" w:type="dxa"/>
          </w:tcPr>
          <w:p w14:paraId="58D2404F" w14:textId="77777777" w:rsidR="000A4CA1" w:rsidRPr="00851778" w:rsidRDefault="000A4CA1" w:rsidP="009D0B0E">
            <w:pPr>
              <w:rPr>
                <w:rFonts w:ascii="Times New Roman" w:hAnsi="Times New Roman"/>
                <w:bCs/>
                <w:lang w:val="en-GB"/>
              </w:rPr>
            </w:pPr>
            <w:r w:rsidRPr="00851778">
              <w:rPr>
                <w:rFonts w:ascii="Times New Roman" w:hAnsi="Times New Roman"/>
                <w:bCs/>
                <w:lang w:val="en-GB"/>
              </w:rPr>
              <w:t>Civil works: Construction of standard equipment islands</w:t>
            </w:r>
          </w:p>
          <w:p w14:paraId="14F9FB55" w14:textId="77777777" w:rsidR="000A4CA1" w:rsidRPr="00851778" w:rsidRDefault="000A4CA1" w:rsidP="009D0B0E">
            <w:pPr>
              <w:rPr>
                <w:rFonts w:ascii="Times New Roman" w:hAnsi="Times New Roman"/>
                <w:bCs/>
                <w:lang w:val="en-GB"/>
              </w:rPr>
            </w:pPr>
            <w:r w:rsidRPr="00851778">
              <w:rPr>
                <w:rFonts w:ascii="Times New Roman" w:hAnsi="Times New Roman"/>
                <w:bCs/>
                <w:lang w:val="en-GB"/>
              </w:rPr>
              <w:t>Erecting of equipment protection bollards</w:t>
            </w:r>
          </w:p>
          <w:p w14:paraId="552B9D2E" w14:textId="77777777" w:rsidR="000A4CA1" w:rsidRPr="00851778" w:rsidRDefault="000A4CA1" w:rsidP="009D0B0E">
            <w:pPr>
              <w:rPr>
                <w:rFonts w:ascii="Times New Roman" w:hAnsi="Times New Roman"/>
                <w:bCs/>
                <w:lang w:val="en-GB"/>
              </w:rPr>
            </w:pPr>
            <w:r w:rsidRPr="00851778">
              <w:rPr>
                <w:rFonts w:ascii="Times New Roman" w:hAnsi="Times New Roman"/>
                <w:bCs/>
                <w:lang w:val="en-GB"/>
              </w:rPr>
              <w:t xml:space="preserve">Painting the Island (Black/Yellow Traffic </w:t>
            </w:r>
            <w:proofErr w:type="spellStart"/>
            <w:r w:rsidRPr="00851778">
              <w:rPr>
                <w:rFonts w:ascii="Times New Roman" w:hAnsi="Times New Roman"/>
                <w:bCs/>
                <w:lang w:val="en-GB"/>
              </w:rPr>
              <w:t>colors</w:t>
            </w:r>
            <w:proofErr w:type="spellEnd"/>
            <w:r w:rsidRPr="00851778">
              <w:rPr>
                <w:rFonts w:ascii="Times New Roman" w:hAnsi="Times New Roman"/>
                <w:bCs/>
                <w:lang w:val="en-GB"/>
              </w:rPr>
              <w:t>)</w:t>
            </w:r>
          </w:p>
          <w:p w14:paraId="0539DB7C" w14:textId="77777777" w:rsidR="000A4CA1" w:rsidRPr="00851778" w:rsidRDefault="000A4CA1" w:rsidP="009D0B0E">
            <w:pPr>
              <w:rPr>
                <w:rFonts w:ascii="Times New Roman" w:hAnsi="Times New Roman"/>
                <w:bCs/>
                <w:lang w:val="en-GB"/>
              </w:rPr>
            </w:pPr>
            <w:r w:rsidRPr="00851778">
              <w:rPr>
                <w:rFonts w:ascii="Times New Roman" w:hAnsi="Times New Roman"/>
                <w:bCs/>
                <w:lang w:val="en-GB"/>
              </w:rPr>
              <w:t xml:space="preserve">Constructing manholes where applicable </w:t>
            </w:r>
          </w:p>
          <w:p w14:paraId="4673F96D" w14:textId="77777777" w:rsidR="000A4CA1" w:rsidRPr="00851778" w:rsidRDefault="000A4CA1" w:rsidP="009D0B0E">
            <w:pPr>
              <w:rPr>
                <w:rFonts w:ascii="Times New Roman" w:hAnsi="Times New Roman"/>
                <w:bCs/>
                <w:lang w:val="en-GB"/>
              </w:rPr>
            </w:pPr>
            <w:r w:rsidRPr="00851778">
              <w:rPr>
                <w:rFonts w:ascii="Times New Roman" w:hAnsi="Times New Roman"/>
                <w:bCs/>
                <w:lang w:val="en-GB"/>
              </w:rPr>
              <w:t>Constructing of defaulters’ lane where applicable</w:t>
            </w:r>
          </w:p>
          <w:p w14:paraId="588D94BC" w14:textId="77777777" w:rsidR="000A4CA1" w:rsidRPr="00851778" w:rsidRDefault="000A4CA1" w:rsidP="007575DF">
            <w:pPr>
              <w:rPr>
                <w:rFonts w:ascii="Times New Roman" w:hAnsi="Times New Roman"/>
                <w:bCs/>
                <w:lang w:val="en-GB"/>
              </w:rPr>
            </w:pPr>
            <w:r w:rsidRPr="00851778">
              <w:rPr>
                <w:rFonts w:ascii="Times New Roman" w:hAnsi="Times New Roman"/>
                <w:bCs/>
                <w:lang w:val="en-GB"/>
              </w:rPr>
              <w:t>Electrical Works: All electrical works and accessories necessary for the parking system to operate (excludes supply of power backup)</w:t>
            </w:r>
          </w:p>
          <w:p w14:paraId="1C4FB8A0" w14:textId="0640C86F" w:rsidR="000A4CA1" w:rsidRPr="00851778" w:rsidRDefault="000A4CA1" w:rsidP="007575DF">
            <w:pPr>
              <w:rPr>
                <w:rFonts w:ascii="Times New Roman" w:hAnsi="Times New Roman"/>
                <w:bCs/>
                <w:lang w:val="en-GB"/>
              </w:rPr>
            </w:pPr>
            <w:r w:rsidRPr="00851778">
              <w:rPr>
                <w:rFonts w:ascii="Times New Roman" w:hAnsi="Times New Roman"/>
                <w:bCs/>
                <w:lang w:val="en-GB"/>
              </w:rPr>
              <w:t>Data network: All data network works, equipment and accessories needed to connect the parking system devices to the main Network and Server Room</w:t>
            </w:r>
          </w:p>
        </w:tc>
        <w:tc>
          <w:tcPr>
            <w:tcW w:w="1156" w:type="dxa"/>
          </w:tcPr>
          <w:p w14:paraId="056118E8" w14:textId="09DAA2DE" w:rsidR="000A4CA1" w:rsidRPr="00851778" w:rsidRDefault="000B26C8" w:rsidP="007855F6">
            <w:pPr>
              <w:rPr>
                <w:rFonts w:ascii="Times New Roman" w:hAnsi="Times New Roman"/>
                <w:bCs/>
                <w:lang w:val="en-GB"/>
              </w:rPr>
            </w:pPr>
            <w:r>
              <w:rPr>
                <w:rFonts w:ascii="Times New Roman" w:hAnsi="Times New Roman"/>
                <w:bCs/>
                <w:lang w:val="en-GB"/>
              </w:rPr>
              <w:t>Lump sum</w:t>
            </w:r>
          </w:p>
        </w:tc>
        <w:tc>
          <w:tcPr>
            <w:tcW w:w="3330" w:type="dxa"/>
            <w:vAlign w:val="center"/>
          </w:tcPr>
          <w:p w14:paraId="2D7AF5AC" w14:textId="7271734C" w:rsidR="000A4CA1" w:rsidRPr="00851778" w:rsidRDefault="000A4CA1" w:rsidP="007855F6">
            <w:pPr>
              <w:rPr>
                <w:rFonts w:ascii="Times New Roman" w:hAnsi="Times New Roman"/>
                <w:bCs/>
                <w:lang w:val="en-GB"/>
              </w:rPr>
            </w:pPr>
          </w:p>
        </w:tc>
        <w:tc>
          <w:tcPr>
            <w:tcW w:w="2835" w:type="dxa"/>
          </w:tcPr>
          <w:p w14:paraId="612F9FAC" w14:textId="77777777" w:rsidR="000A4CA1" w:rsidRPr="00851778" w:rsidRDefault="000A4CA1" w:rsidP="007855F6">
            <w:pPr>
              <w:rPr>
                <w:rFonts w:ascii="Times New Roman" w:hAnsi="Times New Roman"/>
                <w:bCs/>
                <w:lang w:val="en-GB"/>
              </w:rPr>
            </w:pPr>
          </w:p>
        </w:tc>
        <w:tc>
          <w:tcPr>
            <w:tcW w:w="1984" w:type="dxa"/>
          </w:tcPr>
          <w:p w14:paraId="7B0D81AB" w14:textId="77777777" w:rsidR="000A4CA1" w:rsidRPr="00851778" w:rsidRDefault="000A4CA1" w:rsidP="007855F6">
            <w:pPr>
              <w:rPr>
                <w:rFonts w:ascii="Times New Roman" w:hAnsi="Times New Roman"/>
                <w:bCs/>
                <w:lang w:val="en-GB"/>
              </w:rPr>
            </w:pPr>
          </w:p>
        </w:tc>
      </w:tr>
    </w:tbl>
    <w:p w14:paraId="3212DB05" w14:textId="77777777" w:rsidR="00C95F59" w:rsidRPr="00851778" w:rsidRDefault="00C95F59" w:rsidP="00C95F59">
      <w:pPr>
        <w:ind w:left="567" w:hanging="567"/>
        <w:rPr>
          <w:bCs/>
          <w:lang w:val="en-GB"/>
        </w:rPr>
      </w:pPr>
    </w:p>
    <w:p w14:paraId="138EAECE" w14:textId="77777777" w:rsidR="00207D53" w:rsidRPr="00851778" w:rsidRDefault="00207D53" w:rsidP="00C95F59">
      <w:pPr>
        <w:ind w:left="567" w:hanging="567"/>
        <w:rPr>
          <w:bCs/>
          <w:lang w:val="en-GB"/>
        </w:rPr>
      </w:pPr>
    </w:p>
    <w:p w14:paraId="31EC9B88" w14:textId="77777777" w:rsidR="00207D53" w:rsidRPr="00851778" w:rsidRDefault="00207D53" w:rsidP="00C95F59">
      <w:pPr>
        <w:ind w:left="567" w:hanging="567"/>
        <w:rPr>
          <w:bCs/>
          <w:lang w:val="en-GB"/>
        </w:rPr>
      </w:pPr>
    </w:p>
    <w:p w14:paraId="1869298F" w14:textId="657BAD74" w:rsidR="00C95F59" w:rsidRPr="00851778" w:rsidRDefault="00C95F59" w:rsidP="00C95F59">
      <w:pPr>
        <w:rPr>
          <w:rFonts w:ascii="Times New Roman" w:hAnsi="Times New Roman"/>
          <w:bCs/>
          <w:lang w:val="en-GB"/>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2371"/>
        <w:gridCol w:w="2453"/>
        <w:gridCol w:w="4116"/>
        <w:gridCol w:w="2835"/>
        <w:gridCol w:w="1984"/>
      </w:tblGrid>
      <w:tr w:rsidR="00F32785" w:rsidRPr="00851778" w14:paraId="14411C8E" w14:textId="77777777" w:rsidTr="003424D0">
        <w:trPr>
          <w:cantSplit/>
          <w:trHeight w:val="879"/>
          <w:tblHeader/>
        </w:trPr>
        <w:tc>
          <w:tcPr>
            <w:tcW w:w="1125" w:type="dxa"/>
            <w:shd w:val="pct5" w:color="auto" w:fill="FFFFFF"/>
          </w:tcPr>
          <w:p w14:paraId="150FBCF1" w14:textId="77777777" w:rsidR="00F32785" w:rsidRPr="00851778" w:rsidRDefault="00F32785" w:rsidP="003424D0">
            <w:pPr>
              <w:jc w:val="center"/>
              <w:rPr>
                <w:rFonts w:ascii="Times New Roman" w:hAnsi="Times New Roman"/>
                <w:bCs/>
                <w:lang w:val="en-GB"/>
              </w:rPr>
            </w:pPr>
          </w:p>
          <w:p w14:paraId="432E76C6" w14:textId="48863582" w:rsidR="009D7D5E" w:rsidRPr="00851778" w:rsidRDefault="009D7D5E" w:rsidP="003424D0">
            <w:pPr>
              <w:jc w:val="center"/>
              <w:rPr>
                <w:rFonts w:ascii="Times New Roman" w:hAnsi="Times New Roman"/>
                <w:bCs/>
                <w:highlight w:val="green"/>
                <w:lang w:val="en-GB"/>
              </w:rPr>
            </w:pPr>
            <w:r w:rsidRPr="00851778">
              <w:rPr>
                <w:rFonts w:ascii="Times New Roman" w:hAnsi="Times New Roman"/>
                <w:bCs/>
                <w:lang w:val="en-GB"/>
              </w:rPr>
              <w:t>Item number</w:t>
            </w:r>
          </w:p>
        </w:tc>
        <w:tc>
          <w:tcPr>
            <w:tcW w:w="2371" w:type="dxa"/>
            <w:shd w:val="pct5" w:color="auto" w:fill="FFFFFF"/>
          </w:tcPr>
          <w:p w14:paraId="688F5A40" w14:textId="77777777" w:rsidR="00F32785" w:rsidRPr="00851778" w:rsidRDefault="00F32785" w:rsidP="003424D0">
            <w:pPr>
              <w:jc w:val="center"/>
              <w:rPr>
                <w:rFonts w:ascii="Times New Roman" w:hAnsi="Times New Roman"/>
                <w:bCs/>
                <w:lang w:val="en-GB"/>
              </w:rPr>
            </w:pPr>
            <w:r w:rsidRPr="00851778">
              <w:rPr>
                <w:rFonts w:ascii="Times New Roman" w:hAnsi="Times New Roman"/>
                <w:bCs/>
                <w:lang w:val="en-GB"/>
              </w:rPr>
              <w:t>2.</w:t>
            </w:r>
          </w:p>
          <w:p w14:paraId="5E863EA9" w14:textId="77777777" w:rsidR="00F32785" w:rsidRPr="00851778" w:rsidRDefault="00F32785" w:rsidP="003424D0">
            <w:pPr>
              <w:jc w:val="center"/>
              <w:rPr>
                <w:rFonts w:ascii="Times New Roman" w:hAnsi="Times New Roman"/>
                <w:bCs/>
                <w:lang w:val="en-GB"/>
              </w:rPr>
            </w:pPr>
          </w:p>
          <w:p w14:paraId="5F1ECB6F" w14:textId="77777777" w:rsidR="00F32785" w:rsidRPr="00851778" w:rsidRDefault="00F32785" w:rsidP="003424D0">
            <w:pPr>
              <w:jc w:val="center"/>
              <w:rPr>
                <w:rFonts w:ascii="Times New Roman" w:hAnsi="Times New Roman"/>
                <w:bCs/>
                <w:lang w:val="en-GB"/>
              </w:rPr>
            </w:pPr>
            <w:r w:rsidRPr="00851778">
              <w:rPr>
                <w:rFonts w:ascii="Times New Roman" w:hAnsi="Times New Roman"/>
                <w:bCs/>
                <w:lang w:val="en-GB"/>
              </w:rPr>
              <w:t>Item</w:t>
            </w:r>
          </w:p>
        </w:tc>
        <w:tc>
          <w:tcPr>
            <w:tcW w:w="2453" w:type="dxa"/>
            <w:shd w:val="pct5" w:color="auto" w:fill="FFFFFF"/>
          </w:tcPr>
          <w:p w14:paraId="3B6F4CB2" w14:textId="77777777" w:rsidR="00F32785" w:rsidRPr="00851778" w:rsidRDefault="00F32785" w:rsidP="003424D0">
            <w:pPr>
              <w:jc w:val="center"/>
              <w:rPr>
                <w:rFonts w:ascii="Times New Roman" w:hAnsi="Times New Roman"/>
                <w:bCs/>
                <w:lang w:val="en-GB"/>
              </w:rPr>
            </w:pPr>
            <w:r w:rsidRPr="00851778">
              <w:rPr>
                <w:rFonts w:ascii="Times New Roman" w:hAnsi="Times New Roman"/>
                <w:bCs/>
                <w:lang w:val="en-GB"/>
              </w:rPr>
              <w:t>3.</w:t>
            </w:r>
          </w:p>
          <w:p w14:paraId="37DE2DAB" w14:textId="77777777" w:rsidR="00F32785" w:rsidRPr="00851778" w:rsidRDefault="00F32785" w:rsidP="003424D0">
            <w:pPr>
              <w:jc w:val="center"/>
              <w:rPr>
                <w:rFonts w:ascii="Times New Roman" w:hAnsi="Times New Roman"/>
                <w:bCs/>
                <w:lang w:val="en-GB"/>
              </w:rPr>
            </w:pPr>
          </w:p>
          <w:p w14:paraId="618ACD44" w14:textId="77777777" w:rsidR="00F32785" w:rsidRPr="00851778" w:rsidRDefault="00F32785" w:rsidP="003424D0">
            <w:pPr>
              <w:jc w:val="center"/>
              <w:rPr>
                <w:rFonts w:ascii="Times New Roman" w:hAnsi="Times New Roman"/>
                <w:bCs/>
                <w:lang w:val="en-GB"/>
              </w:rPr>
            </w:pPr>
            <w:r w:rsidRPr="00851778">
              <w:rPr>
                <w:rFonts w:ascii="Times New Roman" w:hAnsi="Times New Roman"/>
                <w:bCs/>
                <w:lang w:val="en-GB"/>
              </w:rPr>
              <w:t>Specifications required</w:t>
            </w:r>
          </w:p>
          <w:p w14:paraId="24F182DF" w14:textId="77777777" w:rsidR="00F32785" w:rsidRPr="00851778" w:rsidRDefault="00F32785" w:rsidP="003424D0">
            <w:pPr>
              <w:jc w:val="center"/>
              <w:rPr>
                <w:rFonts w:ascii="Times New Roman" w:hAnsi="Times New Roman"/>
                <w:bCs/>
                <w:lang w:val="en-GB"/>
              </w:rPr>
            </w:pPr>
          </w:p>
          <w:p w14:paraId="60365E55" w14:textId="77777777" w:rsidR="00F32785" w:rsidRPr="00851778" w:rsidRDefault="00F32785" w:rsidP="003424D0">
            <w:pPr>
              <w:jc w:val="center"/>
              <w:rPr>
                <w:rFonts w:ascii="Times New Roman" w:hAnsi="Times New Roman"/>
                <w:bCs/>
                <w:lang w:val="en-GB"/>
              </w:rPr>
            </w:pPr>
          </w:p>
        </w:tc>
        <w:tc>
          <w:tcPr>
            <w:tcW w:w="4116" w:type="dxa"/>
            <w:shd w:val="pct5" w:color="auto" w:fill="FFFFFF"/>
          </w:tcPr>
          <w:p w14:paraId="20CDBAFF"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4.</w:t>
            </w:r>
          </w:p>
          <w:p w14:paraId="0F8B937E"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Specifications offered</w:t>
            </w:r>
          </w:p>
        </w:tc>
        <w:tc>
          <w:tcPr>
            <w:tcW w:w="2835" w:type="dxa"/>
            <w:shd w:val="pct5" w:color="auto" w:fill="FFFFFF"/>
          </w:tcPr>
          <w:p w14:paraId="78A60DDB"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 xml:space="preserve">5. </w:t>
            </w:r>
          </w:p>
          <w:p w14:paraId="156E7688"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 xml:space="preserve">Notes, remarks, </w:t>
            </w:r>
            <w:r w:rsidRPr="00851778">
              <w:rPr>
                <w:rFonts w:ascii="Times New Roman" w:hAnsi="Times New Roman"/>
                <w:bCs/>
                <w:lang w:val="en-GB"/>
              </w:rPr>
              <w:br/>
              <w:t>ref to documentation</w:t>
            </w:r>
          </w:p>
        </w:tc>
        <w:tc>
          <w:tcPr>
            <w:tcW w:w="1984" w:type="dxa"/>
            <w:shd w:val="pct5" w:color="auto" w:fill="FFFFFF"/>
          </w:tcPr>
          <w:p w14:paraId="49C60F81"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6.</w:t>
            </w:r>
          </w:p>
          <w:p w14:paraId="4E4DA85F" w14:textId="77777777" w:rsidR="00F32785" w:rsidRPr="00851778" w:rsidRDefault="00F32785" w:rsidP="003424D0">
            <w:pPr>
              <w:tabs>
                <w:tab w:val="left" w:pos="729"/>
              </w:tabs>
              <w:jc w:val="center"/>
              <w:rPr>
                <w:rFonts w:ascii="Times New Roman" w:hAnsi="Times New Roman"/>
                <w:bCs/>
                <w:lang w:val="en-GB"/>
              </w:rPr>
            </w:pPr>
            <w:r w:rsidRPr="00851778">
              <w:rPr>
                <w:rFonts w:ascii="Times New Roman" w:hAnsi="Times New Roman"/>
                <w:bCs/>
                <w:lang w:val="en-GB"/>
              </w:rPr>
              <w:t xml:space="preserve">Evaluation committee’s notes </w:t>
            </w:r>
          </w:p>
        </w:tc>
      </w:tr>
    </w:tbl>
    <w:p w14:paraId="51A4B2A9" w14:textId="7375A64A" w:rsidR="00C95F59" w:rsidRPr="00851778" w:rsidRDefault="00C95F59" w:rsidP="007E117F">
      <w:pPr>
        <w:pStyle w:val="Heading1"/>
        <w:sectPr w:rsidR="00C95F59" w:rsidRPr="00851778" w:rsidSect="00294571">
          <w:pgSz w:w="16838" w:h="11906" w:orient="landscape"/>
          <w:pgMar w:top="1134" w:right="1134" w:bottom="1418" w:left="1134" w:header="720" w:footer="720" w:gutter="0"/>
          <w:pgNumType w:start="1"/>
          <w:cols w:space="720"/>
        </w:sectPr>
      </w:pPr>
      <w:bookmarkStart w:id="62" w:name="_Toc42488099"/>
    </w:p>
    <w:p w14:paraId="3666E219" w14:textId="77777777" w:rsidR="00C95F59" w:rsidRPr="00C122E6" w:rsidRDefault="00C95F59" w:rsidP="007E117F">
      <w:pPr>
        <w:pStyle w:val="Heading1"/>
        <w:rPr>
          <w:lang w:val="en-US"/>
        </w:rPr>
      </w:pPr>
      <w:r w:rsidRPr="00C122E6">
        <w:rPr>
          <w:i/>
          <w:lang w:val="en-US"/>
        </w:rPr>
        <w:lastRenderedPageBreak/>
        <w:t xml:space="preserve">ANNEX </w:t>
      </w:r>
      <w:proofErr w:type="gramStart"/>
      <w:r w:rsidRPr="00C122E6">
        <w:rPr>
          <w:i/>
          <w:lang w:val="en-US"/>
        </w:rPr>
        <w:t xml:space="preserve">IV </w:t>
      </w:r>
      <w:r w:rsidRPr="00C122E6">
        <w:rPr>
          <w:lang w:val="en-US"/>
        </w:rPr>
        <w:t>:</w:t>
      </w:r>
      <w:proofErr w:type="gramEnd"/>
      <w:r w:rsidRPr="00C122E6">
        <w:rPr>
          <w:lang w:val="en-US"/>
        </w:rPr>
        <w:t xml:space="preserve"> Budget breakdown (Model financial offer) to be tailored to the specific project</w:t>
      </w:r>
      <w:bookmarkEnd w:id="62"/>
    </w:p>
    <w:p w14:paraId="23FCB7B8" w14:textId="77777777" w:rsidR="00C95F59" w:rsidRPr="00D15D22" w:rsidRDefault="00C95F59" w:rsidP="00C95F59">
      <w:pPr>
        <w:ind w:right="680"/>
        <w:jc w:val="right"/>
        <w:outlineLvl w:val="0"/>
        <w:rPr>
          <w:rFonts w:ascii="Times New Roman" w:hAnsi="Times New Roman"/>
          <w:bCs/>
          <w:lang w:val="en-GB"/>
        </w:rPr>
      </w:pPr>
      <w:r w:rsidRPr="00D15D22">
        <w:rPr>
          <w:rFonts w:ascii="Times New Roman" w:hAnsi="Times New Roman"/>
          <w:bCs/>
          <w:lang w:val="en-GB"/>
        </w:rPr>
        <w:t>Page No 1 [of…]</w:t>
      </w:r>
    </w:p>
    <w:p w14:paraId="3120D121" w14:textId="38E20998" w:rsidR="00C95F59" w:rsidRPr="00851778" w:rsidRDefault="00C95F59" w:rsidP="00C95F59">
      <w:pPr>
        <w:outlineLvl w:val="0"/>
        <w:rPr>
          <w:rFonts w:ascii="Times New Roman" w:hAnsi="Times New Roman"/>
          <w:bCs/>
          <w:sz w:val="28"/>
          <w:szCs w:val="28"/>
          <w:lang w:val="en-GB"/>
        </w:rPr>
      </w:pPr>
      <w:r w:rsidRPr="00D15D22">
        <w:rPr>
          <w:rFonts w:ascii="Times New Roman" w:hAnsi="Times New Roman"/>
          <w:bCs/>
          <w:sz w:val="28"/>
          <w:szCs w:val="28"/>
          <w:lang w:val="en-GB"/>
        </w:rPr>
        <w:t xml:space="preserve">PUBLICATION REFERENCE: </w:t>
      </w:r>
      <w:r w:rsidR="006A01BD" w:rsidRPr="00D15D22">
        <w:rPr>
          <w:rFonts w:ascii="Times New Roman" w:hAnsi="Times New Roman"/>
          <w:bCs/>
          <w:sz w:val="28"/>
          <w:szCs w:val="28"/>
          <w:lang w:val="en-GB"/>
        </w:rPr>
        <w:t>MOT/PROC/EDF11/00</w:t>
      </w:r>
      <w:r w:rsidR="00E41913" w:rsidRPr="00D15D22">
        <w:rPr>
          <w:rFonts w:ascii="Times New Roman" w:hAnsi="Times New Roman"/>
          <w:bCs/>
          <w:sz w:val="28"/>
          <w:szCs w:val="28"/>
          <w:lang w:val="en-GB"/>
        </w:rPr>
        <w:t>6</w:t>
      </w:r>
      <w:r w:rsidR="00EC0425" w:rsidRPr="00D15D22">
        <w:rPr>
          <w:rFonts w:ascii="Times New Roman" w:hAnsi="Times New Roman"/>
          <w:bCs/>
          <w:sz w:val="28"/>
          <w:szCs w:val="28"/>
          <w:lang w:val="en-GB"/>
        </w:rPr>
        <w:t xml:space="preserve">/2021TFP </w:t>
      </w:r>
      <w:r w:rsidRPr="00D15D22">
        <w:rPr>
          <w:rFonts w:ascii="Times New Roman" w:hAnsi="Times New Roman"/>
          <w:bCs/>
          <w:sz w:val="28"/>
          <w:szCs w:val="28"/>
          <w:lang w:val="en-GB"/>
        </w:rPr>
        <w:t>NAME OF TENDERER: &lt;</w:t>
      </w:r>
      <w:proofErr w:type="gramStart"/>
      <w:r w:rsidR="00E561C8" w:rsidRPr="00D15D22">
        <w:rPr>
          <w:rFonts w:ascii="Times New Roman" w:hAnsi="Times New Roman"/>
          <w:bCs/>
          <w:sz w:val="28"/>
          <w:szCs w:val="28"/>
          <w:lang w:val="en-GB"/>
        </w:rPr>
        <w:t>SUPPLY ,</w:t>
      </w:r>
      <w:proofErr w:type="gramEnd"/>
      <w:r w:rsidR="00E561C8" w:rsidRPr="00D15D22">
        <w:rPr>
          <w:rFonts w:ascii="Times New Roman" w:hAnsi="Times New Roman"/>
          <w:bCs/>
          <w:sz w:val="28"/>
          <w:szCs w:val="28"/>
          <w:lang w:val="en-GB"/>
        </w:rPr>
        <w:t xml:space="preserve"> DELIVERY AND INS</w:t>
      </w:r>
      <w:r w:rsidR="008F3193" w:rsidRPr="00D15D22">
        <w:rPr>
          <w:rFonts w:ascii="Times New Roman" w:hAnsi="Times New Roman"/>
          <w:bCs/>
          <w:sz w:val="28"/>
          <w:szCs w:val="28"/>
          <w:lang w:val="en-GB"/>
        </w:rPr>
        <w:t>TALLATION OF SMART GATE AND TRUCK PARKING SYSTEM</w:t>
      </w:r>
      <w:r w:rsidR="00E561C8" w:rsidRPr="00D15D22">
        <w:rPr>
          <w:rFonts w:ascii="Times New Roman" w:hAnsi="Times New Roman"/>
          <w:bCs/>
          <w:sz w:val="28"/>
          <w:szCs w:val="28"/>
          <w:lang w:val="en-GB"/>
        </w:rPr>
        <w:t xml:space="preserve"> EQUIPMENT</w:t>
      </w:r>
      <w:r w:rsidR="000D5DDA">
        <w:rPr>
          <w:rFonts w:ascii="Times New Roman" w:hAnsi="Times New Roman"/>
          <w:bCs/>
          <w:sz w:val="28"/>
          <w:szCs w:val="28"/>
          <w:lang w:val="en-GB"/>
        </w:rPr>
        <w:t xml:space="preserve"> AT MCHINJI BORDER AND TRAIN USERS</w:t>
      </w:r>
      <w:r w:rsidR="000D5DDA" w:rsidRPr="00D15D22">
        <w:rPr>
          <w:rFonts w:ascii="Times New Roman" w:hAnsi="Times New Roman"/>
          <w:bCs/>
          <w:sz w:val="28"/>
          <w:szCs w:val="28"/>
          <w:lang w:val="en-GB"/>
        </w:rPr>
        <w:t xml:space="preserve"> </w:t>
      </w:r>
      <w:r w:rsidR="000A1541" w:rsidRPr="00D15D22">
        <w:rPr>
          <w:rFonts w:ascii="Times New Roman" w:hAnsi="Times New Roman"/>
          <w:bCs/>
          <w:sz w:val="28"/>
          <w:szCs w:val="28"/>
          <w:lang w:val="en-GB"/>
        </w:rPr>
        <w:t>(THIS</w:t>
      </w:r>
      <w:r w:rsidR="000A1541">
        <w:rPr>
          <w:rFonts w:ascii="Times New Roman" w:hAnsi="Times New Roman"/>
          <w:bCs/>
          <w:sz w:val="28"/>
          <w:szCs w:val="28"/>
          <w:lang w:val="en-GB"/>
        </w:rPr>
        <w:t xml:space="preserve"> SHALL INCLUDE TRAINING OF USERS)</w:t>
      </w:r>
    </w:p>
    <w:tbl>
      <w:tblPr>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30"/>
        <w:gridCol w:w="1440"/>
        <w:gridCol w:w="8"/>
        <w:gridCol w:w="1612"/>
        <w:gridCol w:w="3208"/>
        <w:gridCol w:w="32"/>
        <w:gridCol w:w="2970"/>
        <w:gridCol w:w="11"/>
        <w:gridCol w:w="3069"/>
        <w:gridCol w:w="7"/>
      </w:tblGrid>
      <w:tr w:rsidR="00C95F59" w:rsidRPr="00851778" w14:paraId="4ECCE9D8" w14:textId="77777777" w:rsidTr="003B4A5E">
        <w:trPr>
          <w:gridAfter w:val="1"/>
          <w:wAfter w:w="7" w:type="dxa"/>
          <w:trHeight w:val="495"/>
        </w:trPr>
        <w:tc>
          <w:tcPr>
            <w:tcW w:w="1478" w:type="dxa"/>
            <w:gridSpan w:val="3"/>
          </w:tcPr>
          <w:p w14:paraId="5303BD2C" w14:textId="77777777" w:rsidR="00C95F59" w:rsidRPr="00851778" w:rsidRDefault="00C95F59" w:rsidP="00294571">
            <w:pPr>
              <w:spacing w:after="0"/>
              <w:jc w:val="center"/>
              <w:rPr>
                <w:rFonts w:ascii="Times New Roman" w:hAnsi="Times New Roman"/>
                <w:bCs/>
                <w:smallCaps/>
                <w:sz w:val="28"/>
                <w:szCs w:val="28"/>
                <w:lang w:val="en-GB"/>
              </w:rPr>
            </w:pPr>
            <w:r w:rsidRPr="00851778">
              <w:rPr>
                <w:rFonts w:ascii="Times New Roman" w:hAnsi="Times New Roman"/>
                <w:bCs/>
                <w:smallCaps/>
                <w:sz w:val="28"/>
                <w:szCs w:val="28"/>
                <w:lang w:val="en-GB"/>
              </w:rPr>
              <w:t>A</w:t>
            </w:r>
          </w:p>
        </w:tc>
        <w:tc>
          <w:tcPr>
            <w:tcW w:w="1612" w:type="dxa"/>
          </w:tcPr>
          <w:p w14:paraId="517D2730" w14:textId="77777777" w:rsidR="00C95F59" w:rsidRPr="00851778" w:rsidRDefault="00C95F59" w:rsidP="00294571">
            <w:pPr>
              <w:spacing w:after="0"/>
              <w:jc w:val="center"/>
              <w:rPr>
                <w:rFonts w:ascii="Times New Roman" w:hAnsi="Times New Roman"/>
                <w:bCs/>
                <w:smallCaps/>
                <w:sz w:val="28"/>
                <w:szCs w:val="28"/>
                <w:lang w:val="en-GB"/>
              </w:rPr>
            </w:pPr>
          </w:p>
        </w:tc>
        <w:tc>
          <w:tcPr>
            <w:tcW w:w="3208" w:type="dxa"/>
          </w:tcPr>
          <w:p w14:paraId="49552CFC" w14:textId="77777777" w:rsidR="00C95F59" w:rsidRPr="00851778" w:rsidRDefault="00C95F59" w:rsidP="00294571">
            <w:pPr>
              <w:spacing w:after="0"/>
              <w:jc w:val="center"/>
              <w:rPr>
                <w:rFonts w:ascii="Times New Roman" w:hAnsi="Times New Roman"/>
                <w:bCs/>
                <w:smallCaps/>
                <w:sz w:val="28"/>
                <w:szCs w:val="28"/>
                <w:lang w:val="en-GB"/>
              </w:rPr>
            </w:pPr>
            <w:r w:rsidRPr="00851778">
              <w:rPr>
                <w:rFonts w:ascii="Times New Roman" w:hAnsi="Times New Roman"/>
                <w:bCs/>
                <w:smallCaps/>
                <w:sz w:val="28"/>
                <w:szCs w:val="28"/>
                <w:lang w:val="en-GB"/>
              </w:rPr>
              <w:t>C</w:t>
            </w:r>
          </w:p>
        </w:tc>
        <w:tc>
          <w:tcPr>
            <w:tcW w:w="3002" w:type="dxa"/>
            <w:gridSpan w:val="2"/>
          </w:tcPr>
          <w:p w14:paraId="63ABA380" w14:textId="77777777" w:rsidR="00C95F59" w:rsidRPr="00851778" w:rsidRDefault="00C95F59" w:rsidP="00294571">
            <w:pPr>
              <w:spacing w:after="0"/>
              <w:jc w:val="center"/>
              <w:rPr>
                <w:rFonts w:ascii="Times New Roman" w:hAnsi="Times New Roman"/>
                <w:bCs/>
                <w:smallCaps/>
                <w:sz w:val="28"/>
                <w:szCs w:val="28"/>
                <w:lang w:val="en-GB"/>
              </w:rPr>
            </w:pPr>
            <w:r w:rsidRPr="00851778">
              <w:rPr>
                <w:rFonts w:ascii="Times New Roman" w:hAnsi="Times New Roman"/>
                <w:bCs/>
                <w:smallCaps/>
                <w:sz w:val="28"/>
                <w:szCs w:val="28"/>
                <w:lang w:val="en-GB"/>
              </w:rPr>
              <w:t>D</w:t>
            </w:r>
          </w:p>
        </w:tc>
        <w:tc>
          <w:tcPr>
            <w:tcW w:w="3080" w:type="dxa"/>
            <w:gridSpan w:val="2"/>
          </w:tcPr>
          <w:p w14:paraId="4AAC4B2D" w14:textId="77777777" w:rsidR="00C95F59" w:rsidRPr="00851778" w:rsidRDefault="00C95F59" w:rsidP="00294571">
            <w:pPr>
              <w:spacing w:after="0"/>
              <w:jc w:val="center"/>
              <w:rPr>
                <w:rFonts w:ascii="Times New Roman" w:hAnsi="Times New Roman"/>
                <w:bCs/>
                <w:smallCaps/>
                <w:sz w:val="28"/>
                <w:szCs w:val="28"/>
                <w:lang w:val="en-GB"/>
              </w:rPr>
            </w:pPr>
            <w:r w:rsidRPr="00851778">
              <w:rPr>
                <w:rFonts w:ascii="Times New Roman" w:hAnsi="Times New Roman"/>
                <w:bCs/>
                <w:smallCaps/>
                <w:sz w:val="28"/>
                <w:szCs w:val="28"/>
                <w:lang w:val="en-GB"/>
              </w:rPr>
              <w:t>E</w:t>
            </w:r>
          </w:p>
        </w:tc>
      </w:tr>
      <w:tr w:rsidR="00C95F59" w:rsidRPr="00851778" w14:paraId="545BB00D" w14:textId="77777777" w:rsidTr="003B4A5E">
        <w:trPr>
          <w:gridAfter w:val="1"/>
          <w:wAfter w:w="7" w:type="dxa"/>
        </w:trPr>
        <w:tc>
          <w:tcPr>
            <w:tcW w:w="1478" w:type="dxa"/>
            <w:gridSpan w:val="3"/>
          </w:tcPr>
          <w:p w14:paraId="2633DDE9" w14:textId="77777777" w:rsidR="00C95F59" w:rsidRPr="00851778" w:rsidRDefault="00C95F59"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Item number</w:t>
            </w:r>
          </w:p>
        </w:tc>
        <w:tc>
          <w:tcPr>
            <w:tcW w:w="1612" w:type="dxa"/>
          </w:tcPr>
          <w:p w14:paraId="2ED4F056" w14:textId="77777777" w:rsidR="00C95F59" w:rsidRPr="00851778" w:rsidRDefault="00C95F59"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Quantity</w:t>
            </w:r>
          </w:p>
        </w:tc>
        <w:tc>
          <w:tcPr>
            <w:tcW w:w="3208" w:type="dxa"/>
          </w:tcPr>
          <w:p w14:paraId="3A14F207" w14:textId="77777777" w:rsidR="00C95F59" w:rsidRPr="00851778" w:rsidRDefault="00C95F59"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specifications offered (</w:t>
            </w:r>
            <w:proofErr w:type="spellStart"/>
            <w:r w:rsidRPr="00851778">
              <w:rPr>
                <w:rFonts w:ascii="Times New Roman" w:hAnsi="Times New Roman"/>
                <w:bCs/>
                <w:smallCaps/>
                <w:sz w:val="24"/>
                <w:szCs w:val="24"/>
                <w:lang w:val="en-GB"/>
              </w:rPr>
              <w:t>incl</w:t>
            </w:r>
            <w:proofErr w:type="spellEnd"/>
            <w:r w:rsidRPr="00851778">
              <w:rPr>
                <w:rFonts w:ascii="Times New Roman" w:hAnsi="Times New Roman"/>
                <w:bCs/>
                <w:smallCaps/>
                <w:sz w:val="24"/>
                <w:szCs w:val="24"/>
                <w:lang w:val="en-GB"/>
              </w:rPr>
              <w:t xml:space="preserve"> brand/model)</w:t>
            </w:r>
          </w:p>
        </w:tc>
        <w:tc>
          <w:tcPr>
            <w:tcW w:w="3002" w:type="dxa"/>
            <w:gridSpan w:val="2"/>
          </w:tcPr>
          <w:p w14:paraId="5095C7C4" w14:textId="77777777" w:rsidR="00C95F59" w:rsidRPr="00851778" w:rsidRDefault="00C95F59"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Unit costs with delivery DDP</w:t>
            </w:r>
          </w:p>
          <w:p w14:paraId="1D1D8026" w14:textId="6E4E4C9C" w:rsidR="00C95F59" w:rsidRPr="00851778" w:rsidRDefault="00C95F59" w:rsidP="00294571">
            <w:pPr>
              <w:spacing w:after="0"/>
              <w:jc w:val="center"/>
              <w:rPr>
                <w:rFonts w:ascii="Times New Roman" w:hAnsi="Times New Roman"/>
                <w:bCs/>
                <w:smallCaps/>
                <w:sz w:val="24"/>
                <w:szCs w:val="24"/>
                <w:lang w:val="en-GB"/>
              </w:rPr>
            </w:pPr>
            <w:r w:rsidRPr="00851778">
              <w:rPr>
                <w:rFonts w:ascii="Times New Roman" w:hAnsi="Times New Roman"/>
                <w:bCs/>
                <w:smallCaps/>
                <w:sz w:val="24"/>
                <w:szCs w:val="24"/>
                <w:lang w:val="en-GB"/>
              </w:rPr>
              <w:t xml:space="preserve">Ministry of </w:t>
            </w:r>
            <w:r w:rsidR="00517C32" w:rsidRPr="00851778">
              <w:rPr>
                <w:rFonts w:ascii="Times New Roman" w:hAnsi="Times New Roman"/>
                <w:bCs/>
                <w:smallCaps/>
                <w:sz w:val="24"/>
                <w:szCs w:val="24"/>
                <w:lang w:val="en-GB"/>
              </w:rPr>
              <w:t>TRADE</w:t>
            </w:r>
            <w:r w:rsidR="003B4A5E">
              <w:rPr>
                <w:rFonts w:ascii="Times New Roman" w:hAnsi="Times New Roman"/>
                <w:bCs/>
                <w:smallCaps/>
                <w:sz w:val="24"/>
                <w:szCs w:val="24"/>
                <w:lang w:val="en-GB"/>
              </w:rPr>
              <w:t xml:space="preserve"> and INDUSTRY</w:t>
            </w:r>
          </w:p>
          <w:p w14:paraId="0FC9F265" w14:textId="77777777" w:rsidR="00C95F59" w:rsidRPr="00851778" w:rsidRDefault="00C95F59" w:rsidP="00294571">
            <w:pPr>
              <w:spacing w:after="0"/>
              <w:jc w:val="center"/>
              <w:rPr>
                <w:rFonts w:ascii="Times New Roman" w:hAnsi="Times New Roman"/>
                <w:bCs/>
                <w:smallCaps/>
                <w:sz w:val="24"/>
                <w:szCs w:val="24"/>
                <w:lang w:val="en-GB"/>
              </w:rPr>
            </w:pPr>
          </w:p>
          <w:p w14:paraId="5164D632" w14:textId="7E25D837" w:rsidR="00C95F59" w:rsidRPr="00851778" w:rsidRDefault="001D683E" w:rsidP="00294571">
            <w:pPr>
              <w:spacing w:after="0"/>
              <w:jc w:val="center"/>
              <w:rPr>
                <w:rFonts w:ascii="Times New Roman" w:hAnsi="Times New Roman"/>
                <w:bCs/>
                <w:smallCaps/>
                <w:sz w:val="24"/>
                <w:szCs w:val="24"/>
                <w:lang w:val="en-GB"/>
              </w:rPr>
            </w:pPr>
            <w:r w:rsidRPr="00851778">
              <w:rPr>
                <w:rFonts w:ascii="Times New Roman" w:hAnsi="Times New Roman"/>
                <w:bCs/>
                <w:smallCaps/>
                <w:sz w:val="24"/>
                <w:szCs w:val="24"/>
                <w:lang w:val="en-GB"/>
              </w:rPr>
              <w:t>euro</w:t>
            </w:r>
          </w:p>
        </w:tc>
        <w:tc>
          <w:tcPr>
            <w:tcW w:w="3080" w:type="dxa"/>
            <w:gridSpan w:val="2"/>
          </w:tcPr>
          <w:p w14:paraId="247A1D46" w14:textId="77777777" w:rsidR="00C95F59" w:rsidRPr="00851778" w:rsidRDefault="00C95F59"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total</w:t>
            </w:r>
          </w:p>
          <w:p w14:paraId="7BC1C97D" w14:textId="564D643D" w:rsidR="00C95F59" w:rsidRPr="00851778" w:rsidRDefault="001D683E" w:rsidP="00294571">
            <w:pPr>
              <w:jc w:val="center"/>
              <w:rPr>
                <w:rFonts w:ascii="Times New Roman" w:hAnsi="Times New Roman"/>
                <w:bCs/>
                <w:smallCaps/>
                <w:sz w:val="24"/>
                <w:szCs w:val="24"/>
                <w:lang w:val="en-GB"/>
              </w:rPr>
            </w:pPr>
            <w:r w:rsidRPr="00851778">
              <w:rPr>
                <w:rFonts w:ascii="Times New Roman" w:hAnsi="Times New Roman"/>
                <w:bCs/>
                <w:smallCaps/>
                <w:sz w:val="24"/>
                <w:szCs w:val="24"/>
                <w:lang w:val="en-GB"/>
              </w:rPr>
              <w:t>euro</w:t>
            </w:r>
            <w:r w:rsidR="00C95F59" w:rsidRPr="00851778">
              <w:rPr>
                <w:rFonts w:ascii="Times New Roman" w:hAnsi="Times New Roman"/>
                <w:bCs/>
                <w:smallCaps/>
                <w:sz w:val="24"/>
                <w:szCs w:val="24"/>
                <w:lang w:val="en-GB"/>
              </w:rPr>
              <w:br/>
            </w:r>
          </w:p>
        </w:tc>
      </w:tr>
      <w:tr w:rsidR="00C95F59" w:rsidRPr="00851778" w14:paraId="72BC0B41" w14:textId="77777777" w:rsidTr="00294571">
        <w:trPr>
          <w:gridBefore w:val="1"/>
          <w:wBefore w:w="30" w:type="dxa"/>
          <w:trHeight w:val="484"/>
        </w:trPr>
        <w:tc>
          <w:tcPr>
            <w:tcW w:w="1440" w:type="dxa"/>
          </w:tcPr>
          <w:p w14:paraId="5C7DD570" w14:textId="77777777" w:rsidR="00C95F59" w:rsidRPr="00851778" w:rsidRDefault="00C95F59" w:rsidP="00294571">
            <w:pPr>
              <w:jc w:val="both"/>
              <w:rPr>
                <w:rFonts w:ascii="Times New Roman" w:hAnsi="Times New Roman"/>
                <w:bCs/>
                <w:lang w:val="en-GB"/>
              </w:rPr>
            </w:pPr>
            <w:r w:rsidRPr="00851778">
              <w:rPr>
                <w:rFonts w:ascii="Times New Roman" w:hAnsi="Times New Roman"/>
                <w:bCs/>
                <w:lang w:val="en-GB"/>
              </w:rPr>
              <w:t>1</w:t>
            </w:r>
          </w:p>
        </w:tc>
        <w:tc>
          <w:tcPr>
            <w:tcW w:w="1620" w:type="dxa"/>
            <w:gridSpan w:val="2"/>
          </w:tcPr>
          <w:p w14:paraId="6272070C" w14:textId="77777777" w:rsidR="00C95F59" w:rsidRPr="00851778" w:rsidRDefault="00C95F59" w:rsidP="00294571">
            <w:pPr>
              <w:jc w:val="both"/>
              <w:rPr>
                <w:rFonts w:ascii="Times New Roman" w:hAnsi="Times New Roman"/>
                <w:bCs/>
                <w:lang w:val="en-GB"/>
              </w:rPr>
            </w:pPr>
          </w:p>
        </w:tc>
        <w:tc>
          <w:tcPr>
            <w:tcW w:w="3240" w:type="dxa"/>
            <w:gridSpan w:val="2"/>
          </w:tcPr>
          <w:p w14:paraId="4B853DA3" w14:textId="77777777" w:rsidR="00C95F59" w:rsidRPr="00851778" w:rsidRDefault="00C95F59" w:rsidP="00294571">
            <w:pPr>
              <w:jc w:val="both"/>
              <w:rPr>
                <w:rFonts w:ascii="Times New Roman" w:hAnsi="Times New Roman"/>
                <w:bCs/>
                <w:lang w:val="en-GB"/>
              </w:rPr>
            </w:pPr>
          </w:p>
        </w:tc>
        <w:tc>
          <w:tcPr>
            <w:tcW w:w="2981" w:type="dxa"/>
            <w:gridSpan w:val="2"/>
          </w:tcPr>
          <w:p w14:paraId="519A6DBB" w14:textId="77777777" w:rsidR="00C95F59" w:rsidRPr="00851778" w:rsidRDefault="00C95F59" w:rsidP="00294571">
            <w:pPr>
              <w:jc w:val="both"/>
              <w:rPr>
                <w:rFonts w:ascii="Times New Roman" w:hAnsi="Times New Roman"/>
                <w:bCs/>
                <w:lang w:val="en-GB"/>
              </w:rPr>
            </w:pPr>
          </w:p>
        </w:tc>
        <w:tc>
          <w:tcPr>
            <w:tcW w:w="3076" w:type="dxa"/>
            <w:gridSpan w:val="2"/>
          </w:tcPr>
          <w:p w14:paraId="2C707EC5" w14:textId="77777777" w:rsidR="00C95F59" w:rsidRPr="00851778" w:rsidRDefault="00C95F59" w:rsidP="00294571">
            <w:pPr>
              <w:jc w:val="both"/>
              <w:rPr>
                <w:rFonts w:ascii="Times New Roman" w:hAnsi="Times New Roman"/>
                <w:bCs/>
                <w:lang w:val="en-GB"/>
              </w:rPr>
            </w:pPr>
          </w:p>
        </w:tc>
      </w:tr>
      <w:tr w:rsidR="00C95F59" w:rsidRPr="00851778" w14:paraId="48F610DD" w14:textId="77777777" w:rsidTr="00294571">
        <w:trPr>
          <w:gridBefore w:val="1"/>
          <w:wBefore w:w="30" w:type="dxa"/>
          <w:trHeight w:val="548"/>
        </w:trPr>
        <w:tc>
          <w:tcPr>
            <w:tcW w:w="1440" w:type="dxa"/>
          </w:tcPr>
          <w:p w14:paraId="3308A597" w14:textId="77777777" w:rsidR="00C95F59" w:rsidRPr="00851778" w:rsidRDefault="00C95F59" w:rsidP="00294571">
            <w:pPr>
              <w:jc w:val="both"/>
              <w:rPr>
                <w:rFonts w:ascii="Times New Roman" w:hAnsi="Times New Roman"/>
                <w:bCs/>
                <w:lang w:val="en-GB"/>
              </w:rPr>
            </w:pPr>
            <w:r w:rsidRPr="00851778">
              <w:rPr>
                <w:rFonts w:ascii="Times New Roman" w:hAnsi="Times New Roman"/>
                <w:bCs/>
                <w:lang w:val="en-GB"/>
              </w:rPr>
              <w:t>2</w:t>
            </w:r>
          </w:p>
        </w:tc>
        <w:tc>
          <w:tcPr>
            <w:tcW w:w="1620" w:type="dxa"/>
            <w:gridSpan w:val="2"/>
          </w:tcPr>
          <w:p w14:paraId="6DC557C3" w14:textId="77777777" w:rsidR="00C95F59" w:rsidRPr="00851778" w:rsidRDefault="00C95F59" w:rsidP="00294571">
            <w:pPr>
              <w:jc w:val="both"/>
              <w:rPr>
                <w:rFonts w:ascii="Times New Roman" w:hAnsi="Times New Roman"/>
                <w:bCs/>
                <w:lang w:val="en-GB"/>
              </w:rPr>
            </w:pPr>
          </w:p>
        </w:tc>
        <w:tc>
          <w:tcPr>
            <w:tcW w:w="3240" w:type="dxa"/>
            <w:gridSpan w:val="2"/>
          </w:tcPr>
          <w:p w14:paraId="46C4BFBD" w14:textId="77777777" w:rsidR="00C95F59" w:rsidRPr="00851778" w:rsidRDefault="00C95F59" w:rsidP="00294571">
            <w:pPr>
              <w:jc w:val="both"/>
              <w:rPr>
                <w:rFonts w:ascii="Times New Roman" w:hAnsi="Times New Roman"/>
                <w:bCs/>
                <w:lang w:val="en-GB"/>
              </w:rPr>
            </w:pPr>
          </w:p>
        </w:tc>
        <w:tc>
          <w:tcPr>
            <w:tcW w:w="2981" w:type="dxa"/>
            <w:gridSpan w:val="2"/>
          </w:tcPr>
          <w:p w14:paraId="04FC7EB8" w14:textId="77777777" w:rsidR="00C95F59" w:rsidRPr="00851778" w:rsidRDefault="00C95F59" w:rsidP="00294571">
            <w:pPr>
              <w:jc w:val="both"/>
              <w:rPr>
                <w:rFonts w:ascii="Times New Roman" w:hAnsi="Times New Roman"/>
                <w:bCs/>
                <w:lang w:val="en-GB"/>
              </w:rPr>
            </w:pPr>
          </w:p>
        </w:tc>
        <w:tc>
          <w:tcPr>
            <w:tcW w:w="3076" w:type="dxa"/>
            <w:gridSpan w:val="2"/>
          </w:tcPr>
          <w:p w14:paraId="65961024" w14:textId="77777777" w:rsidR="00C95F59" w:rsidRPr="00851778" w:rsidRDefault="00C95F59" w:rsidP="00294571">
            <w:pPr>
              <w:jc w:val="both"/>
              <w:rPr>
                <w:rFonts w:ascii="Times New Roman" w:hAnsi="Times New Roman"/>
                <w:bCs/>
                <w:lang w:val="en-GB"/>
              </w:rPr>
            </w:pPr>
          </w:p>
        </w:tc>
      </w:tr>
      <w:tr w:rsidR="00C95F59" w:rsidRPr="00851778" w14:paraId="3C2BF136" w14:textId="77777777" w:rsidTr="00294571">
        <w:trPr>
          <w:gridBefore w:val="1"/>
          <w:wBefore w:w="30" w:type="dxa"/>
          <w:trHeight w:val="542"/>
        </w:trPr>
        <w:tc>
          <w:tcPr>
            <w:tcW w:w="1440" w:type="dxa"/>
          </w:tcPr>
          <w:p w14:paraId="22F1DBAF" w14:textId="77777777" w:rsidR="00C95F59" w:rsidRPr="00851778" w:rsidRDefault="00C95F59" w:rsidP="00294571">
            <w:pPr>
              <w:jc w:val="both"/>
              <w:rPr>
                <w:rFonts w:ascii="Times New Roman" w:hAnsi="Times New Roman"/>
                <w:bCs/>
                <w:lang w:val="en-GB"/>
              </w:rPr>
            </w:pPr>
          </w:p>
        </w:tc>
        <w:tc>
          <w:tcPr>
            <w:tcW w:w="1620" w:type="dxa"/>
            <w:gridSpan w:val="2"/>
          </w:tcPr>
          <w:p w14:paraId="3385838B" w14:textId="77777777" w:rsidR="00C95F59" w:rsidRPr="00851778" w:rsidRDefault="00C95F59" w:rsidP="00294571">
            <w:pPr>
              <w:jc w:val="both"/>
              <w:rPr>
                <w:rFonts w:ascii="Times New Roman" w:hAnsi="Times New Roman"/>
                <w:bCs/>
                <w:lang w:val="en-GB"/>
              </w:rPr>
            </w:pPr>
          </w:p>
        </w:tc>
        <w:tc>
          <w:tcPr>
            <w:tcW w:w="3240" w:type="dxa"/>
            <w:gridSpan w:val="2"/>
          </w:tcPr>
          <w:p w14:paraId="24144377" w14:textId="77777777" w:rsidR="00C95F59" w:rsidRPr="00851778" w:rsidRDefault="00C95F59" w:rsidP="00294571">
            <w:pPr>
              <w:jc w:val="both"/>
              <w:rPr>
                <w:rFonts w:ascii="Times New Roman" w:hAnsi="Times New Roman"/>
                <w:bCs/>
                <w:lang w:val="en-GB"/>
              </w:rPr>
            </w:pPr>
            <w:r w:rsidRPr="00851778">
              <w:rPr>
                <w:rFonts w:ascii="Times New Roman" w:hAnsi="Times New Roman"/>
                <w:bCs/>
                <w:lang w:val="en-GB"/>
              </w:rPr>
              <w:tab/>
            </w:r>
          </w:p>
        </w:tc>
        <w:tc>
          <w:tcPr>
            <w:tcW w:w="2981" w:type="dxa"/>
            <w:gridSpan w:val="2"/>
          </w:tcPr>
          <w:p w14:paraId="386CE926" w14:textId="77777777" w:rsidR="00C95F59" w:rsidRPr="00851778" w:rsidRDefault="00C95F59" w:rsidP="00294571">
            <w:pPr>
              <w:jc w:val="center"/>
              <w:rPr>
                <w:rFonts w:ascii="Times New Roman" w:hAnsi="Times New Roman"/>
                <w:bCs/>
                <w:lang w:val="en-GB"/>
              </w:rPr>
            </w:pPr>
          </w:p>
        </w:tc>
        <w:tc>
          <w:tcPr>
            <w:tcW w:w="3076" w:type="dxa"/>
            <w:gridSpan w:val="2"/>
          </w:tcPr>
          <w:p w14:paraId="45392421" w14:textId="77777777" w:rsidR="00C95F59" w:rsidRPr="00851778" w:rsidRDefault="00C95F59" w:rsidP="00294571">
            <w:pPr>
              <w:jc w:val="both"/>
              <w:rPr>
                <w:rFonts w:ascii="Times New Roman" w:hAnsi="Times New Roman"/>
                <w:bCs/>
                <w:lang w:val="en-GB"/>
              </w:rPr>
            </w:pPr>
          </w:p>
        </w:tc>
      </w:tr>
      <w:tr w:rsidR="00C95F59" w:rsidRPr="00851778" w14:paraId="793697FB" w14:textId="77777777" w:rsidTr="00294571">
        <w:trPr>
          <w:gridBefore w:val="1"/>
          <w:wBefore w:w="30" w:type="dxa"/>
          <w:trHeight w:val="550"/>
        </w:trPr>
        <w:tc>
          <w:tcPr>
            <w:tcW w:w="1440" w:type="dxa"/>
          </w:tcPr>
          <w:p w14:paraId="7CD17BAE" w14:textId="77777777" w:rsidR="00C95F59" w:rsidRPr="00851778" w:rsidRDefault="00C95F59" w:rsidP="00294571">
            <w:pPr>
              <w:jc w:val="both"/>
              <w:rPr>
                <w:rFonts w:ascii="Times New Roman" w:hAnsi="Times New Roman"/>
                <w:bCs/>
                <w:lang w:val="en-GB"/>
              </w:rPr>
            </w:pPr>
          </w:p>
        </w:tc>
        <w:tc>
          <w:tcPr>
            <w:tcW w:w="1620" w:type="dxa"/>
            <w:gridSpan w:val="2"/>
          </w:tcPr>
          <w:p w14:paraId="0B82C4F7" w14:textId="77777777" w:rsidR="00C95F59" w:rsidRPr="00851778" w:rsidRDefault="00C95F59" w:rsidP="00294571">
            <w:pPr>
              <w:jc w:val="both"/>
              <w:rPr>
                <w:rFonts w:ascii="Times New Roman" w:hAnsi="Times New Roman"/>
                <w:bCs/>
                <w:lang w:val="en-GB"/>
              </w:rPr>
            </w:pPr>
          </w:p>
        </w:tc>
        <w:tc>
          <w:tcPr>
            <w:tcW w:w="3240" w:type="dxa"/>
            <w:gridSpan w:val="2"/>
          </w:tcPr>
          <w:p w14:paraId="32CAE9DC" w14:textId="77777777" w:rsidR="00C95F59" w:rsidRPr="00851778" w:rsidRDefault="00C95F59" w:rsidP="00294571">
            <w:pPr>
              <w:jc w:val="both"/>
              <w:rPr>
                <w:rFonts w:ascii="Times New Roman" w:hAnsi="Times New Roman"/>
                <w:bCs/>
                <w:lang w:val="en-GB"/>
              </w:rPr>
            </w:pPr>
          </w:p>
        </w:tc>
        <w:tc>
          <w:tcPr>
            <w:tcW w:w="2981" w:type="dxa"/>
            <w:gridSpan w:val="2"/>
          </w:tcPr>
          <w:p w14:paraId="2D7A6441" w14:textId="77777777" w:rsidR="00C95F59" w:rsidRPr="00851778" w:rsidRDefault="00C95F59" w:rsidP="00294571">
            <w:pPr>
              <w:jc w:val="center"/>
              <w:rPr>
                <w:rFonts w:ascii="Times New Roman" w:hAnsi="Times New Roman"/>
                <w:bCs/>
                <w:lang w:val="en-GB"/>
              </w:rPr>
            </w:pPr>
          </w:p>
        </w:tc>
        <w:tc>
          <w:tcPr>
            <w:tcW w:w="3076" w:type="dxa"/>
            <w:gridSpan w:val="2"/>
          </w:tcPr>
          <w:p w14:paraId="4B64E874" w14:textId="77777777" w:rsidR="00C95F59" w:rsidRPr="00851778" w:rsidRDefault="00C95F59" w:rsidP="00294571">
            <w:pPr>
              <w:jc w:val="both"/>
              <w:rPr>
                <w:rFonts w:ascii="Times New Roman" w:hAnsi="Times New Roman"/>
                <w:bCs/>
                <w:lang w:val="en-GB"/>
              </w:rPr>
            </w:pPr>
          </w:p>
        </w:tc>
      </w:tr>
      <w:tr w:rsidR="00C95F59" w:rsidRPr="00851778" w14:paraId="480E1C5E" w14:textId="77777777" w:rsidTr="00294571">
        <w:trPr>
          <w:gridBefore w:val="1"/>
          <w:wBefore w:w="30" w:type="dxa"/>
          <w:trHeight w:val="402"/>
        </w:trPr>
        <w:tc>
          <w:tcPr>
            <w:tcW w:w="1440" w:type="dxa"/>
          </w:tcPr>
          <w:p w14:paraId="3E718353" w14:textId="77777777" w:rsidR="00C95F59" w:rsidRPr="00851778" w:rsidRDefault="00C95F59" w:rsidP="00294571">
            <w:pPr>
              <w:jc w:val="both"/>
              <w:rPr>
                <w:rFonts w:ascii="Times New Roman" w:hAnsi="Times New Roman"/>
                <w:bCs/>
                <w:lang w:val="en-GB"/>
              </w:rPr>
            </w:pPr>
          </w:p>
        </w:tc>
        <w:tc>
          <w:tcPr>
            <w:tcW w:w="1620" w:type="dxa"/>
            <w:gridSpan w:val="2"/>
          </w:tcPr>
          <w:p w14:paraId="23C7ECD5" w14:textId="77777777" w:rsidR="00C95F59" w:rsidRPr="00851778" w:rsidRDefault="00C95F59" w:rsidP="00294571">
            <w:pPr>
              <w:jc w:val="center"/>
              <w:rPr>
                <w:rFonts w:ascii="Times New Roman" w:hAnsi="Times New Roman"/>
                <w:bCs/>
                <w:lang w:val="en-GB"/>
              </w:rPr>
            </w:pPr>
          </w:p>
        </w:tc>
        <w:tc>
          <w:tcPr>
            <w:tcW w:w="3240" w:type="dxa"/>
            <w:gridSpan w:val="2"/>
          </w:tcPr>
          <w:p w14:paraId="47D56D83" w14:textId="77777777" w:rsidR="00C95F59" w:rsidRPr="00851778" w:rsidRDefault="00C95F59" w:rsidP="00294571">
            <w:pPr>
              <w:jc w:val="both"/>
              <w:rPr>
                <w:rFonts w:ascii="Times New Roman" w:hAnsi="Times New Roman"/>
                <w:bCs/>
                <w:lang w:val="en-GB"/>
              </w:rPr>
            </w:pPr>
            <w:r w:rsidRPr="00851778">
              <w:rPr>
                <w:rFonts w:ascii="Times New Roman" w:hAnsi="Times New Roman"/>
                <w:bCs/>
                <w:lang w:val="en-GB"/>
              </w:rPr>
              <w:t xml:space="preserve"> </w:t>
            </w:r>
          </w:p>
        </w:tc>
        <w:tc>
          <w:tcPr>
            <w:tcW w:w="2981" w:type="dxa"/>
            <w:gridSpan w:val="2"/>
          </w:tcPr>
          <w:p w14:paraId="61D71507" w14:textId="77777777" w:rsidR="00C95F59" w:rsidRPr="00851778" w:rsidRDefault="00C95F59" w:rsidP="00294571">
            <w:pPr>
              <w:jc w:val="center"/>
              <w:rPr>
                <w:rFonts w:ascii="Times New Roman" w:hAnsi="Times New Roman"/>
                <w:bCs/>
                <w:sz w:val="28"/>
                <w:szCs w:val="28"/>
                <w:lang w:val="en-GB"/>
              </w:rPr>
            </w:pPr>
            <w:r w:rsidRPr="00851778">
              <w:rPr>
                <w:rFonts w:ascii="Times New Roman" w:hAnsi="Times New Roman"/>
                <w:bCs/>
                <w:sz w:val="28"/>
                <w:szCs w:val="28"/>
                <w:lang w:val="en-GB"/>
              </w:rPr>
              <w:t>Total</w:t>
            </w:r>
          </w:p>
        </w:tc>
        <w:tc>
          <w:tcPr>
            <w:tcW w:w="3076" w:type="dxa"/>
            <w:gridSpan w:val="2"/>
          </w:tcPr>
          <w:p w14:paraId="134E909A" w14:textId="77777777" w:rsidR="00C95F59" w:rsidRPr="00851778" w:rsidRDefault="00C95F59" w:rsidP="00294571">
            <w:pPr>
              <w:jc w:val="both"/>
              <w:rPr>
                <w:rFonts w:ascii="Times New Roman" w:hAnsi="Times New Roman"/>
                <w:bCs/>
                <w:lang w:val="en-GB"/>
              </w:rPr>
            </w:pPr>
          </w:p>
        </w:tc>
      </w:tr>
      <w:tr w:rsidR="00C95F59" w:rsidRPr="00851778" w14:paraId="1EB37BDC" w14:textId="77777777" w:rsidTr="00294571">
        <w:trPr>
          <w:gridBefore w:val="1"/>
          <w:wBefore w:w="30" w:type="dxa"/>
          <w:trHeight w:val="1119"/>
        </w:trPr>
        <w:tc>
          <w:tcPr>
            <w:tcW w:w="1440" w:type="dxa"/>
          </w:tcPr>
          <w:p w14:paraId="6063135E" w14:textId="77777777" w:rsidR="00C95F59" w:rsidRPr="00851778" w:rsidRDefault="00C95F59" w:rsidP="00294571">
            <w:pPr>
              <w:jc w:val="both"/>
              <w:rPr>
                <w:rFonts w:ascii="Times New Roman" w:hAnsi="Times New Roman"/>
                <w:bCs/>
                <w:lang w:val="en-GB"/>
              </w:rPr>
            </w:pPr>
          </w:p>
        </w:tc>
        <w:tc>
          <w:tcPr>
            <w:tcW w:w="1620" w:type="dxa"/>
            <w:gridSpan w:val="2"/>
          </w:tcPr>
          <w:p w14:paraId="53EAF974" w14:textId="77777777" w:rsidR="00C95F59" w:rsidRPr="00851778" w:rsidRDefault="00C95F59" w:rsidP="00294571">
            <w:pPr>
              <w:jc w:val="both"/>
              <w:rPr>
                <w:rFonts w:ascii="Times New Roman" w:hAnsi="Times New Roman"/>
                <w:bCs/>
                <w:lang w:val="en-GB"/>
              </w:rPr>
            </w:pPr>
          </w:p>
        </w:tc>
        <w:tc>
          <w:tcPr>
            <w:tcW w:w="3240" w:type="dxa"/>
            <w:gridSpan w:val="2"/>
          </w:tcPr>
          <w:p w14:paraId="7870BE17" w14:textId="77777777" w:rsidR="00C95F59" w:rsidRPr="00851778" w:rsidRDefault="00C95F59" w:rsidP="00294571">
            <w:pPr>
              <w:jc w:val="both"/>
              <w:rPr>
                <w:rFonts w:ascii="Times New Roman" w:hAnsi="Times New Roman"/>
                <w:bCs/>
                <w:lang w:val="en-GB"/>
              </w:rPr>
            </w:pPr>
          </w:p>
        </w:tc>
        <w:tc>
          <w:tcPr>
            <w:tcW w:w="2981" w:type="dxa"/>
            <w:gridSpan w:val="2"/>
          </w:tcPr>
          <w:p w14:paraId="1839683A" w14:textId="77777777" w:rsidR="00C95F59" w:rsidRPr="00851778" w:rsidRDefault="00C95F59" w:rsidP="00294571">
            <w:pPr>
              <w:spacing w:before="240" w:line="480" w:lineRule="auto"/>
              <w:rPr>
                <w:rFonts w:ascii="Times New Roman" w:hAnsi="Times New Roman"/>
                <w:bCs/>
                <w:lang w:val="en-GB"/>
              </w:rPr>
            </w:pPr>
          </w:p>
        </w:tc>
        <w:tc>
          <w:tcPr>
            <w:tcW w:w="3076" w:type="dxa"/>
            <w:gridSpan w:val="2"/>
          </w:tcPr>
          <w:p w14:paraId="6D6033E3" w14:textId="77777777" w:rsidR="00C95F59" w:rsidRPr="00851778" w:rsidRDefault="00C95F59" w:rsidP="00294571">
            <w:pPr>
              <w:jc w:val="both"/>
              <w:rPr>
                <w:rFonts w:ascii="Times New Roman" w:hAnsi="Times New Roman"/>
                <w:bCs/>
                <w:lang w:val="en-GB"/>
              </w:rPr>
            </w:pPr>
          </w:p>
        </w:tc>
      </w:tr>
    </w:tbl>
    <w:p w14:paraId="66A36C14" w14:textId="77777777" w:rsidR="00C95F59" w:rsidRPr="00851778" w:rsidRDefault="00C95F59" w:rsidP="00C95F59">
      <w:pPr>
        <w:rPr>
          <w:rFonts w:ascii="Times New Roman" w:hAnsi="Times New Roman" w:cs="Times New Roman"/>
          <w:bCs/>
          <w:lang w:val="en-GB"/>
        </w:rPr>
      </w:pPr>
    </w:p>
    <w:p w14:paraId="26762E35" w14:textId="77777777" w:rsidR="00C95F59" w:rsidRPr="00851778" w:rsidRDefault="00C95F59" w:rsidP="00C95F59">
      <w:pPr>
        <w:rPr>
          <w:rFonts w:ascii="Times New Roman" w:hAnsi="Times New Roman" w:cs="Times New Roman"/>
          <w:bCs/>
          <w:lang w:val="en-GB"/>
        </w:rPr>
      </w:pPr>
    </w:p>
    <w:p w14:paraId="1ED77329" w14:textId="77777777" w:rsidR="00C95F59" w:rsidRPr="00851778" w:rsidRDefault="00C95F59" w:rsidP="00C95F59">
      <w:pPr>
        <w:rPr>
          <w:rFonts w:ascii="Times New Roman" w:hAnsi="Times New Roman" w:cs="Times New Roman"/>
          <w:bCs/>
          <w:lang w:val="en-GB"/>
        </w:rPr>
        <w:sectPr w:rsidR="00C95F59" w:rsidRPr="00851778" w:rsidSect="00294571">
          <w:pgSz w:w="16838" w:h="11906" w:orient="landscape"/>
          <w:pgMar w:top="1134" w:right="1134" w:bottom="1418" w:left="1134" w:header="720" w:footer="720" w:gutter="0"/>
          <w:pgNumType w:start="1"/>
          <w:cols w:space="720"/>
        </w:sectPr>
      </w:pPr>
    </w:p>
    <w:p w14:paraId="4A699F72" w14:textId="77777777" w:rsidR="00C95F59" w:rsidRPr="00C122E6" w:rsidRDefault="00C95F59" w:rsidP="007E117F">
      <w:pPr>
        <w:pStyle w:val="Heading1"/>
        <w:rPr>
          <w:lang w:val="en-US"/>
        </w:rPr>
      </w:pPr>
      <w:bookmarkStart w:id="63" w:name="_Toc42488100"/>
      <w:permStart w:id="2108233865" w:edGrp="everyone"/>
      <w:permEnd w:id="2108233865"/>
      <w:r w:rsidRPr="00C122E6">
        <w:rPr>
          <w:iCs/>
          <w:lang w:val="en-US"/>
        </w:rPr>
        <w:lastRenderedPageBreak/>
        <w:t>ANNEX V: MODEL</w:t>
      </w:r>
      <w:r w:rsidRPr="00C122E6">
        <w:rPr>
          <w:lang w:val="en-US"/>
        </w:rPr>
        <w:t xml:space="preserve"> PERFORMANCE GUARANTEE</w:t>
      </w:r>
      <w:bookmarkEnd w:id="63"/>
      <w:r w:rsidRPr="00DD18B6">
        <w:rPr>
          <w:rStyle w:val="FootnoteReference"/>
          <w:szCs w:val="28"/>
          <w:lang w:val="en-GB"/>
        </w:rPr>
        <w:footnoteReference w:id="15"/>
      </w:r>
    </w:p>
    <w:p w14:paraId="5116B10E" w14:textId="77777777" w:rsidR="00C95F59" w:rsidRPr="00DD18B6" w:rsidRDefault="00C95F59" w:rsidP="00C95F59">
      <w:pPr>
        <w:spacing w:after="0"/>
        <w:ind w:left="567" w:hanging="567"/>
        <w:jc w:val="center"/>
        <w:rPr>
          <w:rFonts w:ascii="Times New Roman" w:hAnsi="Times New Roman"/>
          <w:bCs/>
          <w:lang w:val="en-GB"/>
        </w:rPr>
      </w:pPr>
      <w:r w:rsidRPr="00DD18B6">
        <w:rPr>
          <w:rFonts w:ascii="Times New Roman" w:hAnsi="Times New Roman"/>
          <w:bCs/>
          <w:lang w:val="en-GB"/>
        </w:rPr>
        <w:t xml:space="preserve">To be completed on paper bearing the letterhead of the financial institution </w:t>
      </w:r>
    </w:p>
    <w:p w14:paraId="6E933B5A" w14:textId="77777777" w:rsidR="00C95F59" w:rsidRPr="00DD18B6" w:rsidRDefault="00C95F59" w:rsidP="00C95F59">
      <w:pPr>
        <w:ind w:left="567" w:hanging="567"/>
        <w:jc w:val="center"/>
        <w:rPr>
          <w:rFonts w:ascii="Times New Roman" w:hAnsi="Times New Roman"/>
          <w:bCs/>
          <w:lang w:val="en-GB"/>
        </w:rPr>
      </w:pPr>
      <w:r w:rsidRPr="00DD18B6">
        <w:rPr>
          <w:rFonts w:ascii="Times New Roman" w:hAnsi="Times New Roman"/>
          <w:bCs/>
          <w:lang w:val="en-GB"/>
        </w:rPr>
        <w:t>For the attention of</w:t>
      </w:r>
    </w:p>
    <w:p w14:paraId="2158E0A9" w14:textId="135183DF" w:rsidR="00C95F59" w:rsidRPr="00DD18B6" w:rsidRDefault="00EC0425" w:rsidP="00C95F59">
      <w:pPr>
        <w:spacing w:after="0"/>
        <w:ind w:left="567" w:hanging="567"/>
        <w:jc w:val="center"/>
        <w:rPr>
          <w:rFonts w:ascii="Times New Roman" w:hAnsi="Times New Roman"/>
          <w:bCs/>
          <w:lang w:val="en-GB"/>
        </w:rPr>
      </w:pPr>
      <w:r w:rsidRPr="00DD18B6">
        <w:rPr>
          <w:rFonts w:ascii="Times New Roman" w:hAnsi="Times New Roman"/>
          <w:bCs/>
          <w:lang w:val="en-GB"/>
        </w:rPr>
        <w:t>The Secretary for Trade</w:t>
      </w:r>
      <w:r w:rsidR="00EA129B" w:rsidRPr="00DD18B6">
        <w:rPr>
          <w:rFonts w:ascii="Times New Roman" w:hAnsi="Times New Roman"/>
          <w:bCs/>
          <w:lang w:val="en-GB"/>
        </w:rPr>
        <w:t xml:space="preserve"> and Industry</w:t>
      </w:r>
    </w:p>
    <w:p w14:paraId="69AF7BB3" w14:textId="4EF89696" w:rsidR="00C95F59" w:rsidRPr="00DD18B6" w:rsidRDefault="00C95F59" w:rsidP="00C95F59">
      <w:pPr>
        <w:spacing w:after="0"/>
        <w:ind w:left="567" w:hanging="567"/>
        <w:jc w:val="center"/>
        <w:rPr>
          <w:rFonts w:ascii="Times New Roman" w:hAnsi="Times New Roman"/>
          <w:bCs/>
          <w:lang w:val="en-GB"/>
        </w:rPr>
      </w:pPr>
      <w:r w:rsidRPr="00DD18B6">
        <w:rPr>
          <w:rFonts w:ascii="Times New Roman" w:hAnsi="Times New Roman"/>
          <w:bCs/>
          <w:lang w:val="en-GB"/>
        </w:rPr>
        <w:t>Ministry of</w:t>
      </w:r>
      <w:r w:rsidR="00EC0425" w:rsidRPr="00DD18B6">
        <w:rPr>
          <w:rFonts w:ascii="Times New Roman" w:hAnsi="Times New Roman"/>
          <w:bCs/>
          <w:lang w:val="en-GB"/>
        </w:rPr>
        <w:t xml:space="preserve"> Trade </w:t>
      </w:r>
      <w:r w:rsidR="00EA129B" w:rsidRPr="00DD18B6">
        <w:rPr>
          <w:rFonts w:ascii="Times New Roman" w:hAnsi="Times New Roman"/>
          <w:bCs/>
          <w:lang w:val="en-GB"/>
        </w:rPr>
        <w:t>and Industry</w:t>
      </w:r>
    </w:p>
    <w:p w14:paraId="2B56F292" w14:textId="6D167265" w:rsidR="00C95F59" w:rsidRPr="00851778" w:rsidRDefault="00C95F59" w:rsidP="00C95F59">
      <w:pPr>
        <w:spacing w:after="0"/>
        <w:ind w:left="567" w:hanging="567"/>
        <w:jc w:val="center"/>
        <w:rPr>
          <w:rFonts w:ascii="Times New Roman" w:hAnsi="Times New Roman"/>
          <w:bCs/>
          <w:lang w:val="en-GB"/>
        </w:rPr>
      </w:pPr>
      <w:r w:rsidRPr="00DD18B6">
        <w:rPr>
          <w:rFonts w:ascii="Times New Roman" w:hAnsi="Times New Roman"/>
          <w:bCs/>
          <w:lang w:val="en-GB"/>
        </w:rPr>
        <w:t>P.O Box 3</w:t>
      </w:r>
      <w:r w:rsidR="00EC0425" w:rsidRPr="00DD18B6">
        <w:rPr>
          <w:rFonts w:ascii="Times New Roman" w:hAnsi="Times New Roman"/>
          <w:bCs/>
          <w:lang w:val="en-GB"/>
        </w:rPr>
        <w:t>0</w:t>
      </w:r>
      <w:r w:rsidR="006F7791" w:rsidRPr="00DD18B6">
        <w:rPr>
          <w:rFonts w:ascii="Times New Roman" w:hAnsi="Times New Roman"/>
          <w:bCs/>
          <w:lang w:val="en-GB"/>
        </w:rPr>
        <w:t>366</w:t>
      </w:r>
    </w:p>
    <w:p w14:paraId="41A48E53" w14:textId="1A0106CB" w:rsidR="00C95F59" w:rsidRPr="00851778" w:rsidRDefault="00EC0425" w:rsidP="00C95F59">
      <w:pPr>
        <w:spacing w:after="0"/>
        <w:ind w:left="567" w:hanging="567"/>
        <w:jc w:val="center"/>
        <w:rPr>
          <w:rFonts w:ascii="Times New Roman" w:hAnsi="Times New Roman"/>
          <w:bCs/>
          <w:lang w:val="en-GB"/>
        </w:rPr>
      </w:pPr>
      <w:r w:rsidRPr="00851778">
        <w:rPr>
          <w:rFonts w:ascii="Times New Roman" w:hAnsi="Times New Roman"/>
          <w:bCs/>
          <w:lang w:val="en-GB"/>
        </w:rPr>
        <w:t>Lilongwe</w:t>
      </w:r>
    </w:p>
    <w:p w14:paraId="60F4E456" w14:textId="7A84BA22" w:rsidR="00C95F59" w:rsidRPr="00851778" w:rsidRDefault="001D683E" w:rsidP="00C95F59">
      <w:pPr>
        <w:spacing w:after="0"/>
        <w:ind w:left="567" w:hanging="567"/>
        <w:jc w:val="center"/>
        <w:rPr>
          <w:rFonts w:ascii="Times New Roman" w:hAnsi="Times New Roman"/>
          <w:bCs/>
          <w:lang w:val="en-GB"/>
        </w:rPr>
      </w:pPr>
      <w:proofErr w:type="gramStart"/>
      <w:r w:rsidRPr="00851778">
        <w:rPr>
          <w:rFonts w:ascii="Times New Roman" w:hAnsi="Times New Roman"/>
          <w:bCs/>
          <w:lang w:val="en-GB"/>
        </w:rPr>
        <w:t>referred</w:t>
      </w:r>
      <w:proofErr w:type="gramEnd"/>
      <w:r w:rsidR="00C95F59" w:rsidRPr="00851778">
        <w:rPr>
          <w:rFonts w:ascii="Times New Roman" w:hAnsi="Times New Roman"/>
          <w:bCs/>
          <w:lang w:val="en-GB"/>
        </w:rPr>
        <w:t xml:space="preserve"> to below as the ‘contracting authority’</w:t>
      </w:r>
    </w:p>
    <w:p w14:paraId="2DE89D72" w14:textId="77777777" w:rsidR="00C95F59" w:rsidRPr="00851778" w:rsidRDefault="00C95F59" w:rsidP="00C95F59">
      <w:pPr>
        <w:spacing w:before="240" w:after="0"/>
        <w:ind w:left="567" w:hanging="567"/>
        <w:rPr>
          <w:rFonts w:ascii="Times New Roman" w:hAnsi="Times New Roman"/>
          <w:bCs/>
          <w:lang w:val="en-GB"/>
        </w:rPr>
      </w:pPr>
      <w:r w:rsidRPr="00851778">
        <w:rPr>
          <w:rFonts w:ascii="Times New Roman" w:hAnsi="Times New Roman"/>
          <w:bCs/>
          <w:lang w:val="en-GB"/>
        </w:rPr>
        <w:t>Subject: Guarantee No &lt;</w:t>
      </w:r>
      <w:r w:rsidRPr="00851778">
        <w:rPr>
          <w:rFonts w:ascii="Times New Roman" w:hAnsi="Times New Roman"/>
          <w:bCs/>
          <w:highlight w:val="yellow"/>
          <w:lang w:val="en-GB"/>
        </w:rPr>
        <w:t>insert number</w:t>
      </w:r>
      <w:r w:rsidRPr="00851778">
        <w:rPr>
          <w:rFonts w:ascii="Times New Roman" w:hAnsi="Times New Roman"/>
          <w:bCs/>
          <w:lang w:val="en-GB"/>
        </w:rPr>
        <w:t>&gt;</w:t>
      </w:r>
    </w:p>
    <w:p w14:paraId="4FECEEF6" w14:textId="77777777" w:rsidR="00C95F59" w:rsidRPr="00851778" w:rsidRDefault="00C95F59" w:rsidP="00C95F59">
      <w:pPr>
        <w:rPr>
          <w:rFonts w:ascii="Times New Roman" w:hAnsi="Times New Roman"/>
          <w:bCs/>
          <w:lang w:val="en-GB"/>
        </w:rPr>
      </w:pPr>
      <w:r w:rsidRPr="00851778">
        <w:rPr>
          <w:rFonts w:ascii="Times New Roman" w:hAnsi="Times New Roman"/>
          <w:bCs/>
          <w:lang w:val="en-GB"/>
        </w:rPr>
        <w:t>Performance guarantee for the full and proper execution of contract &lt;</w:t>
      </w:r>
      <w:r w:rsidRPr="00851778">
        <w:rPr>
          <w:rFonts w:ascii="Times New Roman" w:hAnsi="Times New Roman"/>
          <w:bCs/>
          <w:highlight w:val="yellow"/>
          <w:lang w:val="en-GB"/>
        </w:rPr>
        <w:t>contract number and title</w:t>
      </w:r>
      <w:r w:rsidRPr="00851778">
        <w:rPr>
          <w:rFonts w:ascii="Times New Roman" w:hAnsi="Times New Roman"/>
          <w:bCs/>
          <w:lang w:val="en-GB"/>
        </w:rPr>
        <w:t>&gt; (please quote number and title in all correspondence)</w:t>
      </w:r>
    </w:p>
    <w:p w14:paraId="4F983752"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the undersigned, &lt;</w:t>
      </w:r>
      <w:r w:rsidRPr="00851778">
        <w:rPr>
          <w:rFonts w:ascii="Times New Roman" w:hAnsi="Times New Roman"/>
          <w:bCs/>
          <w:highlight w:val="yellow"/>
          <w:lang w:val="en-GB"/>
        </w:rPr>
        <w:t>name and address of financial institution</w:t>
      </w:r>
      <w:r w:rsidRPr="00851778">
        <w:rPr>
          <w:rFonts w:ascii="Times New Roman" w:hAnsi="Times New Roman"/>
          <w:bCs/>
          <w:lang w:val="en-GB"/>
        </w:rPr>
        <w:t>&gt;, hereby irrevocably declare that we guarantee as primary obligor, and not merely as a surety on behalf of &lt;</w:t>
      </w:r>
      <w:r w:rsidRPr="00851778">
        <w:rPr>
          <w:rFonts w:ascii="Times New Roman" w:hAnsi="Times New Roman"/>
          <w:bCs/>
          <w:highlight w:val="yellow"/>
          <w:lang w:val="en-GB"/>
        </w:rPr>
        <w:t>contractor's name and address</w:t>
      </w:r>
      <w:r w:rsidRPr="00851778">
        <w:rPr>
          <w:rFonts w:ascii="Times New Roman" w:hAnsi="Times New Roman"/>
          <w:bCs/>
          <w:lang w:val="en-GB"/>
        </w:rPr>
        <w:t>&gt;, hereinafter referred to as ‘the contractor’, payment to the contracting authority of &lt;</w:t>
      </w:r>
      <w:r w:rsidRPr="00851778">
        <w:rPr>
          <w:rFonts w:ascii="Times New Roman" w:hAnsi="Times New Roman"/>
          <w:bCs/>
          <w:highlight w:val="yellow"/>
          <w:lang w:val="en-GB"/>
        </w:rPr>
        <w:t>amount of the performance guarantee</w:t>
      </w:r>
      <w:r w:rsidRPr="00851778">
        <w:rPr>
          <w:rFonts w:ascii="Times New Roman" w:hAnsi="Times New Roman"/>
          <w:bCs/>
          <w:lang w:val="en-GB"/>
        </w:rPr>
        <w:t>&gt;, representing the performance guarantee mentioned in Article 11 of the special conditions of the contract &lt;</w:t>
      </w:r>
      <w:r w:rsidRPr="00851778">
        <w:rPr>
          <w:rFonts w:ascii="Times New Roman" w:hAnsi="Times New Roman"/>
          <w:bCs/>
          <w:highlight w:val="yellow"/>
          <w:lang w:val="en-GB"/>
        </w:rPr>
        <w:t>contract number and title</w:t>
      </w:r>
      <w:r w:rsidRPr="00851778">
        <w:rPr>
          <w:rFonts w:ascii="Times New Roman" w:hAnsi="Times New Roman"/>
          <w:bCs/>
          <w:lang w:val="en-GB"/>
        </w:rPr>
        <w:t>&gt; concluded between the contractor and the contracting authority, hereinafter referred to as ‘the contract’.</w:t>
      </w:r>
    </w:p>
    <w:p w14:paraId="1D8F2A78"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not under any circumstances benefit from the defences of the security. We shall inform you in writing as soon as payment has been made.</w:t>
      </w:r>
    </w:p>
    <w:p w14:paraId="185D03BB"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accept notably that no amendment to the terms of the contract can release us from our obligation under this guarantee. We waive the right to be informed of any change, addition or amendment to the contract.</w:t>
      </w:r>
    </w:p>
    <w:p w14:paraId="4364D102"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note that the guarantee will be released within 60 days of the issue of the final acceptance certificate (except for such part as may be specified in the special conditions in respect of after sales service) and in any case at the latest on (at the expiry of 18 months after the period of implementation of the tasks)</w:t>
      </w:r>
      <w:r w:rsidRPr="00851778">
        <w:rPr>
          <w:rStyle w:val="FootnoteReference"/>
          <w:rFonts w:ascii="Times New Roman" w:hAnsi="Times New Roman"/>
          <w:bCs/>
          <w:lang w:val="en-GB"/>
        </w:rPr>
        <w:footnoteReference w:id="16"/>
      </w:r>
      <w:r w:rsidRPr="00851778">
        <w:rPr>
          <w:rFonts w:ascii="Times New Roman" w:hAnsi="Times New Roman"/>
          <w:bCs/>
          <w:lang w:val="en-GB"/>
        </w:rPr>
        <w:t>.</w:t>
      </w:r>
    </w:p>
    <w:p w14:paraId="0DB31CC9" w14:textId="77777777" w:rsidR="00C95F59" w:rsidRPr="00851778" w:rsidRDefault="00C95F59" w:rsidP="00C95F59">
      <w:pPr>
        <w:autoSpaceDE w:val="0"/>
        <w:autoSpaceDN w:val="0"/>
        <w:adjustRightInd w:val="0"/>
        <w:jc w:val="both"/>
        <w:rPr>
          <w:rFonts w:ascii="Times New Roman" w:hAnsi="Times New Roman"/>
          <w:bCs/>
          <w:lang w:val="en-GB"/>
        </w:rPr>
      </w:pPr>
      <w:r w:rsidRPr="00851778">
        <w:rPr>
          <w:rFonts w:ascii="Times New Roman" w:hAnsi="Times New Roman"/>
          <w:bCs/>
          <w:lang w:val="en-GB"/>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r w:rsidRPr="00851778">
        <w:rPr>
          <w:bCs/>
          <w:lang w:val="en-GB"/>
        </w:rPr>
        <w:t xml:space="preserve">  </w:t>
      </w:r>
    </w:p>
    <w:p w14:paraId="2B640371" w14:textId="77777777" w:rsidR="00C95F59" w:rsidRPr="00851778" w:rsidRDefault="00C95F59" w:rsidP="00C95F59">
      <w:pPr>
        <w:spacing w:after="0"/>
        <w:jc w:val="both"/>
        <w:rPr>
          <w:rFonts w:ascii="Times New Roman" w:hAnsi="Times New Roman"/>
          <w:bCs/>
          <w:lang w:val="en-GB"/>
        </w:rPr>
      </w:pPr>
      <w:r w:rsidRPr="00851778">
        <w:rPr>
          <w:rFonts w:ascii="Times New Roman" w:hAnsi="Times New Roman"/>
          <w:bCs/>
          <w:lang w:val="en-GB"/>
        </w:rPr>
        <w:t xml:space="preserve">The law applicable to this guarantee shall be that of </w:t>
      </w:r>
      <w:r w:rsidRPr="00851778">
        <w:rPr>
          <w:rFonts w:ascii="Times New Roman" w:hAnsi="Times New Roman"/>
          <w:bCs/>
          <w:highlight w:val="yellow"/>
          <w:lang w:val="en-GB"/>
        </w:rPr>
        <w:t>&lt;the country in which the financial institution issuing the guarantee is established&gt;</w:t>
      </w:r>
      <w:r w:rsidRPr="00851778">
        <w:rPr>
          <w:rFonts w:ascii="Times New Roman" w:hAnsi="Times New Roman"/>
          <w:bCs/>
          <w:lang w:val="en-GB"/>
        </w:rPr>
        <w:t xml:space="preserve">]. Any dispute arising out of or in connection with this guarantee shall be referred to the courts of </w:t>
      </w:r>
      <w:r w:rsidRPr="00851778">
        <w:rPr>
          <w:rFonts w:ascii="Times New Roman" w:hAnsi="Times New Roman"/>
          <w:bCs/>
          <w:lang w:val="en-GB" w:eastAsia="en-GB"/>
        </w:rPr>
        <w:t>&lt;</w:t>
      </w:r>
      <w:r w:rsidRPr="00851778">
        <w:rPr>
          <w:rFonts w:ascii="Times New Roman" w:hAnsi="Times New Roman"/>
          <w:bCs/>
          <w:highlight w:val="yellow"/>
          <w:lang w:val="en-GB"/>
        </w:rPr>
        <w:t>the country in which the financial institution issuing the guarantee is established</w:t>
      </w:r>
      <w:r w:rsidRPr="00851778">
        <w:rPr>
          <w:rFonts w:ascii="Times New Roman" w:hAnsi="Times New Roman"/>
          <w:bCs/>
          <w:lang w:val="en-GB"/>
        </w:rPr>
        <w:t>&gt;].</w:t>
      </w:r>
    </w:p>
    <w:p w14:paraId="36E4D746"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 xml:space="preserve">This guarantee shall enter into force and take effect upon its signature. </w:t>
      </w:r>
    </w:p>
    <w:p w14:paraId="04236E60" w14:textId="77777777" w:rsidR="00C95F59" w:rsidRPr="00851778" w:rsidRDefault="00C95F59" w:rsidP="00C95F59">
      <w:pPr>
        <w:spacing w:after="0"/>
        <w:rPr>
          <w:rFonts w:ascii="Times New Roman" w:hAnsi="Times New Roman"/>
          <w:bCs/>
          <w:lang w:val="en-GB"/>
        </w:rPr>
      </w:pPr>
    </w:p>
    <w:p w14:paraId="5E4E1976" w14:textId="2C451831" w:rsidR="00C95F59" w:rsidRPr="00851778" w:rsidRDefault="00C95F59" w:rsidP="00C95F59">
      <w:pPr>
        <w:spacing w:after="0"/>
        <w:rPr>
          <w:rFonts w:ascii="Times New Roman" w:hAnsi="Times New Roman"/>
          <w:bCs/>
          <w:lang w:val="en-GB"/>
        </w:rPr>
      </w:pPr>
    </w:p>
    <w:p w14:paraId="7533B3BB" w14:textId="77777777" w:rsidR="00C95F59" w:rsidRPr="00851778" w:rsidRDefault="00C95F59" w:rsidP="00C95F59">
      <w:pPr>
        <w:spacing w:after="0"/>
        <w:rPr>
          <w:rFonts w:ascii="Times New Roman" w:hAnsi="Times New Roman"/>
          <w:bCs/>
          <w:lang w:val="en-GB"/>
        </w:rPr>
      </w:pPr>
    </w:p>
    <w:p w14:paraId="5B831467" w14:textId="77777777" w:rsidR="00C95F59" w:rsidRPr="00851778" w:rsidRDefault="00C95F59" w:rsidP="00C95F59">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lastRenderedPageBreak/>
        <w:t>Done at [</w:t>
      </w:r>
      <w:r w:rsidRPr="00851778">
        <w:rPr>
          <w:rFonts w:ascii="Times New Roman" w:hAnsi="Times New Roman"/>
          <w:bCs/>
          <w:i/>
          <w:highlight w:val="yellow"/>
          <w:lang w:val="en-GB" w:eastAsia="en-GB"/>
        </w:rPr>
        <w:t>insert place</w:t>
      </w:r>
      <w:r w:rsidRPr="00851778">
        <w:rPr>
          <w:rFonts w:ascii="Times New Roman" w:hAnsi="Times New Roman"/>
          <w:bCs/>
          <w:lang w:val="en-GB" w:eastAsia="en-GB"/>
        </w:rPr>
        <w:t>], on [</w:t>
      </w:r>
      <w:r w:rsidRPr="00851778">
        <w:rPr>
          <w:rFonts w:ascii="Times New Roman" w:hAnsi="Times New Roman"/>
          <w:bCs/>
          <w:i/>
          <w:highlight w:val="yellow"/>
          <w:lang w:val="en-GB" w:eastAsia="en-GB"/>
        </w:rPr>
        <w:t>insert date</w:t>
      </w:r>
      <w:r w:rsidRPr="00851778">
        <w:rPr>
          <w:rFonts w:ascii="Times New Roman" w:hAnsi="Times New Roman"/>
          <w:bCs/>
          <w:lang w:val="en-GB" w:eastAsia="en-GB"/>
        </w:rPr>
        <w:t>]</w:t>
      </w:r>
    </w:p>
    <w:tbl>
      <w:tblPr>
        <w:tblW w:w="0" w:type="auto"/>
        <w:tblLook w:val="04A0" w:firstRow="1" w:lastRow="0" w:firstColumn="1" w:lastColumn="0" w:noHBand="0" w:noVBand="1"/>
      </w:tblPr>
      <w:tblGrid>
        <w:gridCol w:w="4677"/>
        <w:gridCol w:w="4677"/>
      </w:tblGrid>
      <w:tr w:rsidR="00C95F59" w:rsidRPr="00851778" w14:paraId="6A2E93D1" w14:textId="77777777" w:rsidTr="00294571">
        <w:tc>
          <w:tcPr>
            <w:tcW w:w="4714" w:type="dxa"/>
            <w:shd w:val="clear" w:color="auto" w:fill="auto"/>
          </w:tcPr>
          <w:p w14:paraId="4EB29CD7"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rPr>
              <w:t>Signature</w:t>
            </w:r>
            <w:r w:rsidRPr="00851778">
              <w:rPr>
                <w:rStyle w:val="FootnoteReference"/>
                <w:rFonts w:ascii="Times New Roman" w:hAnsi="Times New Roman"/>
                <w:bCs/>
                <w:lang w:val="en-GB"/>
              </w:rPr>
              <w:footnoteReference w:id="17"/>
            </w:r>
            <w:r w:rsidRPr="00851778">
              <w:rPr>
                <w:rFonts w:ascii="Times New Roman" w:hAnsi="Times New Roman"/>
                <w:bCs/>
                <w:lang w:val="en-GB"/>
              </w:rPr>
              <w:t xml:space="preserve">: </w:t>
            </w:r>
            <w:r w:rsidRPr="00851778">
              <w:rPr>
                <w:rFonts w:ascii="Times New Roman" w:hAnsi="Times New Roman"/>
                <w:bCs/>
                <w:lang w:val="en-GB" w:eastAsia="en-GB"/>
              </w:rPr>
              <w:t>[</w:t>
            </w:r>
            <w:r w:rsidRPr="00851778">
              <w:rPr>
                <w:rFonts w:ascii="Times New Roman" w:hAnsi="Times New Roman"/>
                <w:bCs/>
                <w:i/>
                <w:lang w:val="en-GB" w:eastAsia="en-GB"/>
              </w:rPr>
              <w:t>signature</w:t>
            </w:r>
            <w:r w:rsidRPr="00851778">
              <w:rPr>
                <w:rFonts w:ascii="Times New Roman" w:hAnsi="Times New Roman"/>
                <w:bCs/>
                <w:lang w:val="en-GB" w:eastAsia="en-GB"/>
              </w:rPr>
              <w:t>]</w:t>
            </w:r>
          </w:p>
          <w:p w14:paraId="3537D3C0"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rPr>
              <w:t>Name:</w:t>
            </w:r>
          </w:p>
          <w:p w14:paraId="39C338F4"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t>[</w:t>
            </w:r>
            <w:r w:rsidRPr="00851778">
              <w:rPr>
                <w:rFonts w:ascii="Times New Roman" w:hAnsi="Times New Roman"/>
                <w:bCs/>
                <w:i/>
                <w:lang w:val="en-GB" w:eastAsia="en-GB"/>
              </w:rPr>
              <w:t>function at the financial institution/bank</w:t>
            </w:r>
            <w:r w:rsidRPr="00851778">
              <w:rPr>
                <w:rFonts w:ascii="Times New Roman" w:hAnsi="Times New Roman"/>
                <w:bCs/>
                <w:lang w:val="en-GB" w:eastAsia="en-GB"/>
              </w:rPr>
              <w:t>]</w:t>
            </w:r>
          </w:p>
        </w:tc>
        <w:tc>
          <w:tcPr>
            <w:tcW w:w="4714" w:type="dxa"/>
            <w:shd w:val="clear" w:color="auto" w:fill="auto"/>
          </w:tcPr>
          <w:p w14:paraId="116CB811" w14:textId="77777777" w:rsidR="00C95F59" w:rsidRPr="00851778" w:rsidRDefault="00C95F59" w:rsidP="00294571">
            <w:pPr>
              <w:spacing w:before="100" w:beforeAutospacing="1" w:after="100" w:afterAutospacing="1"/>
              <w:rPr>
                <w:rFonts w:ascii="Times New Roman" w:hAnsi="Times New Roman"/>
                <w:bCs/>
                <w:u w:val="single"/>
                <w:lang w:val="en-GB" w:eastAsia="en-GB"/>
              </w:rPr>
            </w:pPr>
            <w:r w:rsidRPr="00851778">
              <w:rPr>
                <w:rFonts w:ascii="Times New Roman" w:hAnsi="Times New Roman"/>
                <w:bCs/>
                <w:lang w:val="en-GB"/>
              </w:rPr>
              <w:t>Signature</w:t>
            </w:r>
            <w:r w:rsidRPr="00851778">
              <w:rPr>
                <w:rStyle w:val="FootnoteReference"/>
                <w:rFonts w:ascii="Times New Roman" w:hAnsi="Times New Roman"/>
                <w:bCs/>
                <w:lang w:val="en-GB"/>
              </w:rPr>
              <w:footnoteReference w:id="18"/>
            </w:r>
            <w:r w:rsidRPr="00851778">
              <w:rPr>
                <w:rFonts w:ascii="Times New Roman" w:hAnsi="Times New Roman"/>
                <w:bCs/>
                <w:lang w:val="en-GB"/>
              </w:rPr>
              <w:t xml:space="preserve">: </w:t>
            </w:r>
            <w:r w:rsidRPr="00851778">
              <w:rPr>
                <w:rFonts w:ascii="Times New Roman" w:hAnsi="Times New Roman"/>
                <w:bCs/>
                <w:lang w:val="en-GB" w:eastAsia="en-GB"/>
              </w:rPr>
              <w:t>[</w:t>
            </w:r>
            <w:r w:rsidRPr="00851778">
              <w:rPr>
                <w:rFonts w:ascii="Times New Roman" w:hAnsi="Times New Roman"/>
                <w:bCs/>
                <w:i/>
                <w:lang w:val="en-GB" w:eastAsia="en-GB"/>
              </w:rPr>
              <w:t>signature</w:t>
            </w:r>
            <w:r w:rsidRPr="00851778">
              <w:rPr>
                <w:rFonts w:ascii="Times New Roman" w:hAnsi="Times New Roman"/>
                <w:bCs/>
                <w:u w:val="single"/>
                <w:lang w:val="en-GB" w:eastAsia="en-GB"/>
              </w:rPr>
              <w:t>]</w:t>
            </w:r>
          </w:p>
          <w:p w14:paraId="12DE2C56" w14:textId="77777777" w:rsidR="00C95F59" w:rsidRPr="00851778" w:rsidRDefault="00C95F59" w:rsidP="00294571">
            <w:pPr>
              <w:spacing w:before="100" w:beforeAutospacing="1" w:after="100" w:afterAutospacing="1"/>
              <w:rPr>
                <w:rFonts w:ascii="Times New Roman" w:hAnsi="Times New Roman"/>
                <w:bCs/>
                <w:u w:val="single"/>
                <w:lang w:val="en-GB" w:eastAsia="en-GB"/>
              </w:rPr>
            </w:pPr>
            <w:r w:rsidRPr="00851778">
              <w:rPr>
                <w:rFonts w:ascii="Times New Roman" w:hAnsi="Times New Roman"/>
                <w:bCs/>
                <w:lang w:val="en-GB"/>
              </w:rPr>
              <w:t>Name:</w:t>
            </w:r>
          </w:p>
          <w:p w14:paraId="70578FA5"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t>[</w:t>
            </w:r>
            <w:r w:rsidRPr="00851778">
              <w:rPr>
                <w:rFonts w:ascii="Times New Roman" w:hAnsi="Times New Roman"/>
                <w:bCs/>
                <w:i/>
                <w:lang w:val="en-GB" w:eastAsia="en-GB"/>
              </w:rPr>
              <w:t>function at the financial institution/bank</w:t>
            </w:r>
            <w:r w:rsidRPr="00851778">
              <w:rPr>
                <w:rFonts w:ascii="Times New Roman" w:hAnsi="Times New Roman"/>
                <w:bCs/>
                <w:lang w:val="en-GB" w:eastAsia="en-GB"/>
              </w:rPr>
              <w:t>]</w:t>
            </w:r>
          </w:p>
        </w:tc>
      </w:tr>
    </w:tbl>
    <w:p w14:paraId="17E9A1E7" w14:textId="77777777" w:rsidR="00C95F59" w:rsidRPr="00851778" w:rsidRDefault="00C95F59" w:rsidP="00C95F59">
      <w:pPr>
        <w:spacing w:after="0"/>
        <w:ind w:left="567" w:hanging="567"/>
        <w:rPr>
          <w:rFonts w:ascii="Times New Roman" w:hAnsi="Times New Roman"/>
          <w:bCs/>
          <w:lang w:val="en-GB"/>
        </w:rPr>
      </w:pPr>
    </w:p>
    <w:p w14:paraId="78F4E0BF" w14:textId="77777777" w:rsidR="00C95F59" w:rsidRPr="00851778" w:rsidRDefault="00C95F59" w:rsidP="00C95F59">
      <w:pPr>
        <w:spacing w:after="0"/>
        <w:rPr>
          <w:bCs/>
          <w:lang w:val="en-GB"/>
        </w:rPr>
      </w:pPr>
    </w:p>
    <w:p w14:paraId="655F0AAD" w14:textId="77777777" w:rsidR="00C95F59" w:rsidRPr="00851778" w:rsidRDefault="00C95F59" w:rsidP="00C95F59">
      <w:pPr>
        <w:rPr>
          <w:rFonts w:ascii="Times New Roman" w:hAnsi="Times New Roman" w:cs="Times New Roman"/>
          <w:bCs/>
          <w:lang w:val="en-GB"/>
        </w:rPr>
      </w:pPr>
    </w:p>
    <w:p w14:paraId="0A298277" w14:textId="77777777" w:rsidR="00C95F59" w:rsidRPr="00851778" w:rsidRDefault="00C95F59" w:rsidP="00C95F59">
      <w:pPr>
        <w:rPr>
          <w:rFonts w:ascii="Times New Roman" w:hAnsi="Times New Roman" w:cs="Times New Roman"/>
          <w:bCs/>
          <w:lang w:val="en-GB"/>
        </w:rPr>
      </w:pPr>
    </w:p>
    <w:p w14:paraId="757ECD1E" w14:textId="77777777" w:rsidR="00C95F59" w:rsidRPr="00851778" w:rsidRDefault="00C95F59" w:rsidP="00C95F59">
      <w:pPr>
        <w:rPr>
          <w:rFonts w:ascii="Times New Roman" w:hAnsi="Times New Roman" w:cs="Times New Roman"/>
          <w:bCs/>
          <w:lang w:val="en-GB"/>
        </w:rPr>
      </w:pPr>
    </w:p>
    <w:p w14:paraId="1C8FF974" w14:textId="77777777" w:rsidR="00C95F59" w:rsidRPr="00851778" w:rsidRDefault="00C95F59" w:rsidP="00C95F59">
      <w:pPr>
        <w:rPr>
          <w:rFonts w:ascii="Times New Roman" w:hAnsi="Times New Roman" w:cs="Times New Roman"/>
          <w:bCs/>
          <w:lang w:val="en-GB"/>
        </w:rPr>
      </w:pPr>
    </w:p>
    <w:p w14:paraId="5A618CDD" w14:textId="77777777" w:rsidR="00C95F59" w:rsidRPr="00851778" w:rsidRDefault="00C95F59" w:rsidP="00C95F59">
      <w:pPr>
        <w:rPr>
          <w:rFonts w:ascii="Times New Roman" w:hAnsi="Times New Roman" w:cs="Times New Roman"/>
          <w:bCs/>
          <w:lang w:val="en-GB"/>
        </w:rPr>
      </w:pPr>
    </w:p>
    <w:p w14:paraId="6B65DD30" w14:textId="77777777" w:rsidR="00C95F59" w:rsidRPr="00851778" w:rsidRDefault="00C95F59" w:rsidP="00C95F59">
      <w:pPr>
        <w:rPr>
          <w:rFonts w:ascii="Times New Roman" w:hAnsi="Times New Roman" w:cs="Times New Roman"/>
          <w:bCs/>
          <w:lang w:val="en-GB"/>
        </w:rPr>
      </w:pPr>
    </w:p>
    <w:p w14:paraId="3DE371A6" w14:textId="77777777" w:rsidR="00C95F59" w:rsidRPr="00851778" w:rsidRDefault="00C95F59" w:rsidP="00C95F59">
      <w:pPr>
        <w:rPr>
          <w:rFonts w:ascii="Times New Roman" w:hAnsi="Times New Roman" w:cs="Times New Roman"/>
          <w:bCs/>
          <w:lang w:val="en-GB"/>
        </w:rPr>
      </w:pPr>
    </w:p>
    <w:p w14:paraId="598BC6D8" w14:textId="77777777" w:rsidR="00C95F59" w:rsidRPr="00851778" w:rsidRDefault="00C95F59" w:rsidP="00C95F59">
      <w:pPr>
        <w:rPr>
          <w:rFonts w:ascii="Times New Roman" w:hAnsi="Times New Roman" w:cs="Times New Roman"/>
          <w:bCs/>
          <w:lang w:val="en-GB"/>
        </w:rPr>
      </w:pPr>
    </w:p>
    <w:p w14:paraId="625828A1" w14:textId="77777777" w:rsidR="00C95F59" w:rsidRPr="00851778" w:rsidRDefault="00C95F59" w:rsidP="00C95F59">
      <w:pPr>
        <w:rPr>
          <w:rFonts w:ascii="Times New Roman" w:hAnsi="Times New Roman" w:cs="Times New Roman"/>
          <w:bCs/>
          <w:lang w:val="en-GB"/>
        </w:rPr>
      </w:pPr>
    </w:p>
    <w:p w14:paraId="6B1B925C" w14:textId="77777777" w:rsidR="00C95F59" w:rsidRPr="00851778" w:rsidRDefault="00C95F59" w:rsidP="00C95F59">
      <w:pPr>
        <w:rPr>
          <w:rFonts w:ascii="Times New Roman" w:hAnsi="Times New Roman" w:cs="Times New Roman"/>
          <w:bCs/>
          <w:lang w:val="en-GB"/>
        </w:rPr>
      </w:pPr>
    </w:p>
    <w:p w14:paraId="1BCAC684" w14:textId="77777777" w:rsidR="00C95F59" w:rsidRPr="00851778" w:rsidRDefault="00C95F59" w:rsidP="00C95F59">
      <w:pPr>
        <w:rPr>
          <w:rFonts w:ascii="Times New Roman" w:hAnsi="Times New Roman" w:cs="Times New Roman"/>
          <w:bCs/>
          <w:lang w:val="en-GB"/>
        </w:rPr>
      </w:pPr>
    </w:p>
    <w:p w14:paraId="4D2E696E" w14:textId="77777777" w:rsidR="00C95F59" w:rsidRPr="00851778" w:rsidRDefault="00C95F59" w:rsidP="00C95F59">
      <w:pPr>
        <w:rPr>
          <w:rFonts w:ascii="Times New Roman" w:hAnsi="Times New Roman" w:cs="Times New Roman"/>
          <w:bCs/>
          <w:lang w:val="en-GB"/>
        </w:rPr>
      </w:pPr>
    </w:p>
    <w:p w14:paraId="088F72A3" w14:textId="77777777" w:rsidR="00C95F59" w:rsidRPr="00851778" w:rsidRDefault="00C95F59" w:rsidP="00C95F59">
      <w:pPr>
        <w:rPr>
          <w:rFonts w:ascii="Times New Roman" w:hAnsi="Times New Roman" w:cs="Times New Roman"/>
          <w:bCs/>
          <w:lang w:val="en-GB"/>
        </w:rPr>
      </w:pPr>
    </w:p>
    <w:p w14:paraId="022D8A3F" w14:textId="77777777" w:rsidR="00C95F59" w:rsidRPr="00851778" w:rsidRDefault="00C95F59" w:rsidP="00C95F59">
      <w:pPr>
        <w:rPr>
          <w:rFonts w:ascii="Times New Roman" w:hAnsi="Times New Roman" w:cs="Times New Roman"/>
          <w:bCs/>
          <w:lang w:val="en-GB"/>
        </w:rPr>
      </w:pPr>
    </w:p>
    <w:p w14:paraId="281D3AC0" w14:textId="77777777" w:rsidR="00C95F59" w:rsidRPr="00851778" w:rsidRDefault="00C95F59" w:rsidP="00C95F59">
      <w:pPr>
        <w:rPr>
          <w:rFonts w:ascii="Times New Roman" w:hAnsi="Times New Roman" w:cs="Times New Roman"/>
          <w:bCs/>
          <w:lang w:val="en-GB"/>
        </w:rPr>
      </w:pPr>
    </w:p>
    <w:p w14:paraId="0463A382" w14:textId="77777777" w:rsidR="00C95F59" w:rsidRPr="00851778" w:rsidRDefault="00C95F59" w:rsidP="00C95F59">
      <w:pPr>
        <w:rPr>
          <w:rFonts w:ascii="Times New Roman" w:hAnsi="Times New Roman" w:cs="Times New Roman"/>
          <w:bCs/>
          <w:lang w:val="en-GB"/>
        </w:rPr>
      </w:pPr>
    </w:p>
    <w:p w14:paraId="7D846ED7" w14:textId="77777777" w:rsidR="00C95F59" w:rsidRPr="00851778" w:rsidRDefault="00C95F59" w:rsidP="00C95F59">
      <w:pPr>
        <w:rPr>
          <w:rFonts w:ascii="Times New Roman" w:hAnsi="Times New Roman" w:cs="Times New Roman"/>
          <w:bCs/>
          <w:lang w:val="en-GB"/>
        </w:rPr>
      </w:pPr>
    </w:p>
    <w:p w14:paraId="5C9D2C49" w14:textId="77777777" w:rsidR="00C95F59" w:rsidRPr="00851778" w:rsidRDefault="00C95F59" w:rsidP="00C95F59">
      <w:pPr>
        <w:rPr>
          <w:rFonts w:ascii="Times New Roman" w:hAnsi="Times New Roman" w:cs="Times New Roman"/>
          <w:bCs/>
          <w:lang w:val="en-GB"/>
        </w:rPr>
      </w:pPr>
    </w:p>
    <w:p w14:paraId="14B8C1DE" w14:textId="77777777" w:rsidR="00C95F59" w:rsidRPr="00851778" w:rsidRDefault="00C95F59" w:rsidP="00C95F59">
      <w:pPr>
        <w:rPr>
          <w:rFonts w:ascii="Times New Roman" w:hAnsi="Times New Roman" w:cs="Times New Roman"/>
          <w:bCs/>
          <w:lang w:val="en-GB"/>
        </w:rPr>
      </w:pPr>
    </w:p>
    <w:p w14:paraId="0EF210DB" w14:textId="77777777" w:rsidR="00C95F59" w:rsidRPr="00851778" w:rsidRDefault="00C95F59" w:rsidP="00C95F59">
      <w:pPr>
        <w:rPr>
          <w:rFonts w:ascii="Times New Roman" w:hAnsi="Times New Roman" w:cs="Times New Roman"/>
          <w:bCs/>
          <w:lang w:val="en-GB"/>
        </w:rPr>
      </w:pPr>
    </w:p>
    <w:p w14:paraId="777D65AA" w14:textId="77777777" w:rsidR="00C95F59" w:rsidRPr="00851778" w:rsidRDefault="00C95F59" w:rsidP="00C95F59">
      <w:pPr>
        <w:rPr>
          <w:rFonts w:ascii="Times New Roman" w:hAnsi="Times New Roman" w:cs="Times New Roman"/>
          <w:bCs/>
          <w:lang w:val="en-GB"/>
        </w:rPr>
      </w:pPr>
    </w:p>
    <w:p w14:paraId="20B22F3C" w14:textId="77777777" w:rsidR="00C95F59" w:rsidRPr="00851778" w:rsidRDefault="00C95F59" w:rsidP="00C95F59">
      <w:pPr>
        <w:rPr>
          <w:rFonts w:ascii="Times New Roman" w:hAnsi="Times New Roman" w:cs="Times New Roman"/>
          <w:bCs/>
          <w:lang w:val="en-GB"/>
        </w:rPr>
      </w:pPr>
    </w:p>
    <w:p w14:paraId="6ECAC9AA" w14:textId="77777777" w:rsidR="00C95F59" w:rsidRPr="00C122E6" w:rsidRDefault="00C95F59" w:rsidP="007E117F">
      <w:pPr>
        <w:pStyle w:val="Heading1"/>
        <w:rPr>
          <w:lang w:val="en-US"/>
        </w:rPr>
      </w:pPr>
      <w:bookmarkStart w:id="64" w:name="_Toc42488101"/>
      <w:permStart w:id="829694088" w:edGrp="everyone"/>
      <w:permEnd w:id="829694088"/>
      <w:r w:rsidRPr="00C122E6">
        <w:rPr>
          <w:iCs/>
          <w:lang w:val="en-US"/>
        </w:rPr>
        <w:lastRenderedPageBreak/>
        <w:t>ANNEX V:</w:t>
      </w:r>
      <w:r w:rsidRPr="00C122E6">
        <w:rPr>
          <w:i/>
          <w:lang w:val="en-US"/>
        </w:rPr>
        <w:t xml:space="preserve"> </w:t>
      </w:r>
      <w:r w:rsidRPr="00C122E6">
        <w:rPr>
          <w:lang w:val="en-US"/>
        </w:rPr>
        <w:t>PRE-FINANCING GUARANTEE FORM</w:t>
      </w:r>
      <w:bookmarkEnd w:id="64"/>
      <w:r w:rsidRPr="00851778">
        <w:rPr>
          <w:rStyle w:val="FootnoteReference"/>
          <w:szCs w:val="28"/>
          <w:highlight w:val="yellow"/>
          <w:lang w:val="en-GB"/>
        </w:rPr>
        <w:footnoteReference w:id="19"/>
      </w:r>
    </w:p>
    <w:p w14:paraId="74A779CA" w14:textId="77777777" w:rsidR="00C95F59" w:rsidRPr="00851778" w:rsidRDefault="00C95F59" w:rsidP="00C95F59">
      <w:pPr>
        <w:ind w:left="567" w:hanging="567"/>
        <w:jc w:val="center"/>
        <w:rPr>
          <w:rFonts w:ascii="Times New Roman" w:hAnsi="Times New Roman"/>
          <w:bCs/>
          <w:lang w:val="en-GB"/>
        </w:rPr>
      </w:pPr>
      <w:r w:rsidRPr="00851778">
        <w:rPr>
          <w:rFonts w:ascii="Times New Roman" w:hAnsi="Times New Roman"/>
          <w:bCs/>
          <w:highlight w:val="yellow"/>
          <w:lang w:val="en-GB"/>
        </w:rPr>
        <w:t>To be completed on paper bearing the letterhead of the financial institution</w:t>
      </w:r>
      <w:r w:rsidRPr="00851778">
        <w:rPr>
          <w:rFonts w:ascii="Times New Roman" w:hAnsi="Times New Roman"/>
          <w:bCs/>
          <w:lang w:val="en-GB"/>
        </w:rPr>
        <w:t xml:space="preserve"> </w:t>
      </w:r>
    </w:p>
    <w:p w14:paraId="57F81E1C" w14:textId="77777777" w:rsidR="00C95F59" w:rsidRPr="00851778" w:rsidRDefault="00C95F59" w:rsidP="00C95F59">
      <w:pPr>
        <w:ind w:left="567" w:hanging="567"/>
        <w:jc w:val="center"/>
        <w:rPr>
          <w:rFonts w:ascii="Times New Roman" w:hAnsi="Times New Roman"/>
          <w:bCs/>
          <w:lang w:val="en-GB"/>
        </w:rPr>
      </w:pPr>
      <w:r w:rsidRPr="00851778">
        <w:rPr>
          <w:rFonts w:ascii="Times New Roman" w:hAnsi="Times New Roman"/>
          <w:bCs/>
          <w:lang w:val="en-GB"/>
        </w:rPr>
        <w:t>For the attention of</w:t>
      </w:r>
    </w:p>
    <w:p w14:paraId="64A80F62" w14:textId="77777777" w:rsidR="00C95F59" w:rsidRPr="00851778" w:rsidRDefault="00C95F59" w:rsidP="00C95F59">
      <w:pPr>
        <w:spacing w:after="0"/>
        <w:ind w:left="567" w:hanging="567"/>
        <w:jc w:val="center"/>
        <w:rPr>
          <w:rFonts w:ascii="Times New Roman" w:hAnsi="Times New Roman"/>
          <w:bCs/>
          <w:lang w:val="en-GB"/>
        </w:rPr>
      </w:pPr>
    </w:p>
    <w:p w14:paraId="171F01FA" w14:textId="738C7BB8" w:rsidR="00EC0425" w:rsidRPr="00851778" w:rsidRDefault="00EC0425" w:rsidP="00EC0425">
      <w:pPr>
        <w:spacing w:after="0"/>
        <w:ind w:left="567" w:hanging="567"/>
        <w:jc w:val="center"/>
        <w:rPr>
          <w:rFonts w:ascii="Times New Roman" w:hAnsi="Times New Roman"/>
          <w:bCs/>
          <w:lang w:val="en-GB"/>
        </w:rPr>
      </w:pPr>
      <w:r w:rsidRPr="00851778">
        <w:rPr>
          <w:rFonts w:ascii="Times New Roman" w:hAnsi="Times New Roman"/>
          <w:bCs/>
          <w:lang w:val="en-GB"/>
        </w:rPr>
        <w:t>The Secretary for Trade</w:t>
      </w:r>
      <w:r w:rsidR="00B525B4" w:rsidRPr="00851778">
        <w:rPr>
          <w:rFonts w:ascii="Times New Roman" w:hAnsi="Times New Roman"/>
          <w:bCs/>
          <w:lang w:val="en-GB"/>
        </w:rPr>
        <w:t xml:space="preserve"> and Industry</w:t>
      </w:r>
    </w:p>
    <w:p w14:paraId="1B9B9D67" w14:textId="131EC2FF" w:rsidR="00EC0425" w:rsidRPr="00851778" w:rsidRDefault="00EC0425" w:rsidP="00EC0425">
      <w:pPr>
        <w:spacing w:after="0"/>
        <w:ind w:left="567" w:hanging="567"/>
        <w:jc w:val="center"/>
        <w:rPr>
          <w:rFonts w:ascii="Times New Roman" w:hAnsi="Times New Roman"/>
          <w:bCs/>
          <w:lang w:val="en-GB"/>
        </w:rPr>
      </w:pPr>
      <w:r w:rsidRPr="00851778">
        <w:rPr>
          <w:rFonts w:ascii="Times New Roman" w:hAnsi="Times New Roman"/>
          <w:bCs/>
          <w:lang w:val="en-GB"/>
        </w:rPr>
        <w:t xml:space="preserve">Ministry of Trade </w:t>
      </w:r>
      <w:r w:rsidR="00B525B4" w:rsidRPr="00851778">
        <w:rPr>
          <w:rFonts w:ascii="Times New Roman" w:hAnsi="Times New Roman"/>
          <w:bCs/>
          <w:lang w:val="en-GB"/>
        </w:rPr>
        <w:t>and Industry</w:t>
      </w:r>
    </w:p>
    <w:p w14:paraId="3BF23A21" w14:textId="4E65FFC3" w:rsidR="00EC0425" w:rsidRPr="00851778" w:rsidRDefault="00EC0425" w:rsidP="00EC0425">
      <w:pPr>
        <w:spacing w:after="0"/>
        <w:ind w:left="567" w:hanging="567"/>
        <w:jc w:val="center"/>
        <w:rPr>
          <w:rFonts w:ascii="Times New Roman" w:hAnsi="Times New Roman"/>
          <w:bCs/>
          <w:lang w:val="en-GB"/>
        </w:rPr>
      </w:pPr>
      <w:r w:rsidRPr="00851778">
        <w:rPr>
          <w:rFonts w:ascii="Times New Roman" w:hAnsi="Times New Roman"/>
          <w:bCs/>
          <w:lang w:val="en-GB"/>
        </w:rPr>
        <w:t xml:space="preserve">P.O </w:t>
      </w:r>
      <w:r w:rsidRPr="00DD18B6">
        <w:rPr>
          <w:rFonts w:ascii="Times New Roman" w:hAnsi="Times New Roman"/>
          <w:bCs/>
          <w:lang w:val="en-GB"/>
        </w:rPr>
        <w:t>Box 30</w:t>
      </w:r>
      <w:r w:rsidR="006F7791" w:rsidRPr="00DD18B6">
        <w:rPr>
          <w:rFonts w:ascii="Times New Roman" w:hAnsi="Times New Roman"/>
          <w:bCs/>
          <w:lang w:val="en-GB"/>
        </w:rPr>
        <w:t>366</w:t>
      </w:r>
    </w:p>
    <w:p w14:paraId="56ACE94A" w14:textId="77777777" w:rsidR="00EC0425" w:rsidRPr="00851778" w:rsidRDefault="00EC0425" w:rsidP="00EC0425">
      <w:pPr>
        <w:spacing w:after="0"/>
        <w:ind w:left="567" w:hanging="567"/>
        <w:jc w:val="center"/>
        <w:rPr>
          <w:rFonts w:ascii="Times New Roman" w:hAnsi="Times New Roman"/>
          <w:bCs/>
          <w:lang w:val="en-GB"/>
        </w:rPr>
      </w:pPr>
      <w:r w:rsidRPr="00851778">
        <w:rPr>
          <w:rFonts w:ascii="Times New Roman" w:hAnsi="Times New Roman"/>
          <w:bCs/>
          <w:lang w:val="en-GB"/>
        </w:rPr>
        <w:t>Lilongwe</w:t>
      </w:r>
    </w:p>
    <w:p w14:paraId="1095859A" w14:textId="77777777" w:rsidR="00EC0425" w:rsidRPr="00851778" w:rsidRDefault="00EC0425" w:rsidP="00C95F59">
      <w:pPr>
        <w:spacing w:after="0"/>
        <w:ind w:left="567" w:hanging="567"/>
        <w:jc w:val="center"/>
        <w:rPr>
          <w:rFonts w:ascii="Times New Roman" w:hAnsi="Times New Roman"/>
          <w:bCs/>
          <w:lang w:val="en-GB"/>
        </w:rPr>
      </w:pPr>
    </w:p>
    <w:p w14:paraId="0C315717" w14:textId="77777777" w:rsidR="00C95F59" w:rsidRPr="00851778" w:rsidRDefault="00C95F59" w:rsidP="00C95F59">
      <w:pPr>
        <w:spacing w:after="0"/>
        <w:ind w:left="567" w:hanging="567"/>
        <w:jc w:val="center"/>
        <w:rPr>
          <w:rFonts w:ascii="Times New Roman" w:hAnsi="Times New Roman"/>
          <w:bCs/>
          <w:lang w:val="en-GB"/>
        </w:rPr>
      </w:pPr>
      <w:proofErr w:type="gramStart"/>
      <w:r w:rsidRPr="00851778">
        <w:rPr>
          <w:rFonts w:ascii="Times New Roman" w:hAnsi="Times New Roman"/>
          <w:bCs/>
          <w:lang w:val="en-GB"/>
        </w:rPr>
        <w:t>referred</w:t>
      </w:r>
      <w:proofErr w:type="gramEnd"/>
      <w:r w:rsidRPr="00851778">
        <w:rPr>
          <w:rFonts w:ascii="Times New Roman" w:hAnsi="Times New Roman"/>
          <w:bCs/>
          <w:lang w:val="en-GB"/>
        </w:rPr>
        <w:t xml:space="preserve"> to below as the ‘contracting authority’</w:t>
      </w:r>
    </w:p>
    <w:p w14:paraId="5BE6BE82" w14:textId="77777777" w:rsidR="00C95F59" w:rsidRPr="00851778" w:rsidRDefault="00C95F59" w:rsidP="00C95F59">
      <w:pPr>
        <w:spacing w:before="240" w:after="240"/>
        <w:ind w:left="567" w:hanging="567"/>
        <w:rPr>
          <w:rFonts w:ascii="Times New Roman" w:hAnsi="Times New Roman"/>
          <w:bCs/>
          <w:lang w:val="en-GB"/>
        </w:rPr>
      </w:pPr>
    </w:p>
    <w:p w14:paraId="3E276F70" w14:textId="77777777" w:rsidR="00C95F59" w:rsidRPr="00851778" w:rsidRDefault="00C95F59" w:rsidP="00C95F59">
      <w:pPr>
        <w:spacing w:before="240" w:after="240"/>
        <w:ind w:left="567" w:hanging="567"/>
        <w:rPr>
          <w:rFonts w:ascii="Times New Roman" w:hAnsi="Times New Roman"/>
          <w:bCs/>
          <w:lang w:val="en-GB"/>
        </w:rPr>
      </w:pPr>
      <w:r w:rsidRPr="00851778">
        <w:rPr>
          <w:rFonts w:ascii="Times New Roman" w:hAnsi="Times New Roman"/>
          <w:bCs/>
          <w:lang w:val="en-GB"/>
        </w:rPr>
        <w:t>Subject: Guarantee No &lt;</w:t>
      </w:r>
      <w:r w:rsidRPr="00851778">
        <w:rPr>
          <w:rFonts w:ascii="Times New Roman" w:hAnsi="Times New Roman"/>
          <w:bCs/>
          <w:highlight w:val="yellow"/>
          <w:lang w:val="en-GB"/>
        </w:rPr>
        <w:t>insert number</w:t>
      </w:r>
      <w:r w:rsidRPr="00851778">
        <w:rPr>
          <w:rFonts w:ascii="Times New Roman" w:hAnsi="Times New Roman"/>
          <w:bCs/>
          <w:lang w:val="en-GB"/>
        </w:rPr>
        <w:t>&gt;</w:t>
      </w:r>
    </w:p>
    <w:p w14:paraId="09EAEDAA" w14:textId="77777777" w:rsidR="00C95F59" w:rsidRPr="00851778" w:rsidRDefault="00C95F59" w:rsidP="00C95F59">
      <w:pPr>
        <w:spacing w:after="0"/>
        <w:rPr>
          <w:rFonts w:ascii="Times New Roman" w:hAnsi="Times New Roman"/>
          <w:bCs/>
          <w:lang w:val="en-GB"/>
        </w:rPr>
      </w:pPr>
      <w:r w:rsidRPr="00851778">
        <w:rPr>
          <w:rFonts w:ascii="Times New Roman" w:hAnsi="Times New Roman"/>
          <w:bCs/>
          <w:lang w:val="en-GB"/>
        </w:rPr>
        <w:t>Financing guarantee for the repayment of pre-financing payable under contract &lt;</w:t>
      </w:r>
      <w:r w:rsidRPr="00851778">
        <w:rPr>
          <w:rFonts w:ascii="Times New Roman" w:hAnsi="Times New Roman"/>
          <w:bCs/>
          <w:highlight w:val="yellow"/>
          <w:lang w:val="en-GB"/>
        </w:rPr>
        <w:t>contract number and title</w:t>
      </w:r>
      <w:r w:rsidRPr="00851778">
        <w:rPr>
          <w:rFonts w:ascii="Times New Roman" w:hAnsi="Times New Roman"/>
          <w:bCs/>
          <w:lang w:val="en-GB"/>
        </w:rPr>
        <w:t>&gt; (please quote number and title in all correspondence)</w:t>
      </w:r>
    </w:p>
    <w:p w14:paraId="14AC3B4C"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the undersigned, &lt;</w:t>
      </w:r>
      <w:r w:rsidRPr="00851778">
        <w:rPr>
          <w:rFonts w:ascii="Times New Roman" w:hAnsi="Times New Roman"/>
          <w:bCs/>
          <w:highlight w:val="yellow"/>
          <w:lang w:val="en-GB"/>
        </w:rPr>
        <w:t>name, and address of financial institution</w:t>
      </w:r>
      <w:r w:rsidRPr="00851778">
        <w:rPr>
          <w:rFonts w:ascii="Times New Roman" w:hAnsi="Times New Roman"/>
          <w:bCs/>
          <w:lang w:val="en-GB"/>
        </w:rPr>
        <w:t>&gt;, hereby irrevocably declare that we guarantee as primary obligor, and not merely as surety on behalf of &lt;</w:t>
      </w:r>
      <w:r w:rsidRPr="00851778">
        <w:rPr>
          <w:rFonts w:ascii="Times New Roman" w:hAnsi="Times New Roman"/>
          <w:bCs/>
          <w:highlight w:val="yellow"/>
          <w:lang w:val="en-GB"/>
        </w:rPr>
        <w:t>contractor's name and address</w:t>
      </w:r>
      <w:r w:rsidRPr="00851778">
        <w:rPr>
          <w:rFonts w:ascii="Times New Roman" w:hAnsi="Times New Roman"/>
          <w:bCs/>
          <w:lang w:val="en-GB"/>
        </w:rPr>
        <w:t>&gt;, hereinafter referred to as ‘the contractor’, the payment to the contracting authority of &lt;</w:t>
      </w:r>
      <w:r w:rsidRPr="00851778">
        <w:rPr>
          <w:rFonts w:ascii="Times New Roman" w:hAnsi="Times New Roman"/>
          <w:bCs/>
          <w:highlight w:val="yellow"/>
          <w:lang w:val="en-GB"/>
        </w:rPr>
        <w:t>indicate the amount of the pre-financing</w:t>
      </w:r>
      <w:r w:rsidRPr="00851778">
        <w:rPr>
          <w:rFonts w:ascii="Times New Roman" w:hAnsi="Times New Roman"/>
          <w:bCs/>
          <w:lang w:val="en-GB"/>
        </w:rPr>
        <w:t>&gt;, corresponding to the pre-financing as mentioned in Article 26.1 of the special conditions of the contract &lt;</w:t>
      </w:r>
      <w:r w:rsidRPr="00851778">
        <w:rPr>
          <w:rFonts w:ascii="Times New Roman" w:hAnsi="Times New Roman"/>
          <w:bCs/>
          <w:highlight w:val="yellow"/>
          <w:lang w:val="en-GB"/>
        </w:rPr>
        <w:t>contract number and title</w:t>
      </w:r>
      <w:r w:rsidRPr="00851778">
        <w:rPr>
          <w:rFonts w:ascii="Times New Roman" w:hAnsi="Times New Roman"/>
          <w:bCs/>
          <w:lang w:val="en-GB"/>
        </w:rPr>
        <w:t xml:space="preserve">&gt;concluded between the contractor and the contracting authority, hereinafter referred to as ‘the contract’. </w:t>
      </w:r>
    </w:p>
    <w:p w14:paraId="2E6B905A"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not under any circumstances benefit from the defences of the security. We shall inform you in writing as soon as payment has been made. </w:t>
      </w:r>
    </w:p>
    <w:p w14:paraId="6F8D99F2"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 xml:space="preserve">We accept notably that no amendment to the terms of the contract can release us from our obligation under this guarantee. We waive the right to be informed of any change, addition or amendment of the contract. </w:t>
      </w:r>
    </w:p>
    <w:p w14:paraId="2657BD2C"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note that the guarantee will be released 30 days at the latest after the provisional acceptance of the goods and in any case at the latest on (at the expiry of 18 months after the period of implementation of the tasks)</w:t>
      </w:r>
      <w:r w:rsidRPr="00851778">
        <w:rPr>
          <w:rStyle w:val="FootnoteReference"/>
          <w:rFonts w:ascii="Times New Roman" w:hAnsi="Times New Roman"/>
          <w:bCs/>
          <w:lang w:val="en-GB"/>
        </w:rPr>
        <w:footnoteReference w:id="20"/>
      </w:r>
      <w:r w:rsidRPr="00851778">
        <w:rPr>
          <w:rFonts w:ascii="Times New Roman" w:hAnsi="Times New Roman"/>
          <w:bCs/>
          <w:lang w:val="en-GB"/>
        </w:rPr>
        <w:t>.</w:t>
      </w:r>
    </w:p>
    <w:p w14:paraId="0F00F5F6"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p>
    <w:p w14:paraId="32E8A1F4" w14:textId="77777777" w:rsidR="00C95F59" w:rsidRPr="00851778" w:rsidRDefault="00C95F59" w:rsidP="00C95F59">
      <w:pPr>
        <w:spacing w:after="0"/>
        <w:jc w:val="both"/>
        <w:rPr>
          <w:rFonts w:ascii="Times New Roman" w:hAnsi="Times New Roman"/>
          <w:bCs/>
          <w:lang w:val="en-GB" w:eastAsia="en-GB"/>
        </w:rPr>
      </w:pPr>
      <w:r w:rsidRPr="00851778">
        <w:rPr>
          <w:rFonts w:ascii="Times New Roman" w:hAnsi="Times New Roman"/>
          <w:bCs/>
          <w:lang w:val="en-GB" w:eastAsia="en-GB"/>
        </w:rPr>
        <w:t xml:space="preserve">The law applicable to this guarantee shall be that of </w:t>
      </w:r>
      <w:r w:rsidRPr="00851778">
        <w:rPr>
          <w:rFonts w:ascii="Times New Roman" w:hAnsi="Times New Roman"/>
          <w:bCs/>
          <w:highlight w:val="yellow"/>
          <w:lang w:val="en-GB" w:eastAsia="en-GB"/>
        </w:rPr>
        <w:t>&lt;the country in which the financial institution issuing the guarantee is established&gt;</w:t>
      </w:r>
      <w:r w:rsidRPr="00851778">
        <w:rPr>
          <w:rFonts w:ascii="Times New Roman" w:hAnsi="Times New Roman"/>
          <w:bCs/>
          <w:lang w:val="en-GB" w:eastAsia="en-GB"/>
        </w:rPr>
        <w:t>]. Any dispute arising out of or in connection with this guarantee shall be referred to the courts of</w:t>
      </w:r>
      <w:r w:rsidRPr="00851778">
        <w:rPr>
          <w:rFonts w:ascii="Times New Roman" w:hAnsi="Times New Roman"/>
          <w:bCs/>
          <w:highlight w:val="yellow"/>
          <w:lang w:val="en-GB" w:eastAsia="en-GB"/>
        </w:rPr>
        <w:t xml:space="preserve"> &lt;the country in which the financial institution issuing the guarantee is established&gt;].</w:t>
      </w:r>
    </w:p>
    <w:p w14:paraId="2199E156"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lastRenderedPageBreak/>
        <w:t>The guarantee will enter into force and take effect on payment of the pre-financing to the contractor.</w:t>
      </w:r>
    </w:p>
    <w:p w14:paraId="276675F6" w14:textId="77777777" w:rsidR="00C95F59" w:rsidRPr="00851778" w:rsidRDefault="00C95F59" w:rsidP="00C95F59">
      <w:pPr>
        <w:spacing w:after="0"/>
        <w:ind w:left="567" w:hanging="567"/>
        <w:rPr>
          <w:rFonts w:ascii="Times New Roman" w:hAnsi="Times New Roman"/>
          <w:bCs/>
          <w:lang w:val="en-GB"/>
        </w:rPr>
      </w:pPr>
    </w:p>
    <w:p w14:paraId="20C8306A" w14:textId="77777777" w:rsidR="00C95F59" w:rsidRPr="00851778" w:rsidRDefault="00C95F59" w:rsidP="00C95F59">
      <w:pPr>
        <w:spacing w:after="0"/>
        <w:ind w:left="567" w:hanging="567"/>
        <w:rPr>
          <w:rFonts w:ascii="Times New Roman" w:hAnsi="Times New Roman"/>
          <w:bCs/>
          <w:lang w:val="en-GB"/>
        </w:rPr>
      </w:pPr>
    </w:p>
    <w:p w14:paraId="3AF62860" w14:textId="77777777" w:rsidR="00C95F59" w:rsidRPr="00851778" w:rsidRDefault="00C95F59" w:rsidP="00C95F59">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t>Done at [</w:t>
      </w:r>
      <w:r w:rsidRPr="00851778">
        <w:rPr>
          <w:rFonts w:ascii="Times New Roman" w:hAnsi="Times New Roman"/>
          <w:bCs/>
          <w:i/>
          <w:highlight w:val="yellow"/>
          <w:lang w:val="en-GB" w:eastAsia="en-GB"/>
        </w:rPr>
        <w:t>insert place</w:t>
      </w:r>
      <w:r w:rsidRPr="00851778">
        <w:rPr>
          <w:rFonts w:ascii="Times New Roman" w:hAnsi="Times New Roman"/>
          <w:bCs/>
          <w:lang w:val="en-GB" w:eastAsia="en-GB"/>
        </w:rPr>
        <w:t>], on [</w:t>
      </w:r>
      <w:r w:rsidRPr="00851778">
        <w:rPr>
          <w:rFonts w:ascii="Times New Roman" w:hAnsi="Times New Roman"/>
          <w:bCs/>
          <w:i/>
          <w:highlight w:val="yellow"/>
          <w:lang w:val="en-GB" w:eastAsia="en-GB"/>
        </w:rPr>
        <w:t>insert date</w:t>
      </w:r>
      <w:r w:rsidRPr="00851778">
        <w:rPr>
          <w:rFonts w:ascii="Times New Roman" w:hAnsi="Times New Roman"/>
          <w:bCs/>
          <w:lang w:val="en-GB" w:eastAsia="en-GB"/>
        </w:rPr>
        <w:t>]</w:t>
      </w:r>
    </w:p>
    <w:tbl>
      <w:tblPr>
        <w:tblW w:w="0" w:type="auto"/>
        <w:tblLook w:val="04A0" w:firstRow="1" w:lastRow="0" w:firstColumn="1" w:lastColumn="0" w:noHBand="0" w:noVBand="1"/>
      </w:tblPr>
      <w:tblGrid>
        <w:gridCol w:w="4677"/>
        <w:gridCol w:w="4677"/>
      </w:tblGrid>
      <w:tr w:rsidR="00C95F59" w:rsidRPr="00851778" w14:paraId="0B155ABB" w14:textId="77777777" w:rsidTr="00294571">
        <w:tc>
          <w:tcPr>
            <w:tcW w:w="4714" w:type="dxa"/>
            <w:shd w:val="clear" w:color="auto" w:fill="auto"/>
          </w:tcPr>
          <w:p w14:paraId="1077CADD"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rPr>
              <w:t>Signature</w:t>
            </w:r>
            <w:r w:rsidRPr="00851778">
              <w:rPr>
                <w:rStyle w:val="FootnoteReference"/>
                <w:rFonts w:ascii="Times New Roman" w:hAnsi="Times New Roman"/>
                <w:bCs/>
                <w:lang w:val="en-GB"/>
              </w:rPr>
              <w:footnoteReference w:id="21"/>
            </w:r>
            <w:r w:rsidRPr="00851778">
              <w:rPr>
                <w:rFonts w:ascii="Times New Roman" w:hAnsi="Times New Roman"/>
                <w:bCs/>
                <w:lang w:val="en-GB"/>
              </w:rPr>
              <w:t xml:space="preserve">: </w:t>
            </w:r>
            <w:r w:rsidRPr="00851778">
              <w:rPr>
                <w:rFonts w:ascii="Times New Roman" w:hAnsi="Times New Roman"/>
                <w:bCs/>
                <w:lang w:val="en-GB" w:eastAsia="en-GB"/>
              </w:rPr>
              <w:t>[</w:t>
            </w:r>
            <w:r w:rsidRPr="00851778">
              <w:rPr>
                <w:rFonts w:ascii="Times New Roman" w:hAnsi="Times New Roman"/>
                <w:bCs/>
                <w:i/>
                <w:lang w:val="en-GB" w:eastAsia="en-GB"/>
              </w:rPr>
              <w:t>signature</w:t>
            </w:r>
            <w:r w:rsidRPr="00851778">
              <w:rPr>
                <w:rFonts w:ascii="Times New Roman" w:hAnsi="Times New Roman"/>
                <w:bCs/>
                <w:lang w:val="en-GB" w:eastAsia="en-GB"/>
              </w:rPr>
              <w:t>]</w:t>
            </w:r>
          </w:p>
          <w:p w14:paraId="5EAE278C"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rPr>
              <w:t>Name:</w:t>
            </w:r>
          </w:p>
          <w:p w14:paraId="5A300697"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t>[</w:t>
            </w:r>
            <w:r w:rsidRPr="00851778">
              <w:rPr>
                <w:rFonts w:ascii="Times New Roman" w:hAnsi="Times New Roman"/>
                <w:bCs/>
                <w:i/>
                <w:lang w:val="en-GB" w:eastAsia="en-GB"/>
              </w:rPr>
              <w:t>function at the financial institution/bank</w:t>
            </w:r>
            <w:r w:rsidRPr="00851778">
              <w:rPr>
                <w:rFonts w:ascii="Times New Roman" w:hAnsi="Times New Roman"/>
                <w:bCs/>
                <w:lang w:val="en-GB" w:eastAsia="en-GB"/>
              </w:rPr>
              <w:t>]</w:t>
            </w:r>
          </w:p>
        </w:tc>
        <w:tc>
          <w:tcPr>
            <w:tcW w:w="4714" w:type="dxa"/>
            <w:shd w:val="clear" w:color="auto" w:fill="auto"/>
          </w:tcPr>
          <w:p w14:paraId="7F79BBCC" w14:textId="77777777" w:rsidR="00C95F59" w:rsidRPr="00851778" w:rsidRDefault="00C95F59" w:rsidP="00294571">
            <w:pPr>
              <w:spacing w:before="100" w:beforeAutospacing="1" w:after="100" w:afterAutospacing="1"/>
              <w:rPr>
                <w:rFonts w:ascii="Times New Roman" w:hAnsi="Times New Roman"/>
                <w:bCs/>
                <w:u w:val="single"/>
                <w:lang w:val="en-GB" w:eastAsia="en-GB"/>
              </w:rPr>
            </w:pPr>
            <w:r w:rsidRPr="00851778">
              <w:rPr>
                <w:rFonts w:ascii="Times New Roman" w:hAnsi="Times New Roman"/>
                <w:bCs/>
                <w:lang w:val="en-GB"/>
              </w:rPr>
              <w:t>Signature</w:t>
            </w:r>
            <w:r w:rsidRPr="00851778">
              <w:rPr>
                <w:rStyle w:val="FootnoteReference"/>
                <w:rFonts w:ascii="Times New Roman" w:hAnsi="Times New Roman"/>
                <w:bCs/>
                <w:lang w:val="en-GB"/>
              </w:rPr>
              <w:footnoteReference w:id="22"/>
            </w:r>
            <w:r w:rsidRPr="00851778">
              <w:rPr>
                <w:rFonts w:ascii="Times New Roman" w:hAnsi="Times New Roman"/>
                <w:bCs/>
                <w:lang w:val="en-GB"/>
              </w:rPr>
              <w:t xml:space="preserve">: </w:t>
            </w:r>
            <w:r w:rsidRPr="00851778">
              <w:rPr>
                <w:rFonts w:ascii="Times New Roman" w:hAnsi="Times New Roman"/>
                <w:bCs/>
                <w:lang w:val="en-GB" w:eastAsia="en-GB"/>
              </w:rPr>
              <w:t>[</w:t>
            </w:r>
            <w:r w:rsidRPr="00851778">
              <w:rPr>
                <w:rFonts w:ascii="Times New Roman" w:hAnsi="Times New Roman"/>
                <w:bCs/>
                <w:i/>
                <w:lang w:val="en-GB" w:eastAsia="en-GB"/>
              </w:rPr>
              <w:t>signature</w:t>
            </w:r>
            <w:r w:rsidRPr="00851778">
              <w:rPr>
                <w:rFonts w:ascii="Times New Roman" w:hAnsi="Times New Roman"/>
                <w:bCs/>
                <w:u w:val="single"/>
                <w:lang w:val="en-GB" w:eastAsia="en-GB"/>
              </w:rPr>
              <w:t>]</w:t>
            </w:r>
          </w:p>
          <w:p w14:paraId="7C26855B" w14:textId="77777777" w:rsidR="00C95F59" w:rsidRPr="00851778" w:rsidRDefault="00C95F59" w:rsidP="00294571">
            <w:pPr>
              <w:spacing w:before="100" w:beforeAutospacing="1" w:after="100" w:afterAutospacing="1"/>
              <w:rPr>
                <w:rFonts w:ascii="Times New Roman" w:hAnsi="Times New Roman"/>
                <w:bCs/>
                <w:u w:val="single"/>
                <w:lang w:val="en-GB" w:eastAsia="en-GB"/>
              </w:rPr>
            </w:pPr>
            <w:r w:rsidRPr="00851778">
              <w:rPr>
                <w:rFonts w:ascii="Times New Roman" w:hAnsi="Times New Roman"/>
                <w:bCs/>
                <w:lang w:val="en-GB"/>
              </w:rPr>
              <w:t>Name:</w:t>
            </w:r>
          </w:p>
          <w:p w14:paraId="6CD6E4D3" w14:textId="77777777" w:rsidR="00C95F59" w:rsidRPr="00851778" w:rsidRDefault="00C95F59" w:rsidP="00294571">
            <w:pPr>
              <w:spacing w:before="100" w:beforeAutospacing="1" w:after="100" w:afterAutospacing="1"/>
              <w:rPr>
                <w:rFonts w:ascii="Times New Roman" w:hAnsi="Times New Roman"/>
                <w:bCs/>
                <w:lang w:val="en-GB" w:eastAsia="en-GB"/>
              </w:rPr>
            </w:pPr>
            <w:r w:rsidRPr="00851778">
              <w:rPr>
                <w:rFonts w:ascii="Times New Roman" w:hAnsi="Times New Roman"/>
                <w:bCs/>
                <w:lang w:val="en-GB" w:eastAsia="en-GB"/>
              </w:rPr>
              <w:t>[</w:t>
            </w:r>
            <w:r w:rsidRPr="00851778">
              <w:rPr>
                <w:rFonts w:ascii="Times New Roman" w:hAnsi="Times New Roman"/>
                <w:bCs/>
                <w:i/>
                <w:lang w:val="en-GB" w:eastAsia="en-GB"/>
              </w:rPr>
              <w:t>function at the financial institution/bank</w:t>
            </w:r>
            <w:r w:rsidRPr="00851778">
              <w:rPr>
                <w:rFonts w:ascii="Times New Roman" w:hAnsi="Times New Roman"/>
                <w:bCs/>
                <w:lang w:val="en-GB" w:eastAsia="en-GB"/>
              </w:rPr>
              <w:t>]</w:t>
            </w:r>
          </w:p>
        </w:tc>
      </w:tr>
    </w:tbl>
    <w:p w14:paraId="4D4676F3" w14:textId="77777777" w:rsidR="00C95F59" w:rsidRPr="00851778" w:rsidRDefault="00C95F59" w:rsidP="00C95F59">
      <w:pPr>
        <w:spacing w:after="0"/>
        <w:ind w:left="567" w:hanging="567"/>
        <w:rPr>
          <w:rFonts w:ascii="Times New Roman" w:hAnsi="Times New Roman"/>
          <w:bCs/>
          <w:lang w:val="en-GB"/>
        </w:rPr>
      </w:pPr>
    </w:p>
    <w:p w14:paraId="234E18E7" w14:textId="77777777" w:rsidR="00C95F59" w:rsidRPr="00851778" w:rsidRDefault="00C95F59" w:rsidP="00C95F59">
      <w:pPr>
        <w:rPr>
          <w:rFonts w:ascii="Times New Roman" w:hAnsi="Times New Roman" w:cs="Times New Roman"/>
          <w:bCs/>
          <w:lang w:val="en-GB"/>
        </w:rPr>
      </w:pPr>
    </w:p>
    <w:p w14:paraId="061E1A7B" w14:textId="77777777" w:rsidR="00C95F59" w:rsidRPr="00851778" w:rsidRDefault="00C95F59" w:rsidP="00C95F59">
      <w:pPr>
        <w:rPr>
          <w:rFonts w:ascii="Times New Roman" w:hAnsi="Times New Roman" w:cs="Times New Roman"/>
          <w:bCs/>
          <w:lang w:val="en-GB"/>
        </w:rPr>
      </w:pPr>
    </w:p>
    <w:p w14:paraId="4BEA9BE0" w14:textId="77777777" w:rsidR="00C95F59" w:rsidRPr="00851778" w:rsidRDefault="00C95F59" w:rsidP="00C95F59">
      <w:pPr>
        <w:rPr>
          <w:rFonts w:ascii="Times New Roman" w:hAnsi="Times New Roman" w:cs="Times New Roman"/>
          <w:bCs/>
          <w:lang w:val="en-GB"/>
        </w:rPr>
      </w:pPr>
    </w:p>
    <w:p w14:paraId="026ACD40" w14:textId="77777777" w:rsidR="00C95F59" w:rsidRPr="00851778" w:rsidRDefault="00C95F59" w:rsidP="00C95F59">
      <w:pPr>
        <w:rPr>
          <w:rFonts w:ascii="Times New Roman" w:hAnsi="Times New Roman" w:cs="Times New Roman"/>
          <w:bCs/>
          <w:lang w:val="en-GB"/>
        </w:rPr>
      </w:pPr>
    </w:p>
    <w:p w14:paraId="5650C0CD" w14:textId="77777777" w:rsidR="00C95F59" w:rsidRPr="00851778" w:rsidRDefault="00C95F59" w:rsidP="00C95F59">
      <w:pPr>
        <w:rPr>
          <w:rFonts w:ascii="Times New Roman" w:hAnsi="Times New Roman" w:cs="Times New Roman"/>
          <w:bCs/>
          <w:lang w:val="en-GB"/>
        </w:rPr>
      </w:pPr>
    </w:p>
    <w:p w14:paraId="73016D49" w14:textId="77777777" w:rsidR="00C95F59" w:rsidRPr="00851778" w:rsidRDefault="00C95F59" w:rsidP="00C95F59">
      <w:pPr>
        <w:rPr>
          <w:rFonts w:ascii="Times New Roman" w:hAnsi="Times New Roman" w:cs="Times New Roman"/>
          <w:bCs/>
          <w:lang w:val="en-GB"/>
        </w:rPr>
      </w:pPr>
    </w:p>
    <w:p w14:paraId="18CA812F" w14:textId="77777777" w:rsidR="00C95F59" w:rsidRPr="00851778" w:rsidRDefault="00C95F59" w:rsidP="00C95F59">
      <w:pPr>
        <w:rPr>
          <w:rFonts w:ascii="Times New Roman" w:hAnsi="Times New Roman" w:cs="Times New Roman"/>
          <w:bCs/>
          <w:lang w:val="en-GB"/>
        </w:rPr>
      </w:pPr>
    </w:p>
    <w:p w14:paraId="2BCA9EB3" w14:textId="77777777" w:rsidR="00C95F59" w:rsidRPr="00851778" w:rsidRDefault="00C95F59" w:rsidP="00C95F59">
      <w:pPr>
        <w:rPr>
          <w:rFonts w:ascii="Times New Roman" w:hAnsi="Times New Roman" w:cs="Times New Roman"/>
          <w:bCs/>
          <w:lang w:val="en-GB"/>
        </w:rPr>
      </w:pPr>
    </w:p>
    <w:p w14:paraId="1736FC77" w14:textId="77777777" w:rsidR="00C95F59" w:rsidRPr="00851778" w:rsidRDefault="00C95F59" w:rsidP="00C95F59">
      <w:pPr>
        <w:rPr>
          <w:rFonts w:ascii="Times New Roman" w:hAnsi="Times New Roman" w:cs="Times New Roman"/>
          <w:bCs/>
          <w:lang w:val="en-GB"/>
        </w:rPr>
      </w:pPr>
    </w:p>
    <w:p w14:paraId="338026FD" w14:textId="77777777" w:rsidR="00C95F59" w:rsidRPr="00851778" w:rsidRDefault="00C95F59" w:rsidP="00C95F59">
      <w:pPr>
        <w:rPr>
          <w:rFonts w:ascii="Times New Roman" w:hAnsi="Times New Roman" w:cs="Times New Roman"/>
          <w:bCs/>
          <w:lang w:val="en-GB"/>
        </w:rPr>
      </w:pPr>
    </w:p>
    <w:p w14:paraId="566495DF" w14:textId="77777777" w:rsidR="00C95F59" w:rsidRPr="00851778" w:rsidRDefault="00C95F59" w:rsidP="00C95F59">
      <w:pPr>
        <w:rPr>
          <w:rFonts w:ascii="Times New Roman" w:hAnsi="Times New Roman" w:cs="Times New Roman"/>
          <w:bCs/>
          <w:lang w:val="en-GB"/>
        </w:rPr>
      </w:pPr>
    </w:p>
    <w:p w14:paraId="6BD65D4E" w14:textId="77777777" w:rsidR="00C95F59" w:rsidRPr="00851778" w:rsidRDefault="00C95F59" w:rsidP="00C95F59">
      <w:pPr>
        <w:rPr>
          <w:rFonts w:ascii="Times New Roman" w:hAnsi="Times New Roman" w:cs="Times New Roman"/>
          <w:bCs/>
          <w:lang w:val="en-GB"/>
        </w:rPr>
      </w:pPr>
    </w:p>
    <w:p w14:paraId="19C67C9D" w14:textId="77777777" w:rsidR="00C95F59" w:rsidRPr="00851778" w:rsidRDefault="00C95F59" w:rsidP="00C95F59">
      <w:pPr>
        <w:rPr>
          <w:rFonts w:ascii="Times New Roman" w:hAnsi="Times New Roman" w:cs="Times New Roman"/>
          <w:bCs/>
          <w:lang w:val="en-GB"/>
        </w:rPr>
      </w:pPr>
    </w:p>
    <w:p w14:paraId="6EA74F80" w14:textId="77777777" w:rsidR="00C95F59" w:rsidRPr="00851778" w:rsidRDefault="00C95F59" w:rsidP="00C95F59">
      <w:pPr>
        <w:rPr>
          <w:rFonts w:ascii="Times New Roman" w:hAnsi="Times New Roman" w:cs="Times New Roman"/>
          <w:bCs/>
          <w:lang w:val="en-GB"/>
        </w:rPr>
      </w:pPr>
    </w:p>
    <w:p w14:paraId="23A1D1BF" w14:textId="77777777" w:rsidR="00C95F59" w:rsidRPr="00851778" w:rsidRDefault="00C95F59" w:rsidP="00C95F59">
      <w:pPr>
        <w:rPr>
          <w:rFonts w:ascii="Times New Roman" w:hAnsi="Times New Roman" w:cs="Times New Roman"/>
          <w:bCs/>
          <w:lang w:val="en-GB"/>
        </w:rPr>
      </w:pPr>
    </w:p>
    <w:p w14:paraId="11F843C3" w14:textId="77777777" w:rsidR="00C95F59" w:rsidRPr="00851778" w:rsidRDefault="00C95F59" w:rsidP="00C95F59">
      <w:pPr>
        <w:rPr>
          <w:rFonts w:ascii="Times New Roman" w:hAnsi="Times New Roman" w:cs="Times New Roman"/>
          <w:bCs/>
          <w:lang w:val="en-GB"/>
        </w:rPr>
      </w:pPr>
    </w:p>
    <w:p w14:paraId="7C4C4C3B" w14:textId="77777777" w:rsidR="00C95F59" w:rsidRPr="00851778" w:rsidRDefault="00C95F59" w:rsidP="00C95F59">
      <w:pPr>
        <w:rPr>
          <w:rFonts w:ascii="Times New Roman" w:hAnsi="Times New Roman" w:cs="Times New Roman"/>
          <w:bCs/>
          <w:lang w:val="en-GB"/>
        </w:rPr>
      </w:pPr>
    </w:p>
    <w:p w14:paraId="16155CB6" w14:textId="77777777" w:rsidR="00C95F59" w:rsidRPr="00851778" w:rsidRDefault="00C95F59" w:rsidP="00C95F59">
      <w:pPr>
        <w:rPr>
          <w:rFonts w:ascii="Times New Roman" w:hAnsi="Times New Roman" w:cs="Times New Roman"/>
          <w:bCs/>
          <w:lang w:val="en-GB"/>
        </w:rPr>
      </w:pPr>
    </w:p>
    <w:p w14:paraId="4C926D89" w14:textId="77777777" w:rsidR="00C95F59" w:rsidRPr="00851778" w:rsidRDefault="00C95F59" w:rsidP="00C95F59">
      <w:pPr>
        <w:rPr>
          <w:rFonts w:ascii="Times New Roman" w:hAnsi="Times New Roman" w:cs="Times New Roman"/>
          <w:bCs/>
          <w:lang w:val="en-GB"/>
        </w:rPr>
      </w:pPr>
    </w:p>
    <w:p w14:paraId="2880FC2F" w14:textId="77777777" w:rsidR="00C95F59" w:rsidRPr="00851778" w:rsidRDefault="00C95F59" w:rsidP="00C95F59">
      <w:pPr>
        <w:rPr>
          <w:rFonts w:ascii="Times New Roman" w:hAnsi="Times New Roman" w:cs="Times New Roman"/>
          <w:bCs/>
          <w:lang w:val="en-GB"/>
        </w:rPr>
      </w:pPr>
    </w:p>
    <w:p w14:paraId="775761A0" w14:textId="77777777" w:rsidR="00C95F59" w:rsidRPr="00851778" w:rsidRDefault="00C95F59" w:rsidP="00C95F59">
      <w:pPr>
        <w:rPr>
          <w:rFonts w:ascii="Times New Roman" w:hAnsi="Times New Roman" w:cs="Times New Roman"/>
          <w:bCs/>
          <w:lang w:val="en-GB"/>
        </w:rPr>
      </w:pPr>
    </w:p>
    <w:p w14:paraId="6E492D0F" w14:textId="77777777" w:rsidR="00C95F59" w:rsidRPr="00C122E6" w:rsidRDefault="00C95F59" w:rsidP="007E117F">
      <w:pPr>
        <w:pStyle w:val="Heading1"/>
        <w:rPr>
          <w:lang w:val="en-US"/>
        </w:rPr>
        <w:sectPr w:rsidR="00C95F59" w:rsidRPr="00C122E6" w:rsidSect="00294571">
          <w:pgSz w:w="11906" w:h="16838"/>
          <w:pgMar w:top="1134" w:right="1418" w:bottom="1134" w:left="1134" w:header="720" w:footer="720" w:gutter="0"/>
          <w:pgNumType w:start="1"/>
          <w:cols w:space="720"/>
        </w:sectPr>
      </w:pPr>
      <w:bookmarkStart w:id="65" w:name="_Toc42488104"/>
    </w:p>
    <w:p w14:paraId="0852950F" w14:textId="77777777" w:rsidR="00C95F59" w:rsidRPr="00851778" w:rsidRDefault="00C95F59" w:rsidP="007E117F">
      <w:pPr>
        <w:pStyle w:val="Heading1"/>
      </w:pPr>
      <w:r w:rsidRPr="00851778">
        <w:lastRenderedPageBreak/>
        <w:t>ADMINISTRATIVE COMPLIANCE GRID</w:t>
      </w:r>
      <w:bookmarkEnd w:id="65"/>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73"/>
        <w:gridCol w:w="5214"/>
        <w:gridCol w:w="2582"/>
        <w:gridCol w:w="3514"/>
      </w:tblGrid>
      <w:tr w:rsidR="00C95F59" w:rsidRPr="00851778" w14:paraId="55E43778" w14:textId="77777777" w:rsidTr="00294571">
        <w:tc>
          <w:tcPr>
            <w:tcW w:w="1873" w:type="dxa"/>
            <w:shd w:val="pct5" w:color="auto" w:fill="FFFFFF"/>
            <w:vAlign w:val="center"/>
          </w:tcPr>
          <w:p w14:paraId="632D169F" w14:textId="77777777" w:rsidR="00C95F59" w:rsidRPr="00851778" w:rsidRDefault="00C95F59" w:rsidP="00294571">
            <w:pPr>
              <w:rPr>
                <w:rFonts w:ascii="Times New Roman" w:hAnsi="Times New Roman"/>
                <w:bCs/>
                <w:sz w:val="24"/>
                <w:szCs w:val="24"/>
                <w:lang w:val="en-GB"/>
              </w:rPr>
            </w:pPr>
            <w:r w:rsidRPr="00851778">
              <w:rPr>
                <w:rFonts w:ascii="Times New Roman" w:hAnsi="Times New Roman"/>
                <w:bCs/>
                <w:sz w:val="24"/>
                <w:szCs w:val="24"/>
                <w:lang w:val="en-GB"/>
              </w:rPr>
              <w:t>Contract title :</w:t>
            </w:r>
          </w:p>
        </w:tc>
        <w:tc>
          <w:tcPr>
            <w:tcW w:w="5214" w:type="dxa"/>
            <w:vAlign w:val="center"/>
          </w:tcPr>
          <w:p w14:paraId="53C9B81D" w14:textId="20A5157C" w:rsidR="00C95F59" w:rsidRPr="00851778" w:rsidRDefault="003B4A5E" w:rsidP="00294571">
            <w:pPr>
              <w:jc w:val="center"/>
              <w:outlineLvl w:val="0"/>
              <w:rPr>
                <w:rFonts w:ascii="Times New Roman" w:hAnsi="Times New Roman"/>
                <w:bCs/>
                <w:sz w:val="24"/>
                <w:szCs w:val="24"/>
                <w:lang w:val="en-GB"/>
              </w:rPr>
            </w:pPr>
            <w:r w:rsidRPr="003B4A5E">
              <w:rPr>
                <w:rFonts w:ascii="Times New Roman" w:hAnsi="Times New Roman"/>
                <w:bCs/>
                <w:sz w:val="24"/>
                <w:szCs w:val="24"/>
                <w:lang w:val="en-GB"/>
              </w:rPr>
              <w:t>SUPPLY , DELIVERY AND INSTALLATION OF SMART GATE AND TRUCK PARKING SYSTEM EQUIPMENT</w:t>
            </w:r>
            <w:r w:rsidR="00B55183">
              <w:rPr>
                <w:rFonts w:ascii="Times New Roman" w:hAnsi="Times New Roman"/>
                <w:bCs/>
                <w:sz w:val="24"/>
                <w:szCs w:val="24"/>
                <w:lang w:val="en-GB"/>
              </w:rPr>
              <w:t xml:space="preserve"> AT MCHINJI BORDER AND TRAIN USERS</w:t>
            </w:r>
          </w:p>
        </w:tc>
        <w:tc>
          <w:tcPr>
            <w:tcW w:w="2582" w:type="dxa"/>
            <w:shd w:val="pct5" w:color="auto" w:fill="FFFFFF"/>
          </w:tcPr>
          <w:p w14:paraId="7CA90F04" w14:textId="77777777" w:rsidR="00C95F59" w:rsidRPr="00851778" w:rsidRDefault="00C95F59" w:rsidP="00294571">
            <w:pPr>
              <w:rPr>
                <w:rFonts w:ascii="Times New Roman" w:hAnsi="Times New Roman"/>
                <w:bCs/>
                <w:sz w:val="24"/>
                <w:szCs w:val="24"/>
                <w:lang w:val="en-GB"/>
              </w:rPr>
            </w:pPr>
            <w:r w:rsidRPr="00851778">
              <w:rPr>
                <w:rFonts w:ascii="Times New Roman" w:hAnsi="Times New Roman"/>
                <w:bCs/>
                <w:sz w:val="24"/>
                <w:szCs w:val="24"/>
                <w:lang w:val="en-GB"/>
              </w:rPr>
              <w:t>Publication reference :</w:t>
            </w:r>
          </w:p>
        </w:tc>
        <w:tc>
          <w:tcPr>
            <w:tcW w:w="3514" w:type="dxa"/>
          </w:tcPr>
          <w:p w14:paraId="7CB20E86" w14:textId="06E95C53" w:rsidR="00C95F59" w:rsidRPr="00851778" w:rsidRDefault="00386EA0" w:rsidP="00294571">
            <w:pPr>
              <w:ind w:left="34"/>
              <w:rPr>
                <w:rFonts w:ascii="Times New Roman" w:hAnsi="Times New Roman"/>
                <w:bCs/>
                <w:lang w:val="en-GB"/>
              </w:rPr>
            </w:pPr>
            <w:r w:rsidRPr="00851778">
              <w:rPr>
                <w:rFonts w:ascii="Times New Roman" w:hAnsi="Times New Roman"/>
                <w:bCs/>
                <w:lang w:val="en-GB"/>
              </w:rPr>
              <w:t>MOT/PROC/EDF11/00</w:t>
            </w:r>
            <w:r w:rsidR="008521F9">
              <w:rPr>
                <w:rFonts w:ascii="Times New Roman" w:hAnsi="Times New Roman"/>
                <w:bCs/>
                <w:lang w:val="en-GB"/>
              </w:rPr>
              <w:t>6</w:t>
            </w:r>
            <w:r w:rsidR="00881D68" w:rsidRPr="00851778">
              <w:rPr>
                <w:rFonts w:ascii="Times New Roman" w:hAnsi="Times New Roman"/>
                <w:bCs/>
                <w:lang w:val="en-GB"/>
              </w:rPr>
              <w:t>/2021TFP</w:t>
            </w:r>
            <w:r w:rsidR="00C95F59" w:rsidRPr="00851778">
              <w:rPr>
                <w:rFonts w:ascii="Times New Roman" w:hAnsi="Times New Roman"/>
                <w:bCs/>
                <w:lang w:val="en-GB"/>
              </w:rPr>
              <w:br/>
            </w:r>
          </w:p>
        </w:tc>
      </w:tr>
    </w:tbl>
    <w:p w14:paraId="2F30DC1F" w14:textId="77777777" w:rsidR="00C95F59" w:rsidRPr="00851778" w:rsidRDefault="00C95F59" w:rsidP="00C95F59">
      <w:pPr>
        <w:spacing w:after="0"/>
        <w:rPr>
          <w:rFonts w:ascii="Times New Roman" w:hAnsi="Times New Roman"/>
          <w:bCs/>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C95F59" w:rsidRPr="00851778" w14:paraId="7444F934" w14:textId="77777777" w:rsidTr="00294571">
        <w:trPr>
          <w:cantSplit/>
          <w:trHeight w:val="1794"/>
          <w:tblHeader/>
        </w:trPr>
        <w:tc>
          <w:tcPr>
            <w:tcW w:w="1134" w:type="dxa"/>
            <w:shd w:val="pct12" w:color="auto" w:fill="FFFFFF"/>
          </w:tcPr>
          <w:p w14:paraId="00796FD3"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 xml:space="preserve">Tender envelope number </w:t>
            </w:r>
          </w:p>
        </w:tc>
        <w:tc>
          <w:tcPr>
            <w:tcW w:w="2693" w:type="dxa"/>
            <w:tcBorders>
              <w:bottom w:val="nil"/>
            </w:tcBorders>
            <w:shd w:val="pct12" w:color="auto" w:fill="FFFFFF"/>
          </w:tcPr>
          <w:p w14:paraId="4DC3ADF8"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Name of tenderer</w:t>
            </w:r>
          </w:p>
        </w:tc>
        <w:tc>
          <w:tcPr>
            <w:tcW w:w="1276" w:type="dxa"/>
            <w:tcBorders>
              <w:bottom w:val="nil"/>
            </w:tcBorders>
            <w:shd w:val="pct12" w:color="auto" w:fill="FFFFFF"/>
          </w:tcPr>
          <w:p w14:paraId="66F5E566"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Is tenderer (consortium) nationality</w:t>
            </w:r>
            <w:r w:rsidRPr="00851778">
              <w:rPr>
                <w:rStyle w:val="FootnoteReference"/>
                <w:rFonts w:ascii="Times New Roman" w:hAnsi="Times New Roman"/>
                <w:bCs/>
                <w:lang w:val="en-GB"/>
              </w:rPr>
              <w:footnoteReference w:id="23"/>
            </w:r>
            <w:r w:rsidRPr="00851778">
              <w:rPr>
                <w:rFonts w:ascii="Times New Roman" w:hAnsi="Times New Roman"/>
                <w:bCs/>
                <w:lang w:val="en-GB"/>
              </w:rPr>
              <w:t xml:space="preserve"> eligible?</w:t>
            </w:r>
          </w:p>
          <w:p w14:paraId="026E6B5A"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(Y/N)</w:t>
            </w:r>
          </w:p>
        </w:tc>
        <w:tc>
          <w:tcPr>
            <w:tcW w:w="1417" w:type="dxa"/>
            <w:tcBorders>
              <w:bottom w:val="nil"/>
            </w:tcBorders>
            <w:shd w:val="pct12" w:color="auto" w:fill="FFFFFF"/>
          </w:tcPr>
          <w:p w14:paraId="61190162" w14:textId="77777777" w:rsidR="00C95F59" w:rsidRPr="000E4102" w:rsidRDefault="00C95F59" w:rsidP="00294571">
            <w:pPr>
              <w:jc w:val="center"/>
              <w:rPr>
                <w:rFonts w:ascii="Times New Roman" w:hAnsi="Times New Roman"/>
                <w:bCs/>
                <w:lang w:val="fr-FR"/>
              </w:rPr>
            </w:pPr>
            <w:r w:rsidRPr="000E4102">
              <w:rPr>
                <w:rFonts w:ascii="Times New Roman" w:hAnsi="Times New Roman"/>
                <w:bCs/>
                <w:lang w:val="fr-FR"/>
              </w:rPr>
              <w:t xml:space="preserve">Is documentation </w:t>
            </w:r>
            <w:proofErr w:type="spellStart"/>
            <w:r w:rsidRPr="000E4102">
              <w:rPr>
                <w:rFonts w:ascii="Times New Roman" w:hAnsi="Times New Roman"/>
                <w:bCs/>
                <w:lang w:val="fr-FR"/>
              </w:rPr>
              <w:t>complete</w:t>
            </w:r>
            <w:proofErr w:type="spellEnd"/>
            <w:r w:rsidRPr="000E4102">
              <w:rPr>
                <w:rFonts w:ascii="Times New Roman" w:hAnsi="Times New Roman"/>
                <w:bCs/>
                <w:lang w:val="fr-FR"/>
              </w:rPr>
              <w:t>?</w:t>
            </w:r>
          </w:p>
          <w:p w14:paraId="1756F475" w14:textId="77777777" w:rsidR="00C95F59" w:rsidRPr="000E4102" w:rsidRDefault="00C95F59" w:rsidP="00294571">
            <w:pPr>
              <w:jc w:val="center"/>
              <w:rPr>
                <w:rFonts w:ascii="Times New Roman" w:hAnsi="Times New Roman"/>
                <w:bCs/>
                <w:lang w:val="fr-FR"/>
              </w:rPr>
            </w:pPr>
            <w:r w:rsidRPr="000E4102">
              <w:rPr>
                <w:rFonts w:ascii="Times New Roman" w:hAnsi="Times New Roman"/>
                <w:bCs/>
                <w:lang w:val="fr-FR"/>
              </w:rPr>
              <w:t>(Y/N)</w:t>
            </w:r>
          </w:p>
        </w:tc>
        <w:tc>
          <w:tcPr>
            <w:tcW w:w="1134" w:type="dxa"/>
            <w:tcBorders>
              <w:bottom w:val="nil"/>
            </w:tcBorders>
            <w:shd w:val="pct12" w:color="auto" w:fill="FFFFFF"/>
          </w:tcPr>
          <w:p w14:paraId="7DECED8A"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 xml:space="preserve">Is language as required? </w:t>
            </w:r>
          </w:p>
          <w:p w14:paraId="0561BA74"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(Y/N)</w:t>
            </w:r>
          </w:p>
        </w:tc>
        <w:tc>
          <w:tcPr>
            <w:tcW w:w="1276" w:type="dxa"/>
            <w:tcBorders>
              <w:bottom w:val="nil"/>
            </w:tcBorders>
            <w:shd w:val="pct12" w:color="auto" w:fill="FFFFFF"/>
          </w:tcPr>
          <w:p w14:paraId="113A963C"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Is tender submission form complete?</w:t>
            </w:r>
          </w:p>
          <w:p w14:paraId="0FA24814"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(Y/N)</w:t>
            </w:r>
          </w:p>
        </w:tc>
        <w:tc>
          <w:tcPr>
            <w:tcW w:w="1417" w:type="dxa"/>
            <w:shd w:val="pct12" w:color="auto" w:fill="FFFFFF"/>
          </w:tcPr>
          <w:p w14:paraId="5FB3D74B" w14:textId="77777777" w:rsidR="00C95F59" w:rsidRPr="00851778" w:rsidRDefault="00C95F59" w:rsidP="00294571">
            <w:pPr>
              <w:framePr w:hSpace="181" w:wrap="auto" w:hAnchor="page" w:xAlign="center" w:yAlign="center"/>
              <w:jc w:val="center"/>
              <w:rPr>
                <w:rFonts w:ascii="Times New Roman" w:hAnsi="Times New Roman"/>
                <w:bCs/>
                <w:lang w:val="en-GB"/>
              </w:rPr>
            </w:pPr>
            <w:r w:rsidRPr="00851778">
              <w:rPr>
                <w:rFonts w:ascii="Times New Roman" w:hAnsi="Times New Roman"/>
                <w:bCs/>
                <w:lang w:val="en-GB"/>
              </w:rPr>
              <w:t>Is tenderer's declaration signed (by all consortium members if a consortium)? (Yes/No/ Not Applicable)</w:t>
            </w:r>
          </w:p>
        </w:tc>
        <w:tc>
          <w:tcPr>
            <w:tcW w:w="1701" w:type="dxa"/>
            <w:tcBorders>
              <w:bottom w:val="nil"/>
            </w:tcBorders>
            <w:shd w:val="pct12" w:color="auto" w:fill="FFFFFF"/>
          </w:tcPr>
          <w:p w14:paraId="115742A6" w14:textId="77777777" w:rsidR="00C95F59" w:rsidRPr="00851778" w:rsidRDefault="00C95F59" w:rsidP="00294571">
            <w:pPr>
              <w:framePr w:hSpace="181" w:wrap="auto" w:hAnchor="page" w:xAlign="center" w:yAlign="center"/>
              <w:jc w:val="center"/>
              <w:rPr>
                <w:rFonts w:ascii="Times New Roman" w:hAnsi="Times New Roman"/>
                <w:bCs/>
                <w:lang w:val="en-GB"/>
              </w:rPr>
            </w:pPr>
            <w:r w:rsidRPr="00851778">
              <w:rPr>
                <w:rFonts w:ascii="Times New Roman" w:hAnsi="Times New Roman"/>
                <w:bCs/>
                <w:lang w:val="en-GB"/>
              </w:rPr>
              <w:t>Other administrative requirements of the tender dossier?</w:t>
            </w:r>
          </w:p>
          <w:p w14:paraId="5BA48B15" w14:textId="77777777" w:rsidR="00C95F59" w:rsidRPr="00851778" w:rsidRDefault="00C95F59" w:rsidP="00294571">
            <w:pPr>
              <w:framePr w:hSpace="181" w:wrap="auto" w:hAnchor="page" w:xAlign="center" w:yAlign="center"/>
              <w:jc w:val="center"/>
              <w:rPr>
                <w:rFonts w:ascii="Times New Roman" w:hAnsi="Times New Roman"/>
                <w:bCs/>
                <w:lang w:val="en-GB"/>
              </w:rPr>
            </w:pPr>
            <w:r w:rsidRPr="00851778">
              <w:rPr>
                <w:rFonts w:ascii="Times New Roman" w:hAnsi="Times New Roman"/>
                <w:bCs/>
                <w:lang w:val="en-GB"/>
              </w:rPr>
              <w:t>(Yes/No/Not applicable)</w:t>
            </w:r>
          </w:p>
        </w:tc>
        <w:tc>
          <w:tcPr>
            <w:tcW w:w="1134" w:type="dxa"/>
            <w:tcBorders>
              <w:bottom w:val="nil"/>
            </w:tcBorders>
            <w:shd w:val="pct12" w:color="auto" w:fill="FFFFFF"/>
          </w:tcPr>
          <w:p w14:paraId="527887FC" w14:textId="77777777" w:rsidR="00C95F59" w:rsidRPr="00851778" w:rsidRDefault="00C95F59" w:rsidP="00294571">
            <w:pPr>
              <w:framePr w:hSpace="181" w:wrap="auto" w:hAnchor="page" w:xAlign="center" w:yAlign="center"/>
              <w:jc w:val="center"/>
              <w:rPr>
                <w:rFonts w:ascii="Times New Roman" w:hAnsi="Times New Roman"/>
                <w:bCs/>
                <w:lang w:val="en-GB"/>
              </w:rPr>
            </w:pPr>
            <w:r w:rsidRPr="00851778">
              <w:rPr>
                <w:rFonts w:ascii="Times New Roman" w:hAnsi="Times New Roman"/>
                <w:bCs/>
                <w:lang w:val="en-GB"/>
              </w:rPr>
              <w:t>Overall decision?</w:t>
            </w:r>
          </w:p>
          <w:p w14:paraId="7505A2D7" w14:textId="77777777" w:rsidR="00C95F59" w:rsidRPr="00851778" w:rsidRDefault="00C95F59" w:rsidP="00294571">
            <w:pPr>
              <w:framePr w:hSpace="181" w:wrap="auto" w:hAnchor="page" w:xAlign="center" w:yAlign="center"/>
              <w:jc w:val="center"/>
              <w:rPr>
                <w:rFonts w:ascii="Times New Roman" w:hAnsi="Times New Roman"/>
                <w:bCs/>
                <w:lang w:val="en-GB"/>
              </w:rPr>
            </w:pPr>
            <w:r w:rsidRPr="00851778">
              <w:rPr>
                <w:rFonts w:ascii="Times New Roman" w:hAnsi="Times New Roman"/>
                <w:bCs/>
                <w:lang w:val="en-GB"/>
              </w:rPr>
              <w:t>(Accept / Reject)</w:t>
            </w:r>
          </w:p>
        </w:tc>
      </w:tr>
      <w:tr w:rsidR="00C95F59" w:rsidRPr="00851778" w14:paraId="60A4B528" w14:textId="77777777" w:rsidTr="00294571">
        <w:trPr>
          <w:cantSplit/>
        </w:trPr>
        <w:tc>
          <w:tcPr>
            <w:tcW w:w="1134" w:type="dxa"/>
          </w:tcPr>
          <w:p w14:paraId="15193DB3"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1</w:t>
            </w:r>
          </w:p>
        </w:tc>
        <w:tc>
          <w:tcPr>
            <w:tcW w:w="2693" w:type="dxa"/>
          </w:tcPr>
          <w:p w14:paraId="0460AE9C" w14:textId="77777777" w:rsidR="00C95F59" w:rsidRPr="00851778" w:rsidRDefault="00C95F59" w:rsidP="00294571">
            <w:pPr>
              <w:rPr>
                <w:rFonts w:ascii="Times New Roman" w:hAnsi="Times New Roman"/>
                <w:bCs/>
                <w:lang w:val="en-GB"/>
              </w:rPr>
            </w:pPr>
          </w:p>
        </w:tc>
        <w:tc>
          <w:tcPr>
            <w:tcW w:w="1276" w:type="dxa"/>
          </w:tcPr>
          <w:p w14:paraId="0C173B17" w14:textId="77777777" w:rsidR="00C95F59" w:rsidRPr="00851778" w:rsidRDefault="00C95F59" w:rsidP="00294571">
            <w:pPr>
              <w:jc w:val="center"/>
              <w:rPr>
                <w:rFonts w:ascii="Times New Roman" w:hAnsi="Times New Roman"/>
                <w:bCs/>
                <w:lang w:val="en-GB"/>
              </w:rPr>
            </w:pPr>
          </w:p>
        </w:tc>
        <w:tc>
          <w:tcPr>
            <w:tcW w:w="1417" w:type="dxa"/>
          </w:tcPr>
          <w:p w14:paraId="72429F78" w14:textId="77777777" w:rsidR="00C95F59" w:rsidRPr="00851778" w:rsidRDefault="00C95F59" w:rsidP="00294571">
            <w:pPr>
              <w:jc w:val="center"/>
              <w:rPr>
                <w:rFonts w:ascii="Times New Roman" w:hAnsi="Times New Roman"/>
                <w:bCs/>
                <w:lang w:val="en-GB"/>
              </w:rPr>
            </w:pPr>
          </w:p>
        </w:tc>
        <w:tc>
          <w:tcPr>
            <w:tcW w:w="1134" w:type="dxa"/>
          </w:tcPr>
          <w:p w14:paraId="00ECAEB1" w14:textId="77777777" w:rsidR="00C95F59" w:rsidRPr="00851778" w:rsidRDefault="00C95F59" w:rsidP="00294571">
            <w:pPr>
              <w:jc w:val="center"/>
              <w:rPr>
                <w:rFonts w:ascii="Times New Roman" w:hAnsi="Times New Roman"/>
                <w:bCs/>
                <w:lang w:val="en-GB"/>
              </w:rPr>
            </w:pPr>
          </w:p>
        </w:tc>
        <w:tc>
          <w:tcPr>
            <w:tcW w:w="1276" w:type="dxa"/>
          </w:tcPr>
          <w:p w14:paraId="12F66597" w14:textId="77777777" w:rsidR="00C95F59" w:rsidRPr="00851778" w:rsidRDefault="00C95F59" w:rsidP="00294571">
            <w:pPr>
              <w:jc w:val="center"/>
              <w:rPr>
                <w:rFonts w:ascii="Times New Roman" w:hAnsi="Times New Roman"/>
                <w:bCs/>
                <w:lang w:val="en-GB"/>
              </w:rPr>
            </w:pPr>
          </w:p>
        </w:tc>
        <w:tc>
          <w:tcPr>
            <w:tcW w:w="1417" w:type="dxa"/>
          </w:tcPr>
          <w:p w14:paraId="11A4088F" w14:textId="77777777" w:rsidR="00C95F59" w:rsidRPr="00851778" w:rsidRDefault="00C95F59" w:rsidP="00294571">
            <w:pPr>
              <w:jc w:val="center"/>
              <w:rPr>
                <w:rFonts w:ascii="Times New Roman" w:hAnsi="Times New Roman"/>
                <w:bCs/>
                <w:lang w:val="en-GB"/>
              </w:rPr>
            </w:pPr>
          </w:p>
        </w:tc>
        <w:tc>
          <w:tcPr>
            <w:tcW w:w="1701" w:type="dxa"/>
          </w:tcPr>
          <w:p w14:paraId="5CE9057D" w14:textId="77777777" w:rsidR="00C95F59" w:rsidRPr="00851778" w:rsidRDefault="00C95F59" w:rsidP="00294571">
            <w:pPr>
              <w:jc w:val="center"/>
              <w:rPr>
                <w:rFonts w:ascii="Times New Roman" w:hAnsi="Times New Roman"/>
                <w:bCs/>
                <w:lang w:val="en-GB"/>
              </w:rPr>
            </w:pPr>
          </w:p>
        </w:tc>
        <w:tc>
          <w:tcPr>
            <w:tcW w:w="1134" w:type="dxa"/>
          </w:tcPr>
          <w:p w14:paraId="7284830E" w14:textId="77777777" w:rsidR="00C95F59" w:rsidRPr="00851778" w:rsidRDefault="00C95F59" w:rsidP="00294571">
            <w:pPr>
              <w:jc w:val="center"/>
              <w:rPr>
                <w:rFonts w:ascii="Times New Roman" w:hAnsi="Times New Roman"/>
                <w:bCs/>
                <w:lang w:val="en-GB"/>
              </w:rPr>
            </w:pPr>
          </w:p>
        </w:tc>
      </w:tr>
      <w:tr w:rsidR="00C95F59" w:rsidRPr="00851778" w14:paraId="597F7096" w14:textId="77777777" w:rsidTr="00294571">
        <w:trPr>
          <w:cantSplit/>
        </w:trPr>
        <w:tc>
          <w:tcPr>
            <w:tcW w:w="1134" w:type="dxa"/>
          </w:tcPr>
          <w:p w14:paraId="29C6B026"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2</w:t>
            </w:r>
          </w:p>
        </w:tc>
        <w:tc>
          <w:tcPr>
            <w:tcW w:w="2693" w:type="dxa"/>
          </w:tcPr>
          <w:p w14:paraId="46607BDE" w14:textId="77777777" w:rsidR="00C95F59" w:rsidRPr="00851778" w:rsidRDefault="00C95F59" w:rsidP="00294571">
            <w:pPr>
              <w:rPr>
                <w:rFonts w:ascii="Times New Roman" w:hAnsi="Times New Roman"/>
                <w:bCs/>
                <w:lang w:val="en-GB"/>
              </w:rPr>
            </w:pPr>
          </w:p>
        </w:tc>
        <w:tc>
          <w:tcPr>
            <w:tcW w:w="1276" w:type="dxa"/>
          </w:tcPr>
          <w:p w14:paraId="7E7CDA39" w14:textId="77777777" w:rsidR="00C95F59" w:rsidRPr="00851778" w:rsidRDefault="00C95F59" w:rsidP="00294571">
            <w:pPr>
              <w:jc w:val="center"/>
              <w:rPr>
                <w:rFonts w:ascii="Times New Roman" w:hAnsi="Times New Roman"/>
                <w:bCs/>
                <w:lang w:val="en-GB"/>
              </w:rPr>
            </w:pPr>
          </w:p>
        </w:tc>
        <w:tc>
          <w:tcPr>
            <w:tcW w:w="1417" w:type="dxa"/>
          </w:tcPr>
          <w:p w14:paraId="16CCB019" w14:textId="77777777" w:rsidR="00C95F59" w:rsidRPr="00851778" w:rsidRDefault="00C95F59" w:rsidP="00294571">
            <w:pPr>
              <w:jc w:val="center"/>
              <w:rPr>
                <w:rFonts w:ascii="Times New Roman" w:hAnsi="Times New Roman"/>
                <w:bCs/>
                <w:lang w:val="en-GB"/>
              </w:rPr>
            </w:pPr>
          </w:p>
        </w:tc>
        <w:tc>
          <w:tcPr>
            <w:tcW w:w="1134" w:type="dxa"/>
          </w:tcPr>
          <w:p w14:paraId="458C7E6E" w14:textId="77777777" w:rsidR="00C95F59" w:rsidRPr="00851778" w:rsidRDefault="00C95F59" w:rsidP="00294571">
            <w:pPr>
              <w:jc w:val="center"/>
              <w:rPr>
                <w:rFonts w:ascii="Times New Roman" w:hAnsi="Times New Roman"/>
                <w:bCs/>
                <w:lang w:val="en-GB"/>
              </w:rPr>
            </w:pPr>
          </w:p>
        </w:tc>
        <w:tc>
          <w:tcPr>
            <w:tcW w:w="1276" w:type="dxa"/>
          </w:tcPr>
          <w:p w14:paraId="39DB2983" w14:textId="77777777" w:rsidR="00C95F59" w:rsidRPr="00851778" w:rsidRDefault="00C95F59" w:rsidP="00294571">
            <w:pPr>
              <w:jc w:val="center"/>
              <w:rPr>
                <w:rFonts w:ascii="Times New Roman" w:hAnsi="Times New Roman"/>
                <w:bCs/>
                <w:lang w:val="en-GB"/>
              </w:rPr>
            </w:pPr>
          </w:p>
        </w:tc>
        <w:tc>
          <w:tcPr>
            <w:tcW w:w="1417" w:type="dxa"/>
          </w:tcPr>
          <w:p w14:paraId="27D4617B" w14:textId="77777777" w:rsidR="00C95F59" w:rsidRPr="00851778" w:rsidRDefault="00C95F59" w:rsidP="00294571">
            <w:pPr>
              <w:jc w:val="center"/>
              <w:rPr>
                <w:rFonts w:ascii="Times New Roman" w:hAnsi="Times New Roman"/>
                <w:bCs/>
                <w:lang w:val="en-GB"/>
              </w:rPr>
            </w:pPr>
          </w:p>
        </w:tc>
        <w:tc>
          <w:tcPr>
            <w:tcW w:w="1701" w:type="dxa"/>
          </w:tcPr>
          <w:p w14:paraId="19AC6BD3" w14:textId="77777777" w:rsidR="00C95F59" w:rsidRPr="00851778" w:rsidRDefault="00C95F59" w:rsidP="00294571">
            <w:pPr>
              <w:jc w:val="center"/>
              <w:rPr>
                <w:rFonts w:ascii="Times New Roman" w:hAnsi="Times New Roman"/>
                <w:bCs/>
                <w:lang w:val="en-GB"/>
              </w:rPr>
            </w:pPr>
          </w:p>
        </w:tc>
        <w:tc>
          <w:tcPr>
            <w:tcW w:w="1134" w:type="dxa"/>
          </w:tcPr>
          <w:p w14:paraId="06B143B7" w14:textId="77777777" w:rsidR="00C95F59" w:rsidRPr="00851778" w:rsidRDefault="00C95F59" w:rsidP="00294571">
            <w:pPr>
              <w:jc w:val="center"/>
              <w:rPr>
                <w:rFonts w:ascii="Times New Roman" w:hAnsi="Times New Roman"/>
                <w:bCs/>
                <w:lang w:val="en-GB"/>
              </w:rPr>
            </w:pPr>
          </w:p>
        </w:tc>
      </w:tr>
      <w:tr w:rsidR="00C95F59" w:rsidRPr="00851778" w14:paraId="504116CD" w14:textId="77777777" w:rsidTr="00294571">
        <w:trPr>
          <w:cantSplit/>
        </w:trPr>
        <w:tc>
          <w:tcPr>
            <w:tcW w:w="1134" w:type="dxa"/>
          </w:tcPr>
          <w:p w14:paraId="090F11AC"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3</w:t>
            </w:r>
          </w:p>
        </w:tc>
        <w:tc>
          <w:tcPr>
            <w:tcW w:w="2693" w:type="dxa"/>
          </w:tcPr>
          <w:p w14:paraId="2225AB88" w14:textId="77777777" w:rsidR="00C95F59" w:rsidRPr="00851778" w:rsidRDefault="00C95F59" w:rsidP="00294571">
            <w:pPr>
              <w:rPr>
                <w:rFonts w:ascii="Times New Roman" w:hAnsi="Times New Roman"/>
                <w:bCs/>
                <w:lang w:val="en-GB"/>
              </w:rPr>
            </w:pPr>
          </w:p>
        </w:tc>
        <w:tc>
          <w:tcPr>
            <w:tcW w:w="1276" w:type="dxa"/>
          </w:tcPr>
          <w:p w14:paraId="1A325527" w14:textId="77777777" w:rsidR="00C95F59" w:rsidRPr="00851778" w:rsidRDefault="00C95F59" w:rsidP="00294571">
            <w:pPr>
              <w:jc w:val="center"/>
              <w:rPr>
                <w:rFonts w:ascii="Times New Roman" w:hAnsi="Times New Roman"/>
                <w:bCs/>
                <w:lang w:val="en-GB"/>
              </w:rPr>
            </w:pPr>
          </w:p>
        </w:tc>
        <w:tc>
          <w:tcPr>
            <w:tcW w:w="1417" w:type="dxa"/>
          </w:tcPr>
          <w:p w14:paraId="17F97D5B" w14:textId="77777777" w:rsidR="00C95F59" w:rsidRPr="00851778" w:rsidRDefault="00C95F59" w:rsidP="00294571">
            <w:pPr>
              <w:jc w:val="center"/>
              <w:rPr>
                <w:rFonts w:ascii="Times New Roman" w:hAnsi="Times New Roman"/>
                <w:bCs/>
                <w:lang w:val="en-GB"/>
              </w:rPr>
            </w:pPr>
          </w:p>
        </w:tc>
        <w:tc>
          <w:tcPr>
            <w:tcW w:w="1134" w:type="dxa"/>
          </w:tcPr>
          <w:p w14:paraId="594ACAC6" w14:textId="77777777" w:rsidR="00C95F59" w:rsidRPr="00851778" w:rsidRDefault="00C95F59" w:rsidP="00294571">
            <w:pPr>
              <w:jc w:val="center"/>
              <w:rPr>
                <w:rFonts w:ascii="Times New Roman" w:hAnsi="Times New Roman"/>
                <w:bCs/>
                <w:lang w:val="en-GB"/>
              </w:rPr>
            </w:pPr>
          </w:p>
        </w:tc>
        <w:tc>
          <w:tcPr>
            <w:tcW w:w="1276" w:type="dxa"/>
          </w:tcPr>
          <w:p w14:paraId="2551E90B" w14:textId="77777777" w:rsidR="00C95F59" w:rsidRPr="00851778" w:rsidRDefault="00C95F59" w:rsidP="00294571">
            <w:pPr>
              <w:jc w:val="center"/>
              <w:rPr>
                <w:rFonts w:ascii="Times New Roman" w:hAnsi="Times New Roman"/>
                <w:bCs/>
                <w:lang w:val="en-GB"/>
              </w:rPr>
            </w:pPr>
          </w:p>
        </w:tc>
        <w:tc>
          <w:tcPr>
            <w:tcW w:w="1417" w:type="dxa"/>
          </w:tcPr>
          <w:p w14:paraId="5266200A" w14:textId="77777777" w:rsidR="00C95F59" w:rsidRPr="00851778" w:rsidRDefault="00C95F59" w:rsidP="00294571">
            <w:pPr>
              <w:jc w:val="center"/>
              <w:rPr>
                <w:rFonts w:ascii="Times New Roman" w:hAnsi="Times New Roman"/>
                <w:bCs/>
                <w:lang w:val="en-GB"/>
              </w:rPr>
            </w:pPr>
          </w:p>
        </w:tc>
        <w:tc>
          <w:tcPr>
            <w:tcW w:w="1701" w:type="dxa"/>
          </w:tcPr>
          <w:p w14:paraId="32E7FFB1" w14:textId="77777777" w:rsidR="00C95F59" w:rsidRPr="00851778" w:rsidRDefault="00C95F59" w:rsidP="00294571">
            <w:pPr>
              <w:jc w:val="center"/>
              <w:rPr>
                <w:rFonts w:ascii="Times New Roman" w:hAnsi="Times New Roman"/>
                <w:bCs/>
                <w:lang w:val="en-GB"/>
              </w:rPr>
            </w:pPr>
          </w:p>
        </w:tc>
        <w:tc>
          <w:tcPr>
            <w:tcW w:w="1134" w:type="dxa"/>
          </w:tcPr>
          <w:p w14:paraId="0948FDE6" w14:textId="77777777" w:rsidR="00C95F59" w:rsidRPr="00851778" w:rsidRDefault="00C95F59" w:rsidP="00294571">
            <w:pPr>
              <w:jc w:val="center"/>
              <w:rPr>
                <w:rFonts w:ascii="Times New Roman" w:hAnsi="Times New Roman"/>
                <w:bCs/>
                <w:lang w:val="en-GB"/>
              </w:rPr>
            </w:pPr>
          </w:p>
        </w:tc>
      </w:tr>
      <w:tr w:rsidR="00C95F59" w:rsidRPr="00851778" w14:paraId="6904618C" w14:textId="77777777" w:rsidTr="00294571">
        <w:trPr>
          <w:cantSplit/>
        </w:trPr>
        <w:tc>
          <w:tcPr>
            <w:tcW w:w="1134" w:type="dxa"/>
          </w:tcPr>
          <w:p w14:paraId="6C14A3CA"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4</w:t>
            </w:r>
          </w:p>
        </w:tc>
        <w:tc>
          <w:tcPr>
            <w:tcW w:w="2693" w:type="dxa"/>
          </w:tcPr>
          <w:p w14:paraId="6EDC7D1B" w14:textId="77777777" w:rsidR="00C95F59" w:rsidRPr="00851778" w:rsidRDefault="00C95F59" w:rsidP="00294571">
            <w:pPr>
              <w:rPr>
                <w:rFonts w:ascii="Times New Roman" w:hAnsi="Times New Roman"/>
                <w:bCs/>
                <w:lang w:val="en-GB"/>
              </w:rPr>
            </w:pPr>
          </w:p>
        </w:tc>
        <w:tc>
          <w:tcPr>
            <w:tcW w:w="1276" w:type="dxa"/>
          </w:tcPr>
          <w:p w14:paraId="1BB87769" w14:textId="77777777" w:rsidR="00C95F59" w:rsidRPr="00851778" w:rsidRDefault="00C95F59" w:rsidP="00294571">
            <w:pPr>
              <w:jc w:val="center"/>
              <w:rPr>
                <w:rFonts w:ascii="Times New Roman" w:hAnsi="Times New Roman"/>
                <w:bCs/>
                <w:lang w:val="en-GB"/>
              </w:rPr>
            </w:pPr>
          </w:p>
        </w:tc>
        <w:tc>
          <w:tcPr>
            <w:tcW w:w="1417" w:type="dxa"/>
          </w:tcPr>
          <w:p w14:paraId="0EC9C1B4" w14:textId="77777777" w:rsidR="00C95F59" w:rsidRPr="00851778" w:rsidRDefault="00C95F59" w:rsidP="00294571">
            <w:pPr>
              <w:jc w:val="center"/>
              <w:rPr>
                <w:rFonts w:ascii="Times New Roman" w:hAnsi="Times New Roman"/>
                <w:bCs/>
                <w:lang w:val="en-GB"/>
              </w:rPr>
            </w:pPr>
          </w:p>
        </w:tc>
        <w:tc>
          <w:tcPr>
            <w:tcW w:w="1134" w:type="dxa"/>
          </w:tcPr>
          <w:p w14:paraId="6D18BF99" w14:textId="77777777" w:rsidR="00C95F59" w:rsidRPr="00851778" w:rsidRDefault="00C95F59" w:rsidP="00294571">
            <w:pPr>
              <w:jc w:val="center"/>
              <w:rPr>
                <w:rFonts w:ascii="Times New Roman" w:hAnsi="Times New Roman"/>
                <w:bCs/>
                <w:lang w:val="en-GB"/>
              </w:rPr>
            </w:pPr>
          </w:p>
        </w:tc>
        <w:tc>
          <w:tcPr>
            <w:tcW w:w="1276" w:type="dxa"/>
          </w:tcPr>
          <w:p w14:paraId="697B4D09" w14:textId="77777777" w:rsidR="00C95F59" w:rsidRPr="00851778" w:rsidRDefault="00C95F59" w:rsidP="00294571">
            <w:pPr>
              <w:jc w:val="center"/>
              <w:rPr>
                <w:rFonts w:ascii="Times New Roman" w:hAnsi="Times New Roman"/>
                <w:bCs/>
                <w:lang w:val="en-GB"/>
              </w:rPr>
            </w:pPr>
          </w:p>
        </w:tc>
        <w:tc>
          <w:tcPr>
            <w:tcW w:w="1417" w:type="dxa"/>
          </w:tcPr>
          <w:p w14:paraId="3A47473C" w14:textId="77777777" w:rsidR="00C95F59" w:rsidRPr="00851778" w:rsidRDefault="00C95F59" w:rsidP="00294571">
            <w:pPr>
              <w:jc w:val="center"/>
              <w:rPr>
                <w:rFonts w:ascii="Times New Roman" w:hAnsi="Times New Roman"/>
                <w:bCs/>
                <w:lang w:val="en-GB"/>
              </w:rPr>
            </w:pPr>
          </w:p>
        </w:tc>
        <w:tc>
          <w:tcPr>
            <w:tcW w:w="1701" w:type="dxa"/>
          </w:tcPr>
          <w:p w14:paraId="5B849107" w14:textId="77777777" w:rsidR="00C95F59" w:rsidRPr="00851778" w:rsidRDefault="00C95F59" w:rsidP="00294571">
            <w:pPr>
              <w:jc w:val="center"/>
              <w:rPr>
                <w:rFonts w:ascii="Times New Roman" w:hAnsi="Times New Roman"/>
                <w:bCs/>
                <w:lang w:val="en-GB"/>
              </w:rPr>
            </w:pPr>
          </w:p>
        </w:tc>
        <w:tc>
          <w:tcPr>
            <w:tcW w:w="1134" w:type="dxa"/>
          </w:tcPr>
          <w:p w14:paraId="07BC9748" w14:textId="77777777" w:rsidR="00C95F59" w:rsidRPr="00851778" w:rsidRDefault="00C95F59" w:rsidP="00294571">
            <w:pPr>
              <w:jc w:val="center"/>
              <w:rPr>
                <w:rFonts w:ascii="Times New Roman" w:hAnsi="Times New Roman"/>
                <w:bCs/>
                <w:lang w:val="en-GB"/>
              </w:rPr>
            </w:pPr>
          </w:p>
        </w:tc>
      </w:tr>
      <w:tr w:rsidR="00C95F59" w:rsidRPr="00851778" w14:paraId="476850E6" w14:textId="77777777" w:rsidTr="00294571">
        <w:trPr>
          <w:cantSplit/>
        </w:trPr>
        <w:tc>
          <w:tcPr>
            <w:tcW w:w="1134" w:type="dxa"/>
          </w:tcPr>
          <w:p w14:paraId="681F2122"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5</w:t>
            </w:r>
          </w:p>
        </w:tc>
        <w:tc>
          <w:tcPr>
            <w:tcW w:w="2693" w:type="dxa"/>
          </w:tcPr>
          <w:p w14:paraId="0D46F710" w14:textId="77777777" w:rsidR="00C95F59" w:rsidRPr="00851778" w:rsidRDefault="00C95F59" w:rsidP="00294571">
            <w:pPr>
              <w:rPr>
                <w:rFonts w:ascii="Times New Roman" w:hAnsi="Times New Roman"/>
                <w:bCs/>
                <w:lang w:val="en-GB"/>
              </w:rPr>
            </w:pPr>
          </w:p>
        </w:tc>
        <w:tc>
          <w:tcPr>
            <w:tcW w:w="1276" w:type="dxa"/>
          </w:tcPr>
          <w:p w14:paraId="7680CEE4" w14:textId="77777777" w:rsidR="00C95F59" w:rsidRPr="00851778" w:rsidRDefault="00C95F59" w:rsidP="00294571">
            <w:pPr>
              <w:jc w:val="center"/>
              <w:rPr>
                <w:rFonts w:ascii="Times New Roman" w:hAnsi="Times New Roman"/>
                <w:bCs/>
                <w:lang w:val="en-GB"/>
              </w:rPr>
            </w:pPr>
          </w:p>
        </w:tc>
        <w:tc>
          <w:tcPr>
            <w:tcW w:w="1417" w:type="dxa"/>
          </w:tcPr>
          <w:p w14:paraId="468DF5DE" w14:textId="77777777" w:rsidR="00C95F59" w:rsidRPr="00851778" w:rsidRDefault="00C95F59" w:rsidP="00294571">
            <w:pPr>
              <w:jc w:val="center"/>
              <w:rPr>
                <w:rFonts w:ascii="Times New Roman" w:hAnsi="Times New Roman"/>
                <w:bCs/>
                <w:lang w:val="en-GB"/>
              </w:rPr>
            </w:pPr>
          </w:p>
        </w:tc>
        <w:tc>
          <w:tcPr>
            <w:tcW w:w="1134" w:type="dxa"/>
          </w:tcPr>
          <w:p w14:paraId="4F1E14FF" w14:textId="77777777" w:rsidR="00C95F59" w:rsidRPr="00851778" w:rsidRDefault="00C95F59" w:rsidP="00294571">
            <w:pPr>
              <w:jc w:val="center"/>
              <w:rPr>
                <w:rFonts w:ascii="Times New Roman" w:hAnsi="Times New Roman"/>
                <w:bCs/>
                <w:lang w:val="en-GB"/>
              </w:rPr>
            </w:pPr>
          </w:p>
        </w:tc>
        <w:tc>
          <w:tcPr>
            <w:tcW w:w="1276" w:type="dxa"/>
          </w:tcPr>
          <w:p w14:paraId="50186230" w14:textId="77777777" w:rsidR="00C95F59" w:rsidRPr="00851778" w:rsidRDefault="00C95F59" w:rsidP="00294571">
            <w:pPr>
              <w:jc w:val="center"/>
              <w:rPr>
                <w:rFonts w:ascii="Times New Roman" w:hAnsi="Times New Roman"/>
                <w:bCs/>
                <w:lang w:val="en-GB"/>
              </w:rPr>
            </w:pPr>
          </w:p>
        </w:tc>
        <w:tc>
          <w:tcPr>
            <w:tcW w:w="1417" w:type="dxa"/>
          </w:tcPr>
          <w:p w14:paraId="527BA653" w14:textId="77777777" w:rsidR="00C95F59" w:rsidRPr="00851778" w:rsidRDefault="00C95F59" w:rsidP="00294571">
            <w:pPr>
              <w:jc w:val="center"/>
              <w:rPr>
                <w:rFonts w:ascii="Times New Roman" w:hAnsi="Times New Roman"/>
                <w:bCs/>
                <w:lang w:val="en-GB"/>
              </w:rPr>
            </w:pPr>
          </w:p>
        </w:tc>
        <w:tc>
          <w:tcPr>
            <w:tcW w:w="1701" w:type="dxa"/>
          </w:tcPr>
          <w:p w14:paraId="6CA8A4A7" w14:textId="77777777" w:rsidR="00C95F59" w:rsidRPr="00851778" w:rsidRDefault="00C95F59" w:rsidP="00294571">
            <w:pPr>
              <w:jc w:val="center"/>
              <w:rPr>
                <w:rFonts w:ascii="Times New Roman" w:hAnsi="Times New Roman"/>
                <w:bCs/>
                <w:lang w:val="en-GB"/>
              </w:rPr>
            </w:pPr>
          </w:p>
        </w:tc>
        <w:tc>
          <w:tcPr>
            <w:tcW w:w="1134" w:type="dxa"/>
          </w:tcPr>
          <w:p w14:paraId="1CC18717" w14:textId="77777777" w:rsidR="00C95F59" w:rsidRPr="00851778" w:rsidRDefault="00C95F59" w:rsidP="00294571">
            <w:pPr>
              <w:jc w:val="center"/>
              <w:rPr>
                <w:rFonts w:ascii="Times New Roman" w:hAnsi="Times New Roman"/>
                <w:bCs/>
                <w:lang w:val="en-GB"/>
              </w:rPr>
            </w:pPr>
          </w:p>
        </w:tc>
      </w:tr>
      <w:tr w:rsidR="00C95F59" w:rsidRPr="00851778" w14:paraId="580A4FD4" w14:textId="77777777" w:rsidTr="00294571">
        <w:trPr>
          <w:cantSplit/>
        </w:trPr>
        <w:tc>
          <w:tcPr>
            <w:tcW w:w="1134" w:type="dxa"/>
          </w:tcPr>
          <w:p w14:paraId="07F475B4"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6</w:t>
            </w:r>
          </w:p>
        </w:tc>
        <w:tc>
          <w:tcPr>
            <w:tcW w:w="2693" w:type="dxa"/>
          </w:tcPr>
          <w:p w14:paraId="48542E51" w14:textId="77777777" w:rsidR="00C95F59" w:rsidRPr="00851778" w:rsidRDefault="00C95F59" w:rsidP="00294571">
            <w:pPr>
              <w:rPr>
                <w:rFonts w:ascii="Times New Roman" w:hAnsi="Times New Roman"/>
                <w:bCs/>
                <w:lang w:val="en-GB"/>
              </w:rPr>
            </w:pPr>
          </w:p>
        </w:tc>
        <w:tc>
          <w:tcPr>
            <w:tcW w:w="1276" w:type="dxa"/>
          </w:tcPr>
          <w:p w14:paraId="6081AE8B" w14:textId="77777777" w:rsidR="00C95F59" w:rsidRPr="00851778" w:rsidRDefault="00C95F59" w:rsidP="00294571">
            <w:pPr>
              <w:jc w:val="center"/>
              <w:rPr>
                <w:rFonts w:ascii="Times New Roman" w:hAnsi="Times New Roman"/>
                <w:bCs/>
                <w:lang w:val="en-GB"/>
              </w:rPr>
            </w:pPr>
          </w:p>
        </w:tc>
        <w:tc>
          <w:tcPr>
            <w:tcW w:w="1417" w:type="dxa"/>
          </w:tcPr>
          <w:p w14:paraId="6A11F185" w14:textId="77777777" w:rsidR="00C95F59" w:rsidRPr="00851778" w:rsidRDefault="00C95F59" w:rsidP="00294571">
            <w:pPr>
              <w:jc w:val="center"/>
              <w:rPr>
                <w:rFonts w:ascii="Times New Roman" w:hAnsi="Times New Roman"/>
                <w:bCs/>
                <w:lang w:val="en-GB"/>
              </w:rPr>
            </w:pPr>
          </w:p>
        </w:tc>
        <w:tc>
          <w:tcPr>
            <w:tcW w:w="1134" w:type="dxa"/>
          </w:tcPr>
          <w:p w14:paraId="4D6B7227" w14:textId="77777777" w:rsidR="00C95F59" w:rsidRPr="00851778" w:rsidRDefault="00C95F59" w:rsidP="00294571">
            <w:pPr>
              <w:jc w:val="center"/>
              <w:rPr>
                <w:rFonts w:ascii="Times New Roman" w:hAnsi="Times New Roman"/>
                <w:bCs/>
                <w:lang w:val="en-GB"/>
              </w:rPr>
            </w:pPr>
          </w:p>
        </w:tc>
        <w:tc>
          <w:tcPr>
            <w:tcW w:w="1276" w:type="dxa"/>
          </w:tcPr>
          <w:p w14:paraId="2E071F28" w14:textId="72D35024" w:rsidR="00C95F59" w:rsidRPr="00851778" w:rsidRDefault="00C95F59" w:rsidP="00294571">
            <w:pPr>
              <w:jc w:val="center"/>
              <w:rPr>
                <w:rFonts w:ascii="Times New Roman" w:hAnsi="Times New Roman"/>
                <w:bCs/>
                <w:lang w:val="en-GB"/>
              </w:rPr>
            </w:pPr>
          </w:p>
        </w:tc>
        <w:tc>
          <w:tcPr>
            <w:tcW w:w="1417" w:type="dxa"/>
          </w:tcPr>
          <w:p w14:paraId="624304F7" w14:textId="77777777" w:rsidR="00C95F59" w:rsidRPr="00851778" w:rsidRDefault="00C95F59" w:rsidP="00294571">
            <w:pPr>
              <w:jc w:val="center"/>
              <w:rPr>
                <w:rFonts w:ascii="Times New Roman" w:hAnsi="Times New Roman"/>
                <w:bCs/>
                <w:lang w:val="en-GB"/>
              </w:rPr>
            </w:pPr>
          </w:p>
        </w:tc>
        <w:tc>
          <w:tcPr>
            <w:tcW w:w="1701" w:type="dxa"/>
          </w:tcPr>
          <w:p w14:paraId="402263DA" w14:textId="77777777" w:rsidR="00C95F59" w:rsidRPr="00851778" w:rsidRDefault="00C95F59" w:rsidP="00294571">
            <w:pPr>
              <w:jc w:val="center"/>
              <w:rPr>
                <w:rFonts w:ascii="Times New Roman" w:hAnsi="Times New Roman"/>
                <w:bCs/>
                <w:lang w:val="en-GB"/>
              </w:rPr>
            </w:pPr>
          </w:p>
        </w:tc>
        <w:tc>
          <w:tcPr>
            <w:tcW w:w="1134" w:type="dxa"/>
          </w:tcPr>
          <w:p w14:paraId="025D8029" w14:textId="77777777" w:rsidR="00C95F59" w:rsidRPr="00851778" w:rsidRDefault="00C95F59" w:rsidP="00294571">
            <w:pPr>
              <w:jc w:val="center"/>
              <w:rPr>
                <w:rFonts w:ascii="Times New Roman" w:hAnsi="Times New Roman"/>
                <w:bCs/>
                <w:lang w:val="en-GB"/>
              </w:rPr>
            </w:pPr>
          </w:p>
        </w:tc>
      </w:tr>
      <w:tr w:rsidR="00C95F59" w:rsidRPr="00851778" w14:paraId="5CFC11ED" w14:textId="77777777" w:rsidTr="00294571">
        <w:trPr>
          <w:cantSplit/>
        </w:trPr>
        <w:tc>
          <w:tcPr>
            <w:tcW w:w="1134" w:type="dxa"/>
          </w:tcPr>
          <w:p w14:paraId="1EA554EE"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7</w:t>
            </w:r>
          </w:p>
        </w:tc>
        <w:tc>
          <w:tcPr>
            <w:tcW w:w="2693" w:type="dxa"/>
          </w:tcPr>
          <w:p w14:paraId="47B801EE" w14:textId="77777777" w:rsidR="00C95F59" w:rsidRPr="00851778" w:rsidRDefault="00C95F59" w:rsidP="00294571">
            <w:pPr>
              <w:rPr>
                <w:rFonts w:ascii="Times New Roman" w:hAnsi="Times New Roman"/>
                <w:bCs/>
                <w:lang w:val="en-GB"/>
              </w:rPr>
            </w:pPr>
          </w:p>
        </w:tc>
        <w:tc>
          <w:tcPr>
            <w:tcW w:w="1276" w:type="dxa"/>
          </w:tcPr>
          <w:p w14:paraId="792EEEA2" w14:textId="77777777" w:rsidR="00C95F59" w:rsidRPr="00851778" w:rsidRDefault="00C95F59" w:rsidP="00294571">
            <w:pPr>
              <w:jc w:val="center"/>
              <w:rPr>
                <w:rFonts w:ascii="Times New Roman" w:hAnsi="Times New Roman"/>
                <w:bCs/>
                <w:lang w:val="en-GB"/>
              </w:rPr>
            </w:pPr>
          </w:p>
        </w:tc>
        <w:tc>
          <w:tcPr>
            <w:tcW w:w="1417" w:type="dxa"/>
          </w:tcPr>
          <w:p w14:paraId="1885C1A1" w14:textId="77777777" w:rsidR="00C95F59" w:rsidRPr="00851778" w:rsidRDefault="00C95F59" w:rsidP="00294571">
            <w:pPr>
              <w:jc w:val="center"/>
              <w:rPr>
                <w:rFonts w:ascii="Times New Roman" w:hAnsi="Times New Roman"/>
                <w:bCs/>
                <w:lang w:val="en-GB"/>
              </w:rPr>
            </w:pPr>
          </w:p>
        </w:tc>
        <w:tc>
          <w:tcPr>
            <w:tcW w:w="1134" w:type="dxa"/>
          </w:tcPr>
          <w:p w14:paraId="5E61EBDE" w14:textId="77777777" w:rsidR="00C95F59" w:rsidRPr="00851778" w:rsidRDefault="00C95F59" w:rsidP="00294571">
            <w:pPr>
              <w:jc w:val="center"/>
              <w:rPr>
                <w:rFonts w:ascii="Times New Roman" w:hAnsi="Times New Roman"/>
                <w:bCs/>
                <w:lang w:val="en-GB"/>
              </w:rPr>
            </w:pPr>
          </w:p>
        </w:tc>
        <w:tc>
          <w:tcPr>
            <w:tcW w:w="1276" w:type="dxa"/>
          </w:tcPr>
          <w:p w14:paraId="6DA28E32" w14:textId="77777777" w:rsidR="00C95F59" w:rsidRPr="00851778" w:rsidRDefault="00C95F59" w:rsidP="00294571">
            <w:pPr>
              <w:jc w:val="center"/>
              <w:rPr>
                <w:rFonts w:ascii="Times New Roman" w:hAnsi="Times New Roman"/>
                <w:bCs/>
                <w:lang w:val="en-GB"/>
              </w:rPr>
            </w:pPr>
          </w:p>
        </w:tc>
        <w:tc>
          <w:tcPr>
            <w:tcW w:w="1417" w:type="dxa"/>
          </w:tcPr>
          <w:p w14:paraId="1035F93F" w14:textId="77777777" w:rsidR="00C95F59" w:rsidRPr="00851778" w:rsidRDefault="00C95F59" w:rsidP="00294571">
            <w:pPr>
              <w:jc w:val="center"/>
              <w:rPr>
                <w:rFonts w:ascii="Times New Roman" w:hAnsi="Times New Roman"/>
                <w:bCs/>
                <w:lang w:val="en-GB"/>
              </w:rPr>
            </w:pPr>
          </w:p>
        </w:tc>
        <w:tc>
          <w:tcPr>
            <w:tcW w:w="1701" w:type="dxa"/>
          </w:tcPr>
          <w:p w14:paraId="01A79AB7" w14:textId="77777777" w:rsidR="00C95F59" w:rsidRPr="00851778" w:rsidRDefault="00C95F59" w:rsidP="00294571">
            <w:pPr>
              <w:jc w:val="center"/>
              <w:rPr>
                <w:rFonts w:ascii="Times New Roman" w:hAnsi="Times New Roman"/>
                <w:bCs/>
                <w:lang w:val="en-GB"/>
              </w:rPr>
            </w:pPr>
          </w:p>
        </w:tc>
        <w:tc>
          <w:tcPr>
            <w:tcW w:w="1134" w:type="dxa"/>
          </w:tcPr>
          <w:p w14:paraId="15E71422" w14:textId="77777777" w:rsidR="00C95F59" w:rsidRPr="00851778" w:rsidRDefault="00C95F59" w:rsidP="00294571">
            <w:pPr>
              <w:jc w:val="center"/>
              <w:rPr>
                <w:rFonts w:ascii="Times New Roman" w:hAnsi="Times New Roman"/>
                <w:bCs/>
                <w:lang w:val="en-GB"/>
              </w:rPr>
            </w:pPr>
          </w:p>
        </w:tc>
      </w:tr>
    </w:tbl>
    <w:p w14:paraId="4D489191" w14:textId="77777777" w:rsidR="00C95F59" w:rsidRPr="00851778" w:rsidRDefault="00C95F59" w:rsidP="00C95F59">
      <w:pPr>
        <w:spacing w:after="0"/>
        <w:rPr>
          <w:rFonts w:ascii="Times New Roman" w:hAnsi="Times New Roman"/>
          <w:bCs/>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C95F59" w:rsidRPr="00851778" w14:paraId="75B1F75C" w14:textId="77777777" w:rsidTr="00294571">
        <w:trPr>
          <w:trHeight w:val="319"/>
        </w:trPr>
        <w:tc>
          <w:tcPr>
            <w:tcW w:w="2693" w:type="dxa"/>
            <w:shd w:val="pct10" w:color="auto" w:fill="FFFFFF"/>
          </w:tcPr>
          <w:p w14:paraId="74054F60"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t>Chairperson's name</w:t>
            </w:r>
          </w:p>
        </w:tc>
        <w:tc>
          <w:tcPr>
            <w:tcW w:w="5103" w:type="dxa"/>
          </w:tcPr>
          <w:p w14:paraId="0AC2FEB4" w14:textId="77777777" w:rsidR="00C95F59" w:rsidRPr="00851778" w:rsidRDefault="00C95F59" w:rsidP="00294571">
            <w:pPr>
              <w:tabs>
                <w:tab w:val="left" w:pos="1701"/>
              </w:tabs>
              <w:rPr>
                <w:rFonts w:ascii="Times New Roman" w:hAnsi="Times New Roman"/>
                <w:bCs/>
                <w:sz w:val="18"/>
                <w:lang w:val="en-GB"/>
              </w:rPr>
            </w:pPr>
          </w:p>
        </w:tc>
      </w:tr>
      <w:tr w:rsidR="00C95F59" w:rsidRPr="00851778" w14:paraId="0346F5D9" w14:textId="77777777" w:rsidTr="00294571">
        <w:tc>
          <w:tcPr>
            <w:tcW w:w="2693" w:type="dxa"/>
            <w:shd w:val="pct10" w:color="auto" w:fill="FFFFFF"/>
          </w:tcPr>
          <w:p w14:paraId="476B7890"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t>Chairperson's signature</w:t>
            </w:r>
          </w:p>
        </w:tc>
        <w:tc>
          <w:tcPr>
            <w:tcW w:w="5103" w:type="dxa"/>
          </w:tcPr>
          <w:p w14:paraId="00FCF4C6" w14:textId="77777777" w:rsidR="00C95F59" w:rsidRPr="00851778" w:rsidRDefault="00C95F59" w:rsidP="00294571">
            <w:pPr>
              <w:tabs>
                <w:tab w:val="left" w:pos="1701"/>
              </w:tabs>
              <w:rPr>
                <w:rFonts w:ascii="Times New Roman" w:hAnsi="Times New Roman"/>
                <w:bCs/>
                <w:sz w:val="18"/>
                <w:lang w:val="en-GB"/>
              </w:rPr>
            </w:pPr>
          </w:p>
        </w:tc>
      </w:tr>
      <w:tr w:rsidR="00C95F59" w:rsidRPr="00851778" w14:paraId="3CB5FD1D" w14:textId="77777777" w:rsidTr="00294571">
        <w:trPr>
          <w:trHeight w:val="276"/>
        </w:trPr>
        <w:tc>
          <w:tcPr>
            <w:tcW w:w="2693" w:type="dxa"/>
            <w:shd w:val="pct10" w:color="auto" w:fill="FFFFFF"/>
          </w:tcPr>
          <w:p w14:paraId="545235DC"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lastRenderedPageBreak/>
              <w:t>Date</w:t>
            </w:r>
          </w:p>
        </w:tc>
        <w:tc>
          <w:tcPr>
            <w:tcW w:w="5103" w:type="dxa"/>
          </w:tcPr>
          <w:p w14:paraId="70E92ED1" w14:textId="77777777" w:rsidR="00C95F59" w:rsidRPr="00851778" w:rsidRDefault="00C95F59" w:rsidP="00294571">
            <w:pPr>
              <w:tabs>
                <w:tab w:val="left" w:pos="1701"/>
              </w:tabs>
              <w:rPr>
                <w:rFonts w:ascii="Times New Roman" w:hAnsi="Times New Roman"/>
                <w:bCs/>
                <w:sz w:val="18"/>
                <w:lang w:val="en-GB"/>
              </w:rPr>
            </w:pPr>
          </w:p>
        </w:tc>
      </w:tr>
    </w:tbl>
    <w:p w14:paraId="2CBC1EAC" w14:textId="77777777" w:rsidR="00C95F59" w:rsidRPr="00851778" w:rsidRDefault="00C95F59" w:rsidP="00C95F59">
      <w:pPr>
        <w:rPr>
          <w:bCs/>
          <w:lang w:val="en-GB"/>
        </w:rPr>
      </w:pPr>
    </w:p>
    <w:p w14:paraId="47F17DDB" w14:textId="77777777" w:rsidR="00C95F59" w:rsidRPr="00851778" w:rsidRDefault="00C95F59" w:rsidP="007E117F">
      <w:pPr>
        <w:pStyle w:val="Heading1"/>
      </w:pPr>
      <w:bookmarkStart w:id="66" w:name="_Toc42488105"/>
      <w:r w:rsidRPr="00851778">
        <w:t>EVALUATION GRID</w:t>
      </w:r>
      <w:bookmarkEnd w:id="66"/>
      <w:r w:rsidRPr="00851778">
        <w:t xml:space="preserve"> </w:t>
      </w:r>
    </w:p>
    <w:p w14:paraId="16761E71" w14:textId="77777777" w:rsidR="00C95F59" w:rsidRPr="00851778" w:rsidRDefault="00C95F59" w:rsidP="00C95F59">
      <w:pPr>
        <w:spacing w:after="0"/>
        <w:rPr>
          <w:rFonts w:ascii="Times New Roman" w:hAnsi="Times New Roman"/>
          <w:bCs/>
          <w:lang w:val="en-GB"/>
        </w:rPr>
      </w:pPr>
      <w:r w:rsidRPr="00851778">
        <w:rPr>
          <w:rFonts w:ascii="Times New Roman" w:hAnsi="Times New Roman"/>
          <w:bCs/>
          <w:lang w:val="en-GB"/>
        </w:rPr>
        <w:t>To be tailored to the specific project. Must be completed by the evaluation committee, Annex II+III Technical specification/Technical offer should be annexed to this grid in the case its columns ‘Evaluation committee’s notes’ have been completed.</w:t>
      </w:r>
    </w:p>
    <w:p w14:paraId="4C7A8D65" w14:textId="77777777" w:rsidR="00C95F59" w:rsidRPr="00851778" w:rsidRDefault="00C95F59" w:rsidP="00C95F59">
      <w:pPr>
        <w:spacing w:after="0"/>
        <w:rPr>
          <w:rFonts w:ascii="Times New Roman" w:hAnsi="Times New Roman"/>
          <w:bCs/>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99"/>
        <w:gridCol w:w="6206"/>
        <w:gridCol w:w="3119"/>
        <w:gridCol w:w="3260"/>
      </w:tblGrid>
      <w:tr w:rsidR="00C95F59" w:rsidRPr="00851778" w14:paraId="1BC87AE8" w14:textId="77777777" w:rsidTr="00294571">
        <w:tc>
          <w:tcPr>
            <w:tcW w:w="2299" w:type="dxa"/>
            <w:shd w:val="pct5" w:color="auto" w:fill="FFFFFF"/>
            <w:vAlign w:val="center"/>
          </w:tcPr>
          <w:p w14:paraId="148F4C50" w14:textId="77777777" w:rsidR="00C95F59" w:rsidRPr="00851778" w:rsidRDefault="00C95F59" w:rsidP="00294571">
            <w:pPr>
              <w:ind w:left="142" w:hanging="675"/>
              <w:jc w:val="center"/>
              <w:rPr>
                <w:rFonts w:ascii="Times New Roman" w:hAnsi="Times New Roman"/>
                <w:bCs/>
                <w:sz w:val="28"/>
                <w:szCs w:val="28"/>
                <w:lang w:val="en-GB"/>
              </w:rPr>
            </w:pPr>
            <w:r w:rsidRPr="00851778">
              <w:rPr>
                <w:rFonts w:ascii="Times New Roman" w:hAnsi="Times New Roman"/>
                <w:bCs/>
                <w:sz w:val="28"/>
                <w:szCs w:val="28"/>
                <w:lang w:val="en-GB"/>
              </w:rPr>
              <w:t>Contract title :</w:t>
            </w:r>
          </w:p>
        </w:tc>
        <w:tc>
          <w:tcPr>
            <w:tcW w:w="6206" w:type="dxa"/>
            <w:vAlign w:val="center"/>
          </w:tcPr>
          <w:p w14:paraId="586F4CC3" w14:textId="4F603B51" w:rsidR="00881D68" w:rsidRPr="003F453A" w:rsidRDefault="00A638D2" w:rsidP="00294571">
            <w:pPr>
              <w:ind w:left="176"/>
              <w:rPr>
                <w:rFonts w:ascii="Times New Roman" w:hAnsi="Times New Roman"/>
                <w:bCs/>
                <w:lang w:val="en-GB"/>
              </w:rPr>
            </w:pPr>
            <w:r w:rsidRPr="003F453A">
              <w:rPr>
                <w:rFonts w:ascii="Times New Roman" w:hAnsi="Times New Roman"/>
                <w:bCs/>
                <w:lang w:val="en-GB"/>
              </w:rPr>
              <w:t>SUPPLY , DELIVERY AND INSTALLATION OF SMART GATE AND TRUCK PARKING SYSTEM EQUIPMENT</w:t>
            </w:r>
            <w:r w:rsidR="00B55183" w:rsidRPr="003F453A">
              <w:rPr>
                <w:rFonts w:ascii="Times New Roman" w:hAnsi="Times New Roman"/>
                <w:bCs/>
                <w:lang w:val="en-GB"/>
              </w:rPr>
              <w:t xml:space="preserve"> AT MCHINJI BORDER AND TRAIN USERS</w:t>
            </w:r>
          </w:p>
        </w:tc>
        <w:tc>
          <w:tcPr>
            <w:tcW w:w="3119" w:type="dxa"/>
            <w:shd w:val="pct5" w:color="auto" w:fill="FFFFFF"/>
          </w:tcPr>
          <w:p w14:paraId="40E0BB6B" w14:textId="77777777" w:rsidR="00C95F59" w:rsidRPr="00851778" w:rsidRDefault="00C95F59" w:rsidP="00294571">
            <w:pPr>
              <w:ind w:left="142"/>
              <w:rPr>
                <w:rFonts w:ascii="Times New Roman" w:hAnsi="Times New Roman"/>
                <w:bCs/>
                <w:sz w:val="28"/>
                <w:szCs w:val="28"/>
                <w:lang w:val="en-GB"/>
              </w:rPr>
            </w:pPr>
            <w:r w:rsidRPr="00851778">
              <w:rPr>
                <w:rFonts w:ascii="Times New Roman" w:hAnsi="Times New Roman"/>
                <w:bCs/>
                <w:sz w:val="28"/>
                <w:szCs w:val="28"/>
                <w:lang w:val="en-GB"/>
              </w:rPr>
              <w:t>Publication reference :</w:t>
            </w:r>
          </w:p>
        </w:tc>
        <w:tc>
          <w:tcPr>
            <w:tcW w:w="3260" w:type="dxa"/>
          </w:tcPr>
          <w:p w14:paraId="3E7EC46A" w14:textId="35E6F860" w:rsidR="00C95F59" w:rsidRPr="00851778" w:rsidRDefault="00881D68" w:rsidP="00294571">
            <w:pPr>
              <w:ind w:left="176"/>
              <w:rPr>
                <w:rFonts w:ascii="Times New Roman" w:hAnsi="Times New Roman"/>
                <w:bCs/>
                <w:u w:val="single"/>
                <w:lang w:val="en-GB"/>
              </w:rPr>
            </w:pPr>
            <w:r w:rsidRPr="00851778">
              <w:rPr>
                <w:rFonts w:ascii="Times New Roman" w:hAnsi="Times New Roman"/>
                <w:bCs/>
                <w:u w:val="single"/>
                <w:lang w:val="en-GB"/>
              </w:rPr>
              <w:t>MOT/PROC/EDF11/00</w:t>
            </w:r>
            <w:r w:rsidR="008521F9">
              <w:rPr>
                <w:rFonts w:ascii="Times New Roman" w:hAnsi="Times New Roman"/>
                <w:bCs/>
                <w:u w:val="single"/>
                <w:lang w:val="en-GB"/>
              </w:rPr>
              <w:t>6</w:t>
            </w:r>
            <w:r w:rsidRPr="00851778">
              <w:rPr>
                <w:rFonts w:ascii="Times New Roman" w:hAnsi="Times New Roman"/>
                <w:bCs/>
                <w:u w:val="single"/>
                <w:lang w:val="en-GB"/>
              </w:rPr>
              <w:t>/2021TFP</w:t>
            </w:r>
          </w:p>
          <w:p w14:paraId="0882C4E7" w14:textId="36D257CA" w:rsidR="00881D68" w:rsidRPr="00851778" w:rsidRDefault="00881D68" w:rsidP="00294571">
            <w:pPr>
              <w:ind w:left="176"/>
              <w:rPr>
                <w:rFonts w:ascii="Times New Roman" w:hAnsi="Times New Roman"/>
                <w:bCs/>
                <w:sz w:val="18"/>
                <w:lang w:val="en-GB"/>
              </w:rPr>
            </w:pPr>
          </w:p>
        </w:tc>
      </w:tr>
    </w:tbl>
    <w:p w14:paraId="751FD777" w14:textId="77777777" w:rsidR="00C95F59" w:rsidRPr="00851778" w:rsidRDefault="00C95F59" w:rsidP="00C95F59">
      <w:pPr>
        <w:spacing w:after="0"/>
        <w:rPr>
          <w:rFonts w:ascii="Times New Roman" w:hAnsi="Times New Roman"/>
          <w:bCs/>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C95F59" w:rsidRPr="00851778" w14:paraId="4BD96BF9" w14:textId="77777777" w:rsidTr="00294571">
        <w:trPr>
          <w:cantSplit/>
          <w:trHeight w:val="2541"/>
          <w:tblHeader/>
        </w:trPr>
        <w:tc>
          <w:tcPr>
            <w:tcW w:w="662" w:type="dxa"/>
            <w:shd w:val="pct5" w:color="auto" w:fill="FFFFFF"/>
            <w:textDirection w:val="btLr"/>
          </w:tcPr>
          <w:p w14:paraId="6199F17B"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Tender envelope No</w:t>
            </w:r>
          </w:p>
        </w:tc>
        <w:tc>
          <w:tcPr>
            <w:tcW w:w="1808" w:type="dxa"/>
            <w:shd w:val="pct5" w:color="auto" w:fill="FFFFFF"/>
          </w:tcPr>
          <w:p w14:paraId="69D1E242"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Name of tenderer</w:t>
            </w:r>
          </w:p>
        </w:tc>
        <w:tc>
          <w:tcPr>
            <w:tcW w:w="1404" w:type="dxa"/>
            <w:shd w:val="pct5" w:color="auto" w:fill="FFFFFF"/>
          </w:tcPr>
          <w:p w14:paraId="33E1F15E"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Rules of origin respected?</w:t>
            </w:r>
          </w:p>
          <w:p w14:paraId="7DF5727E"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(Y/N)</w:t>
            </w:r>
          </w:p>
        </w:tc>
        <w:tc>
          <w:tcPr>
            <w:tcW w:w="976" w:type="dxa"/>
            <w:tcBorders>
              <w:left w:val="nil"/>
            </w:tcBorders>
            <w:shd w:val="pct5" w:color="auto" w:fill="FFFFFF"/>
            <w:textDirection w:val="btLr"/>
          </w:tcPr>
          <w:p w14:paraId="4C3659B0"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Economic &amp; financial capacity? (OK/a/b/…)</w:t>
            </w:r>
          </w:p>
        </w:tc>
        <w:tc>
          <w:tcPr>
            <w:tcW w:w="945" w:type="dxa"/>
            <w:shd w:val="pct5" w:color="auto" w:fill="FFFFFF"/>
            <w:textDirection w:val="btLr"/>
          </w:tcPr>
          <w:p w14:paraId="5C1B8FF9"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Professional capacity? (OK/a/b/…)</w:t>
            </w:r>
          </w:p>
        </w:tc>
        <w:tc>
          <w:tcPr>
            <w:tcW w:w="976" w:type="dxa"/>
            <w:tcBorders>
              <w:right w:val="single" w:sz="36" w:space="0" w:color="auto"/>
            </w:tcBorders>
            <w:shd w:val="pct5" w:color="auto" w:fill="FFFFFF"/>
            <w:textDirection w:val="btLr"/>
          </w:tcPr>
          <w:p w14:paraId="286F37E6"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Technical capacity? (OK/a/b/…)</w:t>
            </w:r>
          </w:p>
        </w:tc>
        <w:tc>
          <w:tcPr>
            <w:tcW w:w="1087" w:type="dxa"/>
            <w:tcBorders>
              <w:left w:val="single" w:sz="36" w:space="0" w:color="auto"/>
            </w:tcBorders>
            <w:shd w:val="pct5" w:color="auto" w:fill="FFFFFF"/>
            <w:textDirection w:val="btLr"/>
          </w:tcPr>
          <w:p w14:paraId="4DC0305F"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 xml:space="preserve">Compliance with </w:t>
            </w:r>
            <w:r w:rsidRPr="00851778">
              <w:rPr>
                <w:rStyle w:val="FootnoteReference"/>
                <w:rFonts w:ascii="Times New Roman" w:hAnsi="Times New Roman"/>
                <w:bCs/>
                <w:lang w:val="en-GB"/>
              </w:rPr>
              <w:footnoteReference w:id="24"/>
            </w:r>
            <w:r w:rsidRPr="00851778">
              <w:rPr>
                <w:rFonts w:ascii="Times New Roman" w:hAnsi="Times New Roman"/>
                <w:bCs/>
                <w:lang w:val="en-GB"/>
              </w:rPr>
              <w:t>technical specifications? (OK/a/b/…)</w:t>
            </w:r>
          </w:p>
        </w:tc>
        <w:tc>
          <w:tcPr>
            <w:tcW w:w="1086" w:type="dxa"/>
            <w:shd w:val="pct5" w:color="auto" w:fill="FFFFFF"/>
            <w:textDirection w:val="btLr"/>
          </w:tcPr>
          <w:p w14:paraId="610C80BB"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Ancillary services as required? (OK/a/b/…/NA)</w:t>
            </w:r>
          </w:p>
        </w:tc>
        <w:tc>
          <w:tcPr>
            <w:tcW w:w="1688" w:type="dxa"/>
            <w:shd w:val="pct5" w:color="auto" w:fill="FFFFFF"/>
          </w:tcPr>
          <w:p w14:paraId="37B36611" w14:textId="77777777" w:rsidR="00C95F59" w:rsidRPr="00851778" w:rsidRDefault="00C95F59" w:rsidP="00294571">
            <w:pPr>
              <w:tabs>
                <w:tab w:val="left" w:pos="729"/>
              </w:tabs>
              <w:jc w:val="center"/>
              <w:rPr>
                <w:rFonts w:ascii="Times New Roman" w:hAnsi="Times New Roman"/>
                <w:bCs/>
                <w:lang w:val="en-GB"/>
              </w:rPr>
            </w:pPr>
            <w:r w:rsidRPr="00851778">
              <w:rPr>
                <w:rFonts w:ascii="Times New Roman" w:hAnsi="Times New Roman"/>
                <w:bCs/>
                <w:lang w:val="en-GB"/>
              </w:rPr>
              <w:t>Subcontracting statement in accordance with art. 6 of the general conditions?</w:t>
            </w:r>
          </w:p>
          <w:p w14:paraId="785F75BC" w14:textId="77777777" w:rsidR="00C95F59" w:rsidRPr="00851778" w:rsidRDefault="00C95F59" w:rsidP="00294571">
            <w:pPr>
              <w:tabs>
                <w:tab w:val="left" w:pos="729"/>
              </w:tabs>
              <w:jc w:val="center"/>
              <w:rPr>
                <w:rFonts w:ascii="Times New Roman" w:hAnsi="Times New Roman"/>
                <w:bCs/>
                <w:sz w:val="18"/>
                <w:lang w:val="en-GB"/>
              </w:rPr>
            </w:pPr>
            <w:r w:rsidRPr="00851778">
              <w:rPr>
                <w:rFonts w:ascii="Times New Roman" w:hAnsi="Times New Roman"/>
                <w:bCs/>
                <w:lang w:val="en-GB"/>
              </w:rPr>
              <w:t>(Y/N)</w:t>
            </w:r>
          </w:p>
        </w:tc>
        <w:tc>
          <w:tcPr>
            <w:tcW w:w="1701" w:type="dxa"/>
            <w:shd w:val="pct5" w:color="auto" w:fill="FFFFFF"/>
          </w:tcPr>
          <w:p w14:paraId="0134AC28"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Other technical requirements in tender dossier?</w:t>
            </w:r>
          </w:p>
          <w:p w14:paraId="5CBD1B93" w14:textId="77777777" w:rsidR="00C95F59" w:rsidRPr="00851778" w:rsidRDefault="00C95F59" w:rsidP="00294571">
            <w:pPr>
              <w:ind w:left="113" w:right="113"/>
              <w:jc w:val="center"/>
              <w:rPr>
                <w:rFonts w:ascii="Times New Roman" w:hAnsi="Times New Roman"/>
                <w:bCs/>
                <w:sz w:val="18"/>
                <w:lang w:val="en-GB"/>
              </w:rPr>
            </w:pPr>
            <w:r w:rsidRPr="00851778">
              <w:rPr>
                <w:rFonts w:ascii="Times New Roman" w:hAnsi="Times New Roman"/>
                <w:bCs/>
                <w:lang w:val="en-GB"/>
              </w:rPr>
              <w:t>(Yes/No/Not applicable)</w:t>
            </w:r>
          </w:p>
        </w:tc>
        <w:tc>
          <w:tcPr>
            <w:tcW w:w="708" w:type="dxa"/>
            <w:shd w:val="pct5" w:color="auto" w:fill="FFFFFF"/>
            <w:textDirection w:val="btLr"/>
            <w:vAlign w:val="center"/>
          </w:tcPr>
          <w:p w14:paraId="5DD7B436" w14:textId="77777777" w:rsidR="00C95F59" w:rsidRPr="00851778" w:rsidRDefault="00C95F59" w:rsidP="00294571">
            <w:pPr>
              <w:ind w:left="113" w:right="113"/>
              <w:jc w:val="center"/>
              <w:rPr>
                <w:rFonts w:ascii="Times New Roman" w:hAnsi="Times New Roman"/>
                <w:bCs/>
                <w:lang w:val="en-GB"/>
              </w:rPr>
            </w:pPr>
            <w:r w:rsidRPr="00851778">
              <w:rPr>
                <w:rFonts w:ascii="Times New Roman" w:hAnsi="Times New Roman"/>
                <w:bCs/>
                <w:lang w:val="en-GB"/>
              </w:rPr>
              <w:t>Technically compliant? Y/N)</w:t>
            </w:r>
          </w:p>
        </w:tc>
        <w:tc>
          <w:tcPr>
            <w:tcW w:w="1843" w:type="dxa"/>
            <w:shd w:val="pct5" w:color="auto" w:fill="FFFFFF"/>
          </w:tcPr>
          <w:p w14:paraId="372970CE" w14:textId="77777777" w:rsidR="00C95F59" w:rsidRPr="00851778" w:rsidRDefault="00C95F59" w:rsidP="00294571">
            <w:pPr>
              <w:jc w:val="center"/>
              <w:rPr>
                <w:rFonts w:ascii="Times New Roman" w:hAnsi="Times New Roman"/>
                <w:bCs/>
                <w:lang w:val="en-GB"/>
              </w:rPr>
            </w:pPr>
            <w:r w:rsidRPr="00851778">
              <w:rPr>
                <w:rFonts w:ascii="Times New Roman" w:hAnsi="Times New Roman"/>
                <w:bCs/>
                <w:lang w:val="en-GB"/>
              </w:rPr>
              <w:t>Justification/</w:t>
            </w:r>
            <w:r w:rsidRPr="00851778">
              <w:rPr>
                <w:rFonts w:ascii="Times New Roman" w:hAnsi="Times New Roman"/>
                <w:bCs/>
                <w:lang w:val="en-GB"/>
              </w:rPr>
              <w:br/>
              <w:t>notes:</w:t>
            </w:r>
          </w:p>
        </w:tc>
      </w:tr>
      <w:tr w:rsidR="00C95F59" w:rsidRPr="00851778" w14:paraId="6EDA974D" w14:textId="77777777" w:rsidTr="00294571">
        <w:trPr>
          <w:cantSplit/>
        </w:trPr>
        <w:tc>
          <w:tcPr>
            <w:tcW w:w="662" w:type="dxa"/>
          </w:tcPr>
          <w:p w14:paraId="6F1000D4" w14:textId="77777777" w:rsidR="00C95F59" w:rsidRPr="00851778" w:rsidRDefault="00C95F59" w:rsidP="00294571">
            <w:pPr>
              <w:jc w:val="center"/>
              <w:rPr>
                <w:rFonts w:ascii="Times New Roman" w:hAnsi="Times New Roman"/>
                <w:bCs/>
                <w:sz w:val="18"/>
                <w:lang w:val="en-GB"/>
              </w:rPr>
            </w:pPr>
            <w:r w:rsidRPr="00851778">
              <w:rPr>
                <w:rFonts w:ascii="Times New Roman" w:hAnsi="Times New Roman"/>
                <w:bCs/>
                <w:sz w:val="18"/>
                <w:lang w:val="en-GB"/>
              </w:rPr>
              <w:t>1</w:t>
            </w:r>
          </w:p>
        </w:tc>
        <w:tc>
          <w:tcPr>
            <w:tcW w:w="1808" w:type="dxa"/>
          </w:tcPr>
          <w:p w14:paraId="53FCA8E5" w14:textId="77777777" w:rsidR="00C95F59" w:rsidRPr="00851778" w:rsidRDefault="00C95F59" w:rsidP="00294571">
            <w:pPr>
              <w:rPr>
                <w:rFonts w:ascii="Times New Roman" w:hAnsi="Times New Roman"/>
                <w:bCs/>
                <w:sz w:val="18"/>
                <w:lang w:val="en-GB"/>
              </w:rPr>
            </w:pPr>
          </w:p>
        </w:tc>
        <w:tc>
          <w:tcPr>
            <w:tcW w:w="1404" w:type="dxa"/>
          </w:tcPr>
          <w:p w14:paraId="1EE837FA" w14:textId="77777777" w:rsidR="00C95F59" w:rsidRPr="00851778" w:rsidRDefault="00C95F59" w:rsidP="00294571">
            <w:pPr>
              <w:rPr>
                <w:rFonts w:ascii="Times New Roman" w:hAnsi="Times New Roman"/>
                <w:bCs/>
                <w:sz w:val="18"/>
                <w:lang w:val="en-GB"/>
              </w:rPr>
            </w:pPr>
          </w:p>
        </w:tc>
        <w:tc>
          <w:tcPr>
            <w:tcW w:w="976" w:type="dxa"/>
            <w:tcBorders>
              <w:left w:val="nil"/>
            </w:tcBorders>
          </w:tcPr>
          <w:p w14:paraId="4DB8430B" w14:textId="77777777" w:rsidR="00C95F59" w:rsidRPr="00851778" w:rsidRDefault="00C95F59" w:rsidP="00294571">
            <w:pPr>
              <w:rPr>
                <w:rFonts w:ascii="Times New Roman" w:hAnsi="Times New Roman"/>
                <w:bCs/>
                <w:sz w:val="18"/>
                <w:lang w:val="en-GB"/>
              </w:rPr>
            </w:pPr>
          </w:p>
        </w:tc>
        <w:tc>
          <w:tcPr>
            <w:tcW w:w="945" w:type="dxa"/>
          </w:tcPr>
          <w:p w14:paraId="30F0D2F1" w14:textId="77777777" w:rsidR="00C95F59" w:rsidRPr="00851778" w:rsidRDefault="00C95F59" w:rsidP="00294571">
            <w:pPr>
              <w:rPr>
                <w:rFonts w:ascii="Times New Roman" w:hAnsi="Times New Roman"/>
                <w:bCs/>
                <w:sz w:val="18"/>
                <w:lang w:val="en-GB"/>
              </w:rPr>
            </w:pPr>
          </w:p>
        </w:tc>
        <w:tc>
          <w:tcPr>
            <w:tcW w:w="976" w:type="dxa"/>
            <w:tcBorders>
              <w:right w:val="single" w:sz="36" w:space="0" w:color="auto"/>
            </w:tcBorders>
          </w:tcPr>
          <w:p w14:paraId="21D92824" w14:textId="77777777" w:rsidR="00C95F59" w:rsidRPr="00851778" w:rsidRDefault="00C95F59" w:rsidP="00294571">
            <w:pPr>
              <w:rPr>
                <w:rFonts w:ascii="Times New Roman" w:hAnsi="Times New Roman"/>
                <w:bCs/>
                <w:sz w:val="18"/>
                <w:lang w:val="en-GB"/>
              </w:rPr>
            </w:pPr>
          </w:p>
        </w:tc>
        <w:tc>
          <w:tcPr>
            <w:tcW w:w="1087" w:type="dxa"/>
            <w:tcBorders>
              <w:left w:val="single" w:sz="36" w:space="0" w:color="auto"/>
            </w:tcBorders>
          </w:tcPr>
          <w:p w14:paraId="22E5B696" w14:textId="77777777" w:rsidR="00C95F59" w:rsidRPr="00851778" w:rsidRDefault="00C95F59" w:rsidP="00294571">
            <w:pPr>
              <w:rPr>
                <w:rFonts w:ascii="Times New Roman" w:hAnsi="Times New Roman"/>
                <w:bCs/>
                <w:sz w:val="18"/>
                <w:lang w:val="en-GB"/>
              </w:rPr>
            </w:pPr>
          </w:p>
        </w:tc>
        <w:tc>
          <w:tcPr>
            <w:tcW w:w="1086" w:type="dxa"/>
          </w:tcPr>
          <w:p w14:paraId="619A533C" w14:textId="77777777" w:rsidR="00C95F59" w:rsidRPr="00851778" w:rsidRDefault="00C95F59" w:rsidP="00294571">
            <w:pPr>
              <w:rPr>
                <w:rFonts w:ascii="Times New Roman" w:hAnsi="Times New Roman"/>
                <w:bCs/>
                <w:sz w:val="18"/>
                <w:lang w:val="en-GB"/>
              </w:rPr>
            </w:pPr>
          </w:p>
        </w:tc>
        <w:tc>
          <w:tcPr>
            <w:tcW w:w="1688" w:type="dxa"/>
          </w:tcPr>
          <w:p w14:paraId="78780E38" w14:textId="77777777" w:rsidR="00C95F59" w:rsidRPr="00851778" w:rsidRDefault="00C95F59" w:rsidP="00294571">
            <w:pPr>
              <w:rPr>
                <w:rFonts w:ascii="Times New Roman" w:hAnsi="Times New Roman"/>
                <w:bCs/>
                <w:sz w:val="18"/>
                <w:lang w:val="en-GB"/>
              </w:rPr>
            </w:pPr>
          </w:p>
        </w:tc>
        <w:tc>
          <w:tcPr>
            <w:tcW w:w="1701" w:type="dxa"/>
          </w:tcPr>
          <w:p w14:paraId="30C669FD" w14:textId="77777777" w:rsidR="00C95F59" w:rsidRPr="00851778" w:rsidRDefault="00C95F59" w:rsidP="00294571">
            <w:pPr>
              <w:rPr>
                <w:rFonts w:ascii="Times New Roman" w:hAnsi="Times New Roman"/>
                <w:bCs/>
                <w:sz w:val="18"/>
                <w:lang w:val="en-GB"/>
              </w:rPr>
            </w:pPr>
          </w:p>
        </w:tc>
        <w:tc>
          <w:tcPr>
            <w:tcW w:w="708" w:type="dxa"/>
          </w:tcPr>
          <w:p w14:paraId="46DCDB43" w14:textId="77777777" w:rsidR="00C95F59" w:rsidRPr="00851778" w:rsidRDefault="00C95F59" w:rsidP="00294571">
            <w:pPr>
              <w:rPr>
                <w:rFonts w:ascii="Times New Roman" w:hAnsi="Times New Roman"/>
                <w:bCs/>
                <w:sz w:val="18"/>
                <w:lang w:val="en-GB"/>
              </w:rPr>
            </w:pPr>
          </w:p>
        </w:tc>
        <w:tc>
          <w:tcPr>
            <w:tcW w:w="1843" w:type="dxa"/>
          </w:tcPr>
          <w:p w14:paraId="21D476B4" w14:textId="77777777" w:rsidR="00C95F59" w:rsidRPr="00851778" w:rsidRDefault="00C95F59" w:rsidP="00294571">
            <w:pPr>
              <w:rPr>
                <w:rFonts w:ascii="Times New Roman" w:hAnsi="Times New Roman"/>
                <w:bCs/>
                <w:sz w:val="18"/>
                <w:lang w:val="en-GB"/>
              </w:rPr>
            </w:pPr>
          </w:p>
        </w:tc>
      </w:tr>
      <w:tr w:rsidR="00C95F59" w:rsidRPr="00851778" w14:paraId="19E3A1F3" w14:textId="77777777" w:rsidTr="00294571">
        <w:trPr>
          <w:cantSplit/>
        </w:trPr>
        <w:tc>
          <w:tcPr>
            <w:tcW w:w="662" w:type="dxa"/>
          </w:tcPr>
          <w:p w14:paraId="52EB62DA" w14:textId="77777777" w:rsidR="00C95F59" w:rsidRPr="00851778" w:rsidRDefault="00C95F59" w:rsidP="00294571">
            <w:pPr>
              <w:jc w:val="center"/>
              <w:rPr>
                <w:rFonts w:ascii="Times New Roman" w:hAnsi="Times New Roman"/>
                <w:bCs/>
                <w:sz w:val="18"/>
                <w:lang w:val="en-GB"/>
              </w:rPr>
            </w:pPr>
            <w:r w:rsidRPr="00851778">
              <w:rPr>
                <w:rFonts w:ascii="Times New Roman" w:hAnsi="Times New Roman"/>
                <w:bCs/>
                <w:sz w:val="18"/>
                <w:lang w:val="en-GB"/>
              </w:rPr>
              <w:t>2</w:t>
            </w:r>
          </w:p>
        </w:tc>
        <w:tc>
          <w:tcPr>
            <w:tcW w:w="1808" w:type="dxa"/>
          </w:tcPr>
          <w:p w14:paraId="2B3C2508" w14:textId="77777777" w:rsidR="00C95F59" w:rsidRPr="00851778" w:rsidRDefault="00C95F59" w:rsidP="00294571">
            <w:pPr>
              <w:rPr>
                <w:rFonts w:ascii="Times New Roman" w:hAnsi="Times New Roman"/>
                <w:bCs/>
                <w:sz w:val="18"/>
                <w:lang w:val="en-GB"/>
              </w:rPr>
            </w:pPr>
          </w:p>
        </w:tc>
        <w:tc>
          <w:tcPr>
            <w:tcW w:w="1404" w:type="dxa"/>
          </w:tcPr>
          <w:p w14:paraId="3D656399" w14:textId="77777777" w:rsidR="00C95F59" w:rsidRPr="00851778" w:rsidRDefault="00C95F59" w:rsidP="00294571">
            <w:pPr>
              <w:rPr>
                <w:rFonts w:ascii="Times New Roman" w:hAnsi="Times New Roman"/>
                <w:bCs/>
                <w:sz w:val="18"/>
                <w:lang w:val="en-GB"/>
              </w:rPr>
            </w:pPr>
          </w:p>
        </w:tc>
        <w:tc>
          <w:tcPr>
            <w:tcW w:w="976" w:type="dxa"/>
            <w:tcBorders>
              <w:left w:val="nil"/>
            </w:tcBorders>
          </w:tcPr>
          <w:p w14:paraId="75AAA731" w14:textId="77777777" w:rsidR="00C95F59" w:rsidRPr="00851778" w:rsidRDefault="00C95F59" w:rsidP="00294571">
            <w:pPr>
              <w:rPr>
                <w:rFonts w:ascii="Times New Roman" w:hAnsi="Times New Roman"/>
                <w:bCs/>
                <w:sz w:val="18"/>
                <w:lang w:val="en-GB"/>
              </w:rPr>
            </w:pPr>
          </w:p>
        </w:tc>
        <w:tc>
          <w:tcPr>
            <w:tcW w:w="945" w:type="dxa"/>
          </w:tcPr>
          <w:p w14:paraId="2EDCEF00" w14:textId="77777777" w:rsidR="00C95F59" w:rsidRPr="00851778" w:rsidRDefault="00C95F59" w:rsidP="00294571">
            <w:pPr>
              <w:rPr>
                <w:rFonts w:ascii="Times New Roman" w:hAnsi="Times New Roman"/>
                <w:bCs/>
                <w:sz w:val="18"/>
                <w:lang w:val="en-GB"/>
              </w:rPr>
            </w:pPr>
          </w:p>
        </w:tc>
        <w:tc>
          <w:tcPr>
            <w:tcW w:w="976" w:type="dxa"/>
            <w:tcBorders>
              <w:right w:val="single" w:sz="36" w:space="0" w:color="auto"/>
            </w:tcBorders>
          </w:tcPr>
          <w:p w14:paraId="6CC99190" w14:textId="77777777" w:rsidR="00C95F59" w:rsidRPr="00851778" w:rsidRDefault="00C95F59" w:rsidP="00294571">
            <w:pPr>
              <w:rPr>
                <w:rFonts w:ascii="Times New Roman" w:hAnsi="Times New Roman"/>
                <w:bCs/>
                <w:sz w:val="18"/>
                <w:lang w:val="en-GB"/>
              </w:rPr>
            </w:pPr>
          </w:p>
        </w:tc>
        <w:tc>
          <w:tcPr>
            <w:tcW w:w="1087" w:type="dxa"/>
            <w:tcBorders>
              <w:left w:val="single" w:sz="36" w:space="0" w:color="auto"/>
            </w:tcBorders>
          </w:tcPr>
          <w:p w14:paraId="0BE234DB" w14:textId="77777777" w:rsidR="00C95F59" w:rsidRPr="00851778" w:rsidRDefault="00C95F59" w:rsidP="00294571">
            <w:pPr>
              <w:rPr>
                <w:rFonts w:ascii="Times New Roman" w:hAnsi="Times New Roman"/>
                <w:bCs/>
                <w:sz w:val="18"/>
                <w:lang w:val="en-GB"/>
              </w:rPr>
            </w:pPr>
          </w:p>
        </w:tc>
        <w:tc>
          <w:tcPr>
            <w:tcW w:w="1086" w:type="dxa"/>
          </w:tcPr>
          <w:p w14:paraId="00126CA3" w14:textId="77777777" w:rsidR="00C95F59" w:rsidRPr="00851778" w:rsidRDefault="00C95F59" w:rsidP="00294571">
            <w:pPr>
              <w:rPr>
                <w:rFonts w:ascii="Times New Roman" w:hAnsi="Times New Roman"/>
                <w:bCs/>
                <w:sz w:val="18"/>
                <w:lang w:val="en-GB"/>
              </w:rPr>
            </w:pPr>
          </w:p>
        </w:tc>
        <w:tc>
          <w:tcPr>
            <w:tcW w:w="1688" w:type="dxa"/>
          </w:tcPr>
          <w:p w14:paraId="5DDE49BB" w14:textId="77777777" w:rsidR="00C95F59" w:rsidRPr="00851778" w:rsidRDefault="00C95F59" w:rsidP="00294571">
            <w:pPr>
              <w:rPr>
                <w:rFonts w:ascii="Times New Roman" w:hAnsi="Times New Roman"/>
                <w:bCs/>
                <w:sz w:val="18"/>
                <w:lang w:val="en-GB"/>
              </w:rPr>
            </w:pPr>
          </w:p>
        </w:tc>
        <w:tc>
          <w:tcPr>
            <w:tcW w:w="1701" w:type="dxa"/>
          </w:tcPr>
          <w:p w14:paraId="33BF84B2" w14:textId="77777777" w:rsidR="00C95F59" w:rsidRPr="00851778" w:rsidRDefault="00C95F59" w:rsidP="00294571">
            <w:pPr>
              <w:rPr>
                <w:rFonts w:ascii="Times New Roman" w:hAnsi="Times New Roman"/>
                <w:bCs/>
                <w:sz w:val="18"/>
                <w:lang w:val="en-GB"/>
              </w:rPr>
            </w:pPr>
          </w:p>
        </w:tc>
        <w:tc>
          <w:tcPr>
            <w:tcW w:w="708" w:type="dxa"/>
          </w:tcPr>
          <w:p w14:paraId="55526825" w14:textId="77777777" w:rsidR="00C95F59" w:rsidRPr="00851778" w:rsidRDefault="00C95F59" w:rsidP="00294571">
            <w:pPr>
              <w:rPr>
                <w:rFonts w:ascii="Times New Roman" w:hAnsi="Times New Roman"/>
                <w:bCs/>
                <w:sz w:val="18"/>
                <w:lang w:val="en-GB"/>
              </w:rPr>
            </w:pPr>
          </w:p>
        </w:tc>
        <w:tc>
          <w:tcPr>
            <w:tcW w:w="1843" w:type="dxa"/>
          </w:tcPr>
          <w:p w14:paraId="55723838" w14:textId="77777777" w:rsidR="00C95F59" w:rsidRPr="00851778" w:rsidRDefault="00C95F59" w:rsidP="00294571">
            <w:pPr>
              <w:rPr>
                <w:rFonts w:ascii="Times New Roman" w:hAnsi="Times New Roman"/>
                <w:bCs/>
                <w:sz w:val="18"/>
                <w:lang w:val="en-GB"/>
              </w:rPr>
            </w:pPr>
          </w:p>
        </w:tc>
      </w:tr>
      <w:tr w:rsidR="00C95F59" w:rsidRPr="00851778" w14:paraId="6B5C6513" w14:textId="77777777" w:rsidTr="00294571">
        <w:trPr>
          <w:cantSplit/>
        </w:trPr>
        <w:tc>
          <w:tcPr>
            <w:tcW w:w="662" w:type="dxa"/>
          </w:tcPr>
          <w:p w14:paraId="4CC8A671" w14:textId="77777777" w:rsidR="00C95F59" w:rsidRPr="00851778" w:rsidRDefault="00C95F59" w:rsidP="00294571">
            <w:pPr>
              <w:jc w:val="center"/>
              <w:rPr>
                <w:rFonts w:ascii="Times New Roman" w:hAnsi="Times New Roman"/>
                <w:bCs/>
                <w:sz w:val="18"/>
                <w:lang w:val="en-GB"/>
              </w:rPr>
            </w:pPr>
            <w:r w:rsidRPr="00851778">
              <w:rPr>
                <w:rFonts w:ascii="Times New Roman" w:hAnsi="Times New Roman"/>
                <w:bCs/>
                <w:sz w:val="18"/>
                <w:lang w:val="en-GB"/>
              </w:rPr>
              <w:t>3</w:t>
            </w:r>
          </w:p>
        </w:tc>
        <w:tc>
          <w:tcPr>
            <w:tcW w:w="1808" w:type="dxa"/>
          </w:tcPr>
          <w:p w14:paraId="48A61B9C" w14:textId="77777777" w:rsidR="00C95F59" w:rsidRPr="00851778" w:rsidRDefault="00C95F59" w:rsidP="00294571">
            <w:pPr>
              <w:rPr>
                <w:rFonts w:ascii="Times New Roman" w:hAnsi="Times New Roman"/>
                <w:bCs/>
                <w:sz w:val="18"/>
                <w:lang w:val="en-GB"/>
              </w:rPr>
            </w:pPr>
          </w:p>
        </w:tc>
        <w:tc>
          <w:tcPr>
            <w:tcW w:w="1404" w:type="dxa"/>
          </w:tcPr>
          <w:p w14:paraId="277E125B" w14:textId="77777777" w:rsidR="00C95F59" w:rsidRPr="00851778" w:rsidRDefault="00C95F59" w:rsidP="00294571">
            <w:pPr>
              <w:rPr>
                <w:rFonts w:ascii="Times New Roman" w:hAnsi="Times New Roman"/>
                <w:bCs/>
                <w:sz w:val="18"/>
                <w:lang w:val="en-GB"/>
              </w:rPr>
            </w:pPr>
          </w:p>
        </w:tc>
        <w:tc>
          <w:tcPr>
            <w:tcW w:w="976" w:type="dxa"/>
            <w:tcBorders>
              <w:left w:val="nil"/>
            </w:tcBorders>
          </w:tcPr>
          <w:p w14:paraId="2A92E901" w14:textId="77777777" w:rsidR="00C95F59" w:rsidRPr="00851778" w:rsidRDefault="00C95F59" w:rsidP="00294571">
            <w:pPr>
              <w:rPr>
                <w:rFonts w:ascii="Times New Roman" w:hAnsi="Times New Roman"/>
                <w:bCs/>
                <w:sz w:val="18"/>
                <w:lang w:val="en-GB"/>
              </w:rPr>
            </w:pPr>
          </w:p>
        </w:tc>
        <w:tc>
          <w:tcPr>
            <w:tcW w:w="945" w:type="dxa"/>
          </w:tcPr>
          <w:p w14:paraId="61018AD3" w14:textId="77777777" w:rsidR="00C95F59" w:rsidRPr="00851778" w:rsidRDefault="00C95F59" w:rsidP="00294571">
            <w:pPr>
              <w:rPr>
                <w:rFonts w:ascii="Times New Roman" w:hAnsi="Times New Roman"/>
                <w:bCs/>
                <w:sz w:val="18"/>
                <w:lang w:val="en-GB"/>
              </w:rPr>
            </w:pPr>
          </w:p>
        </w:tc>
        <w:tc>
          <w:tcPr>
            <w:tcW w:w="976" w:type="dxa"/>
            <w:tcBorders>
              <w:right w:val="single" w:sz="36" w:space="0" w:color="auto"/>
            </w:tcBorders>
          </w:tcPr>
          <w:p w14:paraId="1337BB17" w14:textId="77777777" w:rsidR="00C95F59" w:rsidRPr="00851778" w:rsidRDefault="00C95F59" w:rsidP="00294571">
            <w:pPr>
              <w:rPr>
                <w:rFonts w:ascii="Times New Roman" w:hAnsi="Times New Roman"/>
                <w:bCs/>
                <w:sz w:val="18"/>
                <w:lang w:val="en-GB"/>
              </w:rPr>
            </w:pPr>
          </w:p>
        </w:tc>
        <w:tc>
          <w:tcPr>
            <w:tcW w:w="1087" w:type="dxa"/>
            <w:tcBorders>
              <w:left w:val="single" w:sz="36" w:space="0" w:color="auto"/>
            </w:tcBorders>
          </w:tcPr>
          <w:p w14:paraId="5C110D30" w14:textId="77777777" w:rsidR="00C95F59" w:rsidRPr="00851778" w:rsidRDefault="00C95F59" w:rsidP="00294571">
            <w:pPr>
              <w:rPr>
                <w:rFonts w:ascii="Times New Roman" w:hAnsi="Times New Roman"/>
                <w:bCs/>
                <w:sz w:val="18"/>
                <w:lang w:val="en-GB"/>
              </w:rPr>
            </w:pPr>
          </w:p>
        </w:tc>
        <w:tc>
          <w:tcPr>
            <w:tcW w:w="1086" w:type="dxa"/>
          </w:tcPr>
          <w:p w14:paraId="1533CE3F" w14:textId="77777777" w:rsidR="00C95F59" w:rsidRPr="00851778" w:rsidRDefault="00C95F59" w:rsidP="00294571">
            <w:pPr>
              <w:rPr>
                <w:rFonts w:ascii="Times New Roman" w:hAnsi="Times New Roman"/>
                <w:bCs/>
                <w:sz w:val="18"/>
                <w:lang w:val="en-GB"/>
              </w:rPr>
            </w:pPr>
          </w:p>
        </w:tc>
        <w:tc>
          <w:tcPr>
            <w:tcW w:w="1688" w:type="dxa"/>
          </w:tcPr>
          <w:p w14:paraId="7F7BF843" w14:textId="77777777" w:rsidR="00C95F59" w:rsidRPr="00851778" w:rsidRDefault="00C95F59" w:rsidP="00294571">
            <w:pPr>
              <w:rPr>
                <w:rFonts w:ascii="Times New Roman" w:hAnsi="Times New Roman"/>
                <w:bCs/>
                <w:sz w:val="18"/>
                <w:lang w:val="en-GB"/>
              </w:rPr>
            </w:pPr>
          </w:p>
        </w:tc>
        <w:tc>
          <w:tcPr>
            <w:tcW w:w="1701" w:type="dxa"/>
          </w:tcPr>
          <w:p w14:paraId="51F01714" w14:textId="77777777" w:rsidR="00C95F59" w:rsidRPr="00851778" w:rsidRDefault="00C95F59" w:rsidP="00294571">
            <w:pPr>
              <w:rPr>
                <w:rFonts w:ascii="Times New Roman" w:hAnsi="Times New Roman"/>
                <w:bCs/>
                <w:sz w:val="18"/>
                <w:lang w:val="en-GB"/>
              </w:rPr>
            </w:pPr>
          </w:p>
        </w:tc>
        <w:tc>
          <w:tcPr>
            <w:tcW w:w="708" w:type="dxa"/>
          </w:tcPr>
          <w:p w14:paraId="02B2341C" w14:textId="77777777" w:rsidR="00C95F59" w:rsidRPr="00851778" w:rsidRDefault="00C95F59" w:rsidP="00294571">
            <w:pPr>
              <w:rPr>
                <w:rFonts w:ascii="Times New Roman" w:hAnsi="Times New Roman"/>
                <w:bCs/>
                <w:sz w:val="18"/>
                <w:lang w:val="en-GB"/>
              </w:rPr>
            </w:pPr>
          </w:p>
        </w:tc>
        <w:tc>
          <w:tcPr>
            <w:tcW w:w="1843" w:type="dxa"/>
          </w:tcPr>
          <w:p w14:paraId="0985C17C" w14:textId="77777777" w:rsidR="00C95F59" w:rsidRPr="00851778" w:rsidRDefault="00C95F59" w:rsidP="00294571">
            <w:pPr>
              <w:rPr>
                <w:rFonts w:ascii="Times New Roman" w:hAnsi="Times New Roman"/>
                <w:bCs/>
                <w:sz w:val="18"/>
                <w:lang w:val="en-GB"/>
              </w:rPr>
            </w:pPr>
          </w:p>
        </w:tc>
      </w:tr>
      <w:tr w:rsidR="00C95F59" w:rsidRPr="00851778" w14:paraId="6925A553" w14:textId="77777777" w:rsidTr="00294571">
        <w:trPr>
          <w:cantSplit/>
        </w:trPr>
        <w:tc>
          <w:tcPr>
            <w:tcW w:w="662" w:type="dxa"/>
          </w:tcPr>
          <w:p w14:paraId="529E6F1F" w14:textId="77777777" w:rsidR="00C95F59" w:rsidRPr="00851778" w:rsidRDefault="00C95F59" w:rsidP="00294571">
            <w:pPr>
              <w:jc w:val="center"/>
              <w:rPr>
                <w:rFonts w:ascii="Times New Roman" w:hAnsi="Times New Roman"/>
                <w:bCs/>
                <w:sz w:val="18"/>
                <w:lang w:val="en-GB"/>
              </w:rPr>
            </w:pPr>
            <w:r w:rsidRPr="00851778">
              <w:rPr>
                <w:rFonts w:ascii="Times New Roman" w:hAnsi="Times New Roman"/>
                <w:bCs/>
                <w:sz w:val="18"/>
                <w:lang w:val="en-GB"/>
              </w:rPr>
              <w:t>4</w:t>
            </w:r>
          </w:p>
        </w:tc>
        <w:tc>
          <w:tcPr>
            <w:tcW w:w="1808" w:type="dxa"/>
          </w:tcPr>
          <w:p w14:paraId="2319D21A" w14:textId="77777777" w:rsidR="00C95F59" w:rsidRPr="00851778" w:rsidRDefault="00C95F59" w:rsidP="00294571">
            <w:pPr>
              <w:rPr>
                <w:rFonts w:ascii="Times New Roman" w:hAnsi="Times New Roman"/>
                <w:bCs/>
                <w:sz w:val="18"/>
                <w:lang w:val="en-GB"/>
              </w:rPr>
            </w:pPr>
          </w:p>
        </w:tc>
        <w:tc>
          <w:tcPr>
            <w:tcW w:w="1404" w:type="dxa"/>
          </w:tcPr>
          <w:p w14:paraId="309E011E" w14:textId="77777777" w:rsidR="00C95F59" w:rsidRPr="00851778" w:rsidRDefault="00C95F59" w:rsidP="00294571">
            <w:pPr>
              <w:rPr>
                <w:rFonts w:ascii="Times New Roman" w:hAnsi="Times New Roman"/>
                <w:bCs/>
                <w:sz w:val="18"/>
                <w:lang w:val="en-GB"/>
              </w:rPr>
            </w:pPr>
          </w:p>
        </w:tc>
        <w:tc>
          <w:tcPr>
            <w:tcW w:w="976" w:type="dxa"/>
            <w:tcBorders>
              <w:left w:val="nil"/>
            </w:tcBorders>
          </w:tcPr>
          <w:p w14:paraId="389DB54A" w14:textId="77777777" w:rsidR="00C95F59" w:rsidRPr="00851778" w:rsidRDefault="00C95F59" w:rsidP="00294571">
            <w:pPr>
              <w:rPr>
                <w:rFonts w:ascii="Times New Roman" w:hAnsi="Times New Roman"/>
                <w:bCs/>
                <w:sz w:val="18"/>
                <w:lang w:val="en-GB"/>
              </w:rPr>
            </w:pPr>
          </w:p>
        </w:tc>
        <w:tc>
          <w:tcPr>
            <w:tcW w:w="945" w:type="dxa"/>
          </w:tcPr>
          <w:p w14:paraId="1540A61C" w14:textId="77777777" w:rsidR="00C95F59" w:rsidRPr="00851778" w:rsidRDefault="00C95F59" w:rsidP="00294571">
            <w:pPr>
              <w:rPr>
                <w:rFonts w:ascii="Times New Roman" w:hAnsi="Times New Roman"/>
                <w:bCs/>
                <w:sz w:val="18"/>
                <w:lang w:val="en-GB"/>
              </w:rPr>
            </w:pPr>
          </w:p>
        </w:tc>
        <w:tc>
          <w:tcPr>
            <w:tcW w:w="976" w:type="dxa"/>
            <w:tcBorders>
              <w:right w:val="single" w:sz="36" w:space="0" w:color="auto"/>
            </w:tcBorders>
          </w:tcPr>
          <w:p w14:paraId="6C314BEC" w14:textId="77777777" w:rsidR="00C95F59" w:rsidRPr="00851778" w:rsidRDefault="00C95F59" w:rsidP="00294571">
            <w:pPr>
              <w:rPr>
                <w:rFonts w:ascii="Times New Roman" w:hAnsi="Times New Roman"/>
                <w:bCs/>
                <w:sz w:val="18"/>
                <w:lang w:val="en-GB"/>
              </w:rPr>
            </w:pPr>
          </w:p>
        </w:tc>
        <w:tc>
          <w:tcPr>
            <w:tcW w:w="1087" w:type="dxa"/>
            <w:tcBorders>
              <w:left w:val="single" w:sz="36" w:space="0" w:color="auto"/>
            </w:tcBorders>
          </w:tcPr>
          <w:p w14:paraId="3A3A8F13" w14:textId="77777777" w:rsidR="00C95F59" w:rsidRPr="00851778" w:rsidRDefault="00C95F59" w:rsidP="00294571">
            <w:pPr>
              <w:rPr>
                <w:rFonts w:ascii="Times New Roman" w:hAnsi="Times New Roman"/>
                <w:bCs/>
                <w:sz w:val="18"/>
                <w:lang w:val="en-GB"/>
              </w:rPr>
            </w:pPr>
          </w:p>
        </w:tc>
        <w:tc>
          <w:tcPr>
            <w:tcW w:w="1086" w:type="dxa"/>
          </w:tcPr>
          <w:p w14:paraId="738FACEF" w14:textId="77777777" w:rsidR="00C95F59" w:rsidRPr="00851778" w:rsidRDefault="00C95F59" w:rsidP="00294571">
            <w:pPr>
              <w:rPr>
                <w:rFonts w:ascii="Times New Roman" w:hAnsi="Times New Roman"/>
                <w:bCs/>
                <w:sz w:val="18"/>
                <w:lang w:val="en-GB"/>
              </w:rPr>
            </w:pPr>
          </w:p>
        </w:tc>
        <w:tc>
          <w:tcPr>
            <w:tcW w:w="1688" w:type="dxa"/>
          </w:tcPr>
          <w:p w14:paraId="69EA2F47" w14:textId="77777777" w:rsidR="00C95F59" w:rsidRPr="00851778" w:rsidRDefault="00C95F59" w:rsidP="00294571">
            <w:pPr>
              <w:rPr>
                <w:rFonts w:ascii="Times New Roman" w:hAnsi="Times New Roman"/>
                <w:bCs/>
                <w:sz w:val="18"/>
                <w:lang w:val="en-GB"/>
              </w:rPr>
            </w:pPr>
          </w:p>
        </w:tc>
        <w:tc>
          <w:tcPr>
            <w:tcW w:w="1701" w:type="dxa"/>
          </w:tcPr>
          <w:p w14:paraId="5824AAB5" w14:textId="77777777" w:rsidR="00C95F59" w:rsidRPr="00851778" w:rsidRDefault="00C95F59" w:rsidP="00294571">
            <w:pPr>
              <w:rPr>
                <w:rFonts w:ascii="Times New Roman" w:hAnsi="Times New Roman"/>
                <w:bCs/>
                <w:sz w:val="18"/>
                <w:lang w:val="en-GB"/>
              </w:rPr>
            </w:pPr>
          </w:p>
        </w:tc>
        <w:tc>
          <w:tcPr>
            <w:tcW w:w="708" w:type="dxa"/>
          </w:tcPr>
          <w:p w14:paraId="11B5BB85" w14:textId="77777777" w:rsidR="00C95F59" w:rsidRPr="00851778" w:rsidRDefault="00C95F59" w:rsidP="00294571">
            <w:pPr>
              <w:rPr>
                <w:rFonts w:ascii="Times New Roman" w:hAnsi="Times New Roman"/>
                <w:bCs/>
                <w:sz w:val="18"/>
                <w:lang w:val="en-GB"/>
              </w:rPr>
            </w:pPr>
          </w:p>
        </w:tc>
        <w:tc>
          <w:tcPr>
            <w:tcW w:w="1843" w:type="dxa"/>
          </w:tcPr>
          <w:p w14:paraId="03E7A806" w14:textId="77777777" w:rsidR="00C95F59" w:rsidRPr="00851778" w:rsidRDefault="00C95F59" w:rsidP="00294571">
            <w:pPr>
              <w:rPr>
                <w:rFonts w:ascii="Times New Roman" w:hAnsi="Times New Roman"/>
                <w:bCs/>
                <w:sz w:val="18"/>
                <w:lang w:val="en-GB"/>
              </w:rPr>
            </w:pPr>
          </w:p>
        </w:tc>
      </w:tr>
    </w:tbl>
    <w:p w14:paraId="6444555D" w14:textId="77777777" w:rsidR="00C95F59" w:rsidRPr="00851778" w:rsidRDefault="00C95F59" w:rsidP="00C95F59">
      <w:pPr>
        <w:spacing w:after="0"/>
        <w:jc w:val="both"/>
        <w:rPr>
          <w:rFonts w:ascii="Times New Roman" w:hAnsi="Times New Roman"/>
          <w:bCs/>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C95F59" w:rsidRPr="00851778" w14:paraId="29E119F0" w14:textId="77777777" w:rsidTr="00294571">
        <w:tc>
          <w:tcPr>
            <w:tcW w:w="3544" w:type="dxa"/>
            <w:shd w:val="pct10" w:color="auto" w:fill="FFFFFF"/>
          </w:tcPr>
          <w:p w14:paraId="2C8BC66D"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t>Evaluator's name &amp; signature</w:t>
            </w:r>
          </w:p>
        </w:tc>
        <w:tc>
          <w:tcPr>
            <w:tcW w:w="4111" w:type="dxa"/>
          </w:tcPr>
          <w:p w14:paraId="0947FDD2" w14:textId="77777777" w:rsidR="00C95F59" w:rsidRPr="00851778" w:rsidRDefault="00C95F59" w:rsidP="00294571">
            <w:pPr>
              <w:tabs>
                <w:tab w:val="left" w:pos="1701"/>
              </w:tabs>
              <w:rPr>
                <w:rFonts w:ascii="Times New Roman" w:hAnsi="Times New Roman"/>
                <w:bCs/>
                <w:sz w:val="18"/>
                <w:lang w:val="en-GB"/>
              </w:rPr>
            </w:pPr>
          </w:p>
        </w:tc>
      </w:tr>
      <w:tr w:rsidR="00C95F59" w:rsidRPr="00851778" w14:paraId="30E9616C" w14:textId="77777777" w:rsidTr="00294571">
        <w:tc>
          <w:tcPr>
            <w:tcW w:w="3544" w:type="dxa"/>
            <w:shd w:val="pct10" w:color="auto" w:fill="FFFFFF"/>
          </w:tcPr>
          <w:p w14:paraId="3BACCBF4"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lastRenderedPageBreak/>
              <w:t>Evaluator's name &amp; signature</w:t>
            </w:r>
          </w:p>
        </w:tc>
        <w:tc>
          <w:tcPr>
            <w:tcW w:w="4111" w:type="dxa"/>
          </w:tcPr>
          <w:p w14:paraId="6F191938" w14:textId="77777777" w:rsidR="00C95F59" w:rsidRPr="00851778" w:rsidRDefault="00C95F59" w:rsidP="00294571">
            <w:pPr>
              <w:tabs>
                <w:tab w:val="left" w:pos="1701"/>
              </w:tabs>
              <w:rPr>
                <w:rFonts w:ascii="Times New Roman" w:hAnsi="Times New Roman"/>
                <w:bCs/>
                <w:sz w:val="18"/>
                <w:lang w:val="en-GB"/>
              </w:rPr>
            </w:pPr>
          </w:p>
        </w:tc>
      </w:tr>
      <w:tr w:rsidR="00C95F59" w:rsidRPr="00851778" w14:paraId="385F83EF" w14:textId="77777777" w:rsidTr="00294571">
        <w:tc>
          <w:tcPr>
            <w:tcW w:w="3544" w:type="dxa"/>
            <w:shd w:val="pct10" w:color="auto" w:fill="FFFFFF"/>
          </w:tcPr>
          <w:p w14:paraId="044B2B41"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t>Evaluator's name &amp; signature</w:t>
            </w:r>
          </w:p>
        </w:tc>
        <w:tc>
          <w:tcPr>
            <w:tcW w:w="4111" w:type="dxa"/>
          </w:tcPr>
          <w:p w14:paraId="52C706DF" w14:textId="77777777" w:rsidR="00C95F59" w:rsidRPr="00851778" w:rsidRDefault="00C95F59" w:rsidP="00294571">
            <w:pPr>
              <w:tabs>
                <w:tab w:val="left" w:pos="1701"/>
              </w:tabs>
              <w:rPr>
                <w:rFonts w:ascii="Times New Roman" w:hAnsi="Times New Roman"/>
                <w:bCs/>
                <w:sz w:val="18"/>
                <w:lang w:val="en-GB"/>
              </w:rPr>
            </w:pPr>
          </w:p>
        </w:tc>
      </w:tr>
      <w:tr w:rsidR="00C95F59" w:rsidRPr="00851778" w14:paraId="536A3816" w14:textId="77777777" w:rsidTr="00294571">
        <w:tc>
          <w:tcPr>
            <w:tcW w:w="3544" w:type="dxa"/>
            <w:shd w:val="pct10" w:color="auto" w:fill="FFFFFF"/>
          </w:tcPr>
          <w:p w14:paraId="43554962" w14:textId="77777777" w:rsidR="00C95F59" w:rsidRPr="00851778" w:rsidRDefault="00C95F59" w:rsidP="00294571">
            <w:pPr>
              <w:tabs>
                <w:tab w:val="left" w:pos="1701"/>
              </w:tabs>
              <w:rPr>
                <w:rFonts w:ascii="Times New Roman" w:hAnsi="Times New Roman"/>
                <w:bCs/>
                <w:lang w:val="en-GB"/>
              </w:rPr>
            </w:pPr>
            <w:r w:rsidRPr="00851778">
              <w:rPr>
                <w:rFonts w:ascii="Times New Roman" w:hAnsi="Times New Roman"/>
                <w:bCs/>
                <w:lang w:val="en-GB"/>
              </w:rPr>
              <w:t>Date</w:t>
            </w:r>
          </w:p>
        </w:tc>
        <w:tc>
          <w:tcPr>
            <w:tcW w:w="4111" w:type="dxa"/>
          </w:tcPr>
          <w:p w14:paraId="39ECFB1C" w14:textId="77777777" w:rsidR="00C95F59" w:rsidRPr="00851778" w:rsidRDefault="00C95F59" w:rsidP="00294571">
            <w:pPr>
              <w:tabs>
                <w:tab w:val="left" w:pos="1701"/>
              </w:tabs>
              <w:rPr>
                <w:rFonts w:ascii="Times New Roman" w:hAnsi="Times New Roman"/>
                <w:bCs/>
                <w:sz w:val="18"/>
                <w:lang w:val="en-GB"/>
              </w:rPr>
            </w:pPr>
          </w:p>
        </w:tc>
      </w:tr>
    </w:tbl>
    <w:p w14:paraId="2CF698CF" w14:textId="77777777" w:rsidR="00C95F59" w:rsidRPr="00851778" w:rsidRDefault="00C95F59" w:rsidP="00C95F59">
      <w:pPr>
        <w:rPr>
          <w:bCs/>
          <w:lang w:val="en-GB"/>
        </w:rPr>
      </w:pPr>
    </w:p>
    <w:p w14:paraId="0B50F77F" w14:textId="77777777" w:rsidR="00C95F59" w:rsidRPr="00851778" w:rsidRDefault="00C95F59" w:rsidP="00C95F59">
      <w:pPr>
        <w:rPr>
          <w:rFonts w:ascii="Times New Roman" w:hAnsi="Times New Roman" w:cs="Times New Roman"/>
          <w:bCs/>
          <w:lang w:val="en-GB"/>
        </w:rPr>
        <w:sectPr w:rsidR="00C95F59" w:rsidRPr="00851778" w:rsidSect="00294571">
          <w:pgSz w:w="16838" w:h="11906" w:orient="landscape"/>
          <w:pgMar w:top="1134" w:right="1134" w:bottom="1418" w:left="1134" w:header="720" w:footer="720" w:gutter="0"/>
          <w:pgNumType w:start="1"/>
          <w:cols w:space="720"/>
        </w:sectPr>
      </w:pPr>
    </w:p>
    <w:p w14:paraId="3C3382C0" w14:textId="77777777" w:rsidR="00C95F59" w:rsidRPr="00C122E6" w:rsidRDefault="00C95F59" w:rsidP="007E117F">
      <w:pPr>
        <w:pStyle w:val="Heading1"/>
        <w:numPr>
          <w:ilvl w:val="0"/>
          <w:numId w:val="20"/>
        </w:numPr>
        <w:rPr>
          <w:lang w:val="en-US"/>
        </w:rPr>
      </w:pPr>
      <w:bookmarkStart w:id="67" w:name="_Toc42488106"/>
      <w:bookmarkStart w:id="68" w:name="_Ref500419967"/>
      <w:r w:rsidRPr="00C122E6">
        <w:rPr>
          <w:lang w:val="en-US"/>
        </w:rPr>
        <w:lastRenderedPageBreak/>
        <w:t>TENDER FORM FOR A SUPPLY CONTRACT</w:t>
      </w:r>
      <w:bookmarkEnd w:id="67"/>
    </w:p>
    <w:bookmarkEnd w:id="68"/>
    <w:p w14:paraId="1F2BE1C2" w14:textId="34DF75A1" w:rsidR="00C95F59" w:rsidRPr="00851778" w:rsidRDefault="00C95F59" w:rsidP="00C95F59">
      <w:pPr>
        <w:pStyle w:val="Title"/>
        <w:jc w:val="left"/>
        <w:rPr>
          <w:b w:val="0"/>
          <w:bCs/>
          <w:sz w:val="22"/>
          <w:szCs w:val="22"/>
          <w:lang w:val="en-GB"/>
        </w:rPr>
      </w:pPr>
      <w:r w:rsidRPr="00851778">
        <w:rPr>
          <w:b w:val="0"/>
          <w:bCs/>
          <w:sz w:val="22"/>
          <w:szCs w:val="22"/>
          <w:lang w:val="en-GB"/>
        </w:rPr>
        <w:t xml:space="preserve">Publication reference: </w:t>
      </w:r>
      <w:r w:rsidR="00386EA0" w:rsidRPr="008521F9">
        <w:rPr>
          <w:b w:val="0"/>
          <w:bCs/>
          <w:sz w:val="22"/>
          <w:szCs w:val="22"/>
          <w:lang w:val="en-GB"/>
        </w:rPr>
        <w:t>MOT/PROC/EDF11/00</w:t>
      </w:r>
      <w:r w:rsidR="00E41913" w:rsidRPr="008521F9">
        <w:rPr>
          <w:b w:val="0"/>
          <w:bCs/>
          <w:sz w:val="22"/>
          <w:szCs w:val="22"/>
          <w:lang w:val="en-GB"/>
        </w:rPr>
        <w:t>6</w:t>
      </w:r>
      <w:r w:rsidR="00881D68" w:rsidRPr="008521F9">
        <w:rPr>
          <w:b w:val="0"/>
          <w:bCs/>
          <w:sz w:val="22"/>
          <w:szCs w:val="22"/>
          <w:lang w:val="en-GB"/>
        </w:rPr>
        <w:t>/2021TFP</w:t>
      </w:r>
    </w:p>
    <w:p w14:paraId="7180996E" w14:textId="51DD3AFC" w:rsidR="00C95F59" w:rsidRPr="00851778" w:rsidRDefault="00C95F59" w:rsidP="00C95F59">
      <w:pPr>
        <w:pStyle w:val="Title"/>
        <w:jc w:val="left"/>
        <w:outlineLvl w:val="0"/>
        <w:rPr>
          <w:b w:val="0"/>
          <w:bCs/>
          <w:sz w:val="22"/>
          <w:szCs w:val="22"/>
          <w:lang w:val="en-GB"/>
        </w:rPr>
      </w:pPr>
      <w:r w:rsidRPr="00851778">
        <w:rPr>
          <w:b w:val="0"/>
          <w:bCs/>
          <w:sz w:val="22"/>
          <w:szCs w:val="22"/>
          <w:lang w:val="en-GB"/>
        </w:rPr>
        <w:t>Title of c</w:t>
      </w:r>
      <w:r w:rsidR="006213CC" w:rsidRPr="00851778">
        <w:rPr>
          <w:b w:val="0"/>
          <w:bCs/>
          <w:sz w:val="22"/>
          <w:szCs w:val="22"/>
          <w:lang w:val="en-GB"/>
        </w:rPr>
        <w:t>ontract: SUPPLY,</w:t>
      </w:r>
      <w:r w:rsidR="00B12242" w:rsidRPr="00851778">
        <w:rPr>
          <w:b w:val="0"/>
          <w:bCs/>
          <w:sz w:val="22"/>
          <w:szCs w:val="22"/>
          <w:lang w:val="en-GB"/>
        </w:rPr>
        <w:t xml:space="preserve"> </w:t>
      </w:r>
      <w:r w:rsidR="006213CC" w:rsidRPr="00851778">
        <w:rPr>
          <w:b w:val="0"/>
          <w:bCs/>
          <w:sz w:val="22"/>
          <w:szCs w:val="22"/>
          <w:lang w:val="en-GB"/>
        </w:rPr>
        <w:t>DELI</w:t>
      </w:r>
      <w:r w:rsidR="008521F9">
        <w:rPr>
          <w:b w:val="0"/>
          <w:bCs/>
          <w:sz w:val="22"/>
          <w:szCs w:val="22"/>
          <w:lang w:val="en-GB"/>
        </w:rPr>
        <w:t>VE</w:t>
      </w:r>
      <w:r w:rsidR="006213CC" w:rsidRPr="00851778">
        <w:rPr>
          <w:b w:val="0"/>
          <w:bCs/>
          <w:sz w:val="22"/>
          <w:szCs w:val="22"/>
          <w:lang w:val="en-GB"/>
        </w:rPr>
        <w:t xml:space="preserve">RY AND INSTALLATION OF </w:t>
      </w:r>
      <w:r w:rsidR="008F3193" w:rsidRPr="00851778">
        <w:rPr>
          <w:b w:val="0"/>
          <w:bCs/>
          <w:sz w:val="22"/>
          <w:szCs w:val="22"/>
          <w:lang w:val="en-GB"/>
        </w:rPr>
        <w:t>SMART GATE AND TRUCK PARKING SYSTEM</w:t>
      </w:r>
      <w:r w:rsidR="006213CC" w:rsidRPr="00851778">
        <w:rPr>
          <w:b w:val="0"/>
          <w:bCs/>
          <w:sz w:val="22"/>
          <w:szCs w:val="22"/>
          <w:lang w:val="en-GB"/>
        </w:rPr>
        <w:t xml:space="preserve"> EQUIPMENT</w:t>
      </w:r>
      <w:r w:rsidR="00B55183">
        <w:rPr>
          <w:b w:val="0"/>
          <w:bCs/>
          <w:sz w:val="22"/>
          <w:szCs w:val="22"/>
          <w:lang w:val="en-GB"/>
        </w:rPr>
        <w:t xml:space="preserve"> AT MCHINJI BORDER AND TRAIN USERS</w:t>
      </w:r>
    </w:p>
    <w:p w14:paraId="6D8AF583" w14:textId="56BC64F8" w:rsidR="00C95F59" w:rsidRPr="00851778" w:rsidRDefault="00B55183" w:rsidP="00386EA0">
      <w:pPr>
        <w:ind w:right="425"/>
        <w:jc w:val="right"/>
        <w:rPr>
          <w:rFonts w:ascii="Times New Roman" w:hAnsi="Times New Roman" w:cs="Times New Roman"/>
          <w:bCs/>
          <w:lang w:val="en-GB"/>
        </w:rPr>
      </w:pPr>
      <w:r>
        <w:rPr>
          <w:rFonts w:ascii="Times New Roman" w:hAnsi="Times New Roman" w:cs="Times New Roman"/>
          <w:bCs/>
          <w:lang w:val="en-GB"/>
        </w:rPr>
        <w:t xml:space="preserve"> 26</w:t>
      </w:r>
      <w:r>
        <w:rPr>
          <w:rFonts w:ascii="Times New Roman" w:hAnsi="Times New Roman" w:cs="Times New Roman"/>
          <w:bCs/>
          <w:vertAlign w:val="superscript"/>
          <w:lang w:val="en-GB"/>
        </w:rPr>
        <w:t xml:space="preserve">th </w:t>
      </w:r>
      <w:r w:rsidR="00A638D2">
        <w:rPr>
          <w:rFonts w:ascii="Times New Roman" w:hAnsi="Times New Roman" w:cs="Times New Roman"/>
          <w:bCs/>
          <w:lang w:val="en-GB"/>
        </w:rPr>
        <w:t>September</w:t>
      </w:r>
      <w:r w:rsidR="006213CC" w:rsidRPr="008521F9">
        <w:rPr>
          <w:rFonts w:ascii="Times New Roman" w:hAnsi="Times New Roman" w:cs="Times New Roman"/>
          <w:bCs/>
          <w:lang w:val="en-GB"/>
        </w:rPr>
        <w:t xml:space="preserve"> 2022</w:t>
      </w:r>
    </w:p>
    <w:p w14:paraId="06F999CE" w14:textId="415E2293"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A: The Secretary</w:t>
      </w:r>
      <w:r w:rsidR="00881D68" w:rsidRPr="00851778">
        <w:rPr>
          <w:rFonts w:ascii="Times New Roman" w:hAnsi="Times New Roman" w:cs="Times New Roman"/>
          <w:bCs/>
          <w:lang w:val="en-GB"/>
        </w:rPr>
        <w:t xml:space="preserve"> for Trade</w:t>
      </w:r>
      <w:r w:rsidR="00B525B4" w:rsidRPr="00851778">
        <w:rPr>
          <w:rFonts w:ascii="Times New Roman" w:hAnsi="Times New Roman" w:cs="Times New Roman"/>
          <w:bCs/>
          <w:lang w:val="en-GB"/>
        </w:rPr>
        <w:t xml:space="preserve"> </w:t>
      </w:r>
      <w:r w:rsidR="00B525B4" w:rsidRPr="00851778">
        <w:rPr>
          <w:rFonts w:ascii="Times New Roman" w:hAnsi="Times New Roman"/>
          <w:bCs/>
          <w:lang w:val="en-GB"/>
        </w:rPr>
        <w:t>and Industry</w:t>
      </w:r>
    </w:p>
    <w:p w14:paraId="587B7A40" w14:textId="3F2E5F3B"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     Ministry of </w:t>
      </w:r>
      <w:r w:rsidR="00881D68" w:rsidRPr="00851778">
        <w:rPr>
          <w:rFonts w:ascii="Times New Roman" w:hAnsi="Times New Roman" w:cs="Times New Roman"/>
          <w:bCs/>
          <w:lang w:val="en-GB"/>
        </w:rPr>
        <w:t xml:space="preserve">Trade </w:t>
      </w:r>
      <w:r w:rsidR="00B525B4" w:rsidRPr="00851778">
        <w:rPr>
          <w:rFonts w:ascii="Times New Roman" w:hAnsi="Times New Roman"/>
          <w:bCs/>
          <w:lang w:val="en-GB"/>
        </w:rPr>
        <w:t>and Industry</w:t>
      </w:r>
    </w:p>
    <w:p w14:paraId="140DD320" w14:textId="5D1EB704"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     </w:t>
      </w:r>
      <w:r w:rsidRPr="008521F9">
        <w:rPr>
          <w:rFonts w:ascii="Times New Roman" w:hAnsi="Times New Roman" w:cs="Times New Roman"/>
          <w:bCs/>
          <w:lang w:val="en-GB"/>
        </w:rPr>
        <w:t>P.O Box 3</w:t>
      </w:r>
      <w:r w:rsidR="00881D68" w:rsidRPr="008521F9">
        <w:rPr>
          <w:rFonts w:ascii="Times New Roman" w:hAnsi="Times New Roman" w:cs="Times New Roman"/>
          <w:bCs/>
          <w:lang w:val="en-GB"/>
        </w:rPr>
        <w:t>0</w:t>
      </w:r>
      <w:r w:rsidR="006F7791" w:rsidRPr="008521F9">
        <w:rPr>
          <w:rFonts w:ascii="Times New Roman" w:hAnsi="Times New Roman" w:cs="Times New Roman"/>
          <w:bCs/>
          <w:lang w:val="en-GB"/>
        </w:rPr>
        <w:t>366</w:t>
      </w:r>
    </w:p>
    <w:p w14:paraId="71693F59" w14:textId="5700EE0A"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 xml:space="preserve">     L</w:t>
      </w:r>
      <w:r w:rsidR="00881D68" w:rsidRPr="00851778">
        <w:rPr>
          <w:rFonts w:ascii="Times New Roman" w:hAnsi="Times New Roman" w:cs="Times New Roman"/>
          <w:bCs/>
          <w:lang w:val="en-GB"/>
        </w:rPr>
        <w:t>ilongwe</w:t>
      </w:r>
    </w:p>
    <w:p w14:paraId="6DB03988" w14:textId="77777777" w:rsidR="00C95F59" w:rsidRPr="00851778" w:rsidRDefault="00C95F59" w:rsidP="00C95F59">
      <w:pPr>
        <w:pStyle w:val="Blockquote"/>
        <w:pBdr>
          <w:top w:val="single" w:sz="4" w:space="1" w:color="auto"/>
        </w:pBdr>
        <w:spacing w:before="0" w:after="0"/>
        <w:ind w:left="0" w:right="0"/>
        <w:jc w:val="center"/>
        <w:rPr>
          <w:bCs/>
          <w:sz w:val="22"/>
          <w:szCs w:val="22"/>
          <w:lang w:val="en-GB"/>
        </w:rPr>
      </w:pPr>
    </w:p>
    <w:p w14:paraId="1C9C0E85" w14:textId="77777777" w:rsidR="00C95F59" w:rsidRPr="00851778" w:rsidRDefault="00C95F59" w:rsidP="00C95F59">
      <w:pPr>
        <w:pStyle w:val="Blockquote"/>
        <w:spacing w:before="120" w:after="120"/>
        <w:ind w:left="0" w:right="0"/>
        <w:jc w:val="both"/>
        <w:rPr>
          <w:bCs/>
          <w:sz w:val="22"/>
          <w:szCs w:val="22"/>
          <w:lang w:val="en-GB"/>
        </w:rPr>
      </w:pPr>
      <w:r w:rsidRPr="00851778">
        <w:rPr>
          <w:bCs/>
          <w:sz w:val="22"/>
          <w:szCs w:val="22"/>
          <w:lang w:val="en-GB"/>
        </w:rPr>
        <w:t>O</w:t>
      </w:r>
      <w:r w:rsidRPr="00851778">
        <w:rPr>
          <w:rStyle w:val="Strong"/>
          <w:rFonts w:eastAsiaTheme="majorEastAsia"/>
          <w:b w:val="0"/>
          <w:bCs/>
          <w:sz w:val="22"/>
          <w:szCs w:val="22"/>
          <w:lang w:val="en-GB"/>
        </w:rPr>
        <w:t xml:space="preserve">ne signed </w:t>
      </w:r>
      <w:r w:rsidRPr="00851778">
        <w:rPr>
          <w:bCs/>
          <w:sz w:val="22"/>
          <w:szCs w:val="22"/>
          <w:lang w:val="en-GB"/>
        </w:rPr>
        <w:t>form must be supplied (for each lot, if the tender procedure is divided into lots), together with the number of copies specified in the instructions to tenderers. The form must include a signed declaration using the annexed format from each legal entity making the application. Any additional documentation (brochure, letter, etc.) sent with the form will not be taken into consideration. Applications being submitted by a consortium (i.e.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851778">
        <w:rPr>
          <w:bCs/>
          <w:snapToGrid/>
          <w:sz w:val="22"/>
          <w:szCs w:val="22"/>
          <w:lang w:val="en-GB" w:eastAsia="en-GB" w:bidi="kn-IN"/>
        </w:rPr>
        <w:t xml:space="preserve"> </w:t>
      </w:r>
      <w:r w:rsidRPr="00851778">
        <w:rPr>
          <w:bCs/>
          <w:sz w:val="22"/>
          <w:szCs w:val="22"/>
          <w:lang w:val="en-GB"/>
        </w:rPr>
        <w:t xml:space="preserve">For </w:t>
      </w:r>
      <w:proofErr w:type="spellStart"/>
      <w:r w:rsidRPr="00851778">
        <w:rPr>
          <w:bCs/>
          <w:sz w:val="22"/>
          <w:szCs w:val="22"/>
          <w:lang w:val="en-GB"/>
        </w:rPr>
        <w:t>economical</w:t>
      </w:r>
      <w:proofErr w:type="spellEnd"/>
      <w:r w:rsidRPr="00851778">
        <w:rPr>
          <w:bCs/>
          <w:sz w:val="22"/>
          <w:szCs w:val="22"/>
          <w:lang w:val="en-GB"/>
        </w:rPr>
        <w:t xml:space="preserve"> and ecological reasons, we strongly recommend that you submit your files on paper-based materials (no plastic folder or divider). We also suggest you use double-sided print-outs as much as possible.</w:t>
      </w:r>
    </w:p>
    <w:p w14:paraId="29E5BE63" w14:textId="77777777" w:rsidR="00C95F59" w:rsidRPr="00851778" w:rsidRDefault="00C95F59" w:rsidP="00C95F59">
      <w:pPr>
        <w:pStyle w:val="Blockquote"/>
        <w:spacing w:before="120" w:after="120"/>
        <w:ind w:left="0" w:right="0"/>
        <w:jc w:val="both"/>
        <w:rPr>
          <w:bCs/>
          <w:sz w:val="22"/>
          <w:szCs w:val="22"/>
          <w:lang w:val="en-GB"/>
        </w:rPr>
      </w:pPr>
      <w:r w:rsidRPr="00851778">
        <w:rPr>
          <w:bCs/>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14:paraId="6DC5AD09" w14:textId="77777777" w:rsidR="00C95F59" w:rsidRPr="00851778" w:rsidRDefault="00C95F59" w:rsidP="00C95F59">
      <w:pPr>
        <w:keepNext/>
        <w:spacing w:before="240" w:after="240"/>
        <w:ind w:left="284" w:hanging="284"/>
        <w:jc w:val="both"/>
        <w:outlineLvl w:val="0"/>
        <w:rPr>
          <w:rFonts w:ascii="Times New Roman" w:hAnsi="Times New Roman" w:cs="Times New Roman"/>
          <w:bCs/>
          <w:lang w:val="en-GB"/>
        </w:rPr>
      </w:pPr>
      <w:r w:rsidRPr="00851778">
        <w:rPr>
          <w:rFonts w:ascii="Times New Roman" w:hAnsi="Times New Roman" w:cs="Times New Roman"/>
          <w:bCs/>
          <w:lang w:val="en-GB"/>
        </w:rPr>
        <w:t>1</w:t>
      </w:r>
      <w:r w:rsidRPr="00851778">
        <w:rPr>
          <w:rFonts w:ascii="Times New Roman" w:hAnsi="Times New Roman" w:cs="Times New Roman"/>
          <w:bCs/>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C95F59" w:rsidRPr="00851778" w14:paraId="22679999" w14:textId="77777777" w:rsidTr="00294571">
        <w:trPr>
          <w:cantSplit/>
        </w:trPr>
        <w:tc>
          <w:tcPr>
            <w:tcW w:w="1701" w:type="dxa"/>
            <w:tcBorders>
              <w:top w:val="nil"/>
              <w:left w:val="nil"/>
            </w:tcBorders>
          </w:tcPr>
          <w:p w14:paraId="538C20A3" w14:textId="77777777" w:rsidR="00C95F59" w:rsidRPr="00851778" w:rsidRDefault="00C95F59" w:rsidP="00294571">
            <w:pPr>
              <w:jc w:val="both"/>
              <w:rPr>
                <w:rFonts w:ascii="Times New Roman" w:hAnsi="Times New Roman" w:cs="Times New Roman"/>
                <w:bCs/>
                <w:lang w:val="en-GB"/>
              </w:rPr>
            </w:pPr>
          </w:p>
        </w:tc>
        <w:tc>
          <w:tcPr>
            <w:tcW w:w="4678" w:type="dxa"/>
            <w:shd w:val="pct5" w:color="auto" w:fill="FFFFFF"/>
          </w:tcPr>
          <w:p w14:paraId="41CCFC7C" w14:textId="77777777" w:rsidR="00C95F59" w:rsidRPr="00851778" w:rsidRDefault="00C95F59" w:rsidP="00294571">
            <w:pPr>
              <w:jc w:val="both"/>
              <w:rPr>
                <w:rFonts w:ascii="Times New Roman" w:hAnsi="Times New Roman" w:cs="Times New Roman"/>
                <w:bCs/>
                <w:lang w:val="en-GB"/>
              </w:rPr>
            </w:pPr>
            <w:r w:rsidRPr="00851778">
              <w:rPr>
                <w:rFonts w:ascii="Times New Roman" w:hAnsi="Times New Roman" w:cs="Times New Roman"/>
                <w:bCs/>
                <w:lang w:val="en-GB"/>
              </w:rPr>
              <w:t>Name(s) of tenderer(s)</w:t>
            </w:r>
          </w:p>
        </w:tc>
        <w:tc>
          <w:tcPr>
            <w:tcW w:w="1559" w:type="dxa"/>
            <w:shd w:val="pct5" w:color="auto" w:fill="FFFFFF"/>
          </w:tcPr>
          <w:p w14:paraId="6FFEF0C5" w14:textId="77777777" w:rsidR="00C95F59" w:rsidRPr="00851778" w:rsidRDefault="00C95F59" w:rsidP="00294571">
            <w:pPr>
              <w:jc w:val="both"/>
              <w:rPr>
                <w:rFonts w:ascii="Times New Roman" w:hAnsi="Times New Roman" w:cs="Times New Roman"/>
                <w:bCs/>
                <w:lang w:val="en-GB"/>
              </w:rPr>
            </w:pPr>
            <w:r w:rsidRPr="00851778">
              <w:rPr>
                <w:rFonts w:ascii="Times New Roman" w:hAnsi="Times New Roman" w:cs="Times New Roman"/>
                <w:bCs/>
                <w:lang w:val="en-GB"/>
              </w:rPr>
              <w:t>Nationality</w:t>
            </w:r>
            <w:r w:rsidRPr="00851778">
              <w:rPr>
                <w:rStyle w:val="FootnoteReference"/>
                <w:rFonts w:ascii="Times New Roman" w:hAnsi="Times New Roman"/>
                <w:bCs/>
                <w:lang w:val="en-GB"/>
              </w:rPr>
              <w:footnoteReference w:id="25"/>
            </w:r>
          </w:p>
        </w:tc>
      </w:tr>
      <w:tr w:rsidR="00C95F59" w:rsidRPr="00851778" w14:paraId="4B57B4BB" w14:textId="77777777" w:rsidTr="00294571">
        <w:trPr>
          <w:cantSplit/>
          <w:trHeight w:val="951"/>
        </w:trPr>
        <w:tc>
          <w:tcPr>
            <w:tcW w:w="1701" w:type="dxa"/>
          </w:tcPr>
          <w:p w14:paraId="7B7C48F0" w14:textId="77777777" w:rsidR="00C95F59" w:rsidRPr="00851778" w:rsidRDefault="00C95F59" w:rsidP="00294571">
            <w:pPr>
              <w:rPr>
                <w:rFonts w:ascii="Times New Roman" w:hAnsi="Times New Roman" w:cs="Times New Roman"/>
                <w:bCs/>
                <w:lang w:val="en-GB"/>
              </w:rPr>
            </w:pPr>
            <w:r w:rsidRPr="00851778">
              <w:rPr>
                <w:rFonts w:ascii="Times New Roman" w:hAnsi="Times New Roman" w:cs="Times New Roman"/>
                <w:bCs/>
                <w:lang w:val="en-GB"/>
              </w:rPr>
              <w:t>Leader</w:t>
            </w:r>
            <w:r w:rsidRPr="00851778">
              <w:rPr>
                <w:rStyle w:val="FootnoteReference"/>
                <w:rFonts w:ascii="Times New Roman" w:hAnsi="Times New Roman"/>
                <w:bCs/>
                <w:lang w:val="en-GB"/>
              </w:rPr>
              <w:footnoteReference w:id="26"/>
            </w:r>
          </w:p>
        </w:tc>
        <w:tc>
          <w:tcPr>
            <w:tcW w:w="4678" w:type="dxa"/>
          </w:tcPr>
          <w:p w14:paraId="6A070E87" w14:textId="77777777" w:rsidR="00C95F59" w:rsidRPr="00851778" w:rsidRDefault="00C95F59" w:rsidP="00294571">
            <w:pPr>
              <w:jc w:val="both"/>
              <w:rPr>
                <w:rFonts w:ascii="Times New Roman" w:hAnsi="Times New Roman" w:cs="Times New Roman"/>
                <w:bCs/>
                <w:lang w:val="en-GB"/>
              </w:rPr>
            </w:pPr>
          </w:p>
        </w:tc>
        <w:tc>
          <w:tcPr>
            <w:tcW w:w="1559" w:type="dxa"/>
          </w:tcPr>
          <w:p w14:paraId="2BC54E40" w14:textId="77777777" w:rsidR="00C95F59" w:rsidRPr="00851778" w:rsidRDefault="00C95F59" w:rsidP="00294571">
            <w:pPr>
              <w:jc w:val="both"/>
              <w:rPr>
                <w:rFonts w:ascii="Times New Roman" w:hAnsi="Times New Roman" w:cs="Times New Roman"/>
                <w:bCs/>
                <w:lang w:val="en-GB"/>
              </w:rPr>
            </w:pPr>
          </w:p>
        </w:tc>
      </w:tr>
      <w:tr w:rsidR="00C95F59" w:rsidRPr="00851778" w14:paraId="3289FC13" w14:textId="77777777" w:rsidTr="00294571">
        <w:trPr>
          <w:cantSplit/>
          <w:trHeight w:val="979"/>
        </w:trPr>
        <w:tc>
          <w:tcPr>
            <w:tcW w:w="1701" w:type="dxa"/>
          </w:tcPr>
          <w:p w14:paraId="7EBD4EB5" w14:textId="77777777" w:rsidR="00C95F59" w:rsidRPr="00851778" w:rsidRDefault="00C95F59" w:rsidP="00294571">
            <w:pPr>
              <w:jc w:val="both"/>
              <w:rPr>
                <w:rFonts w:ascii="Times New Roman" w:hAnsi="Times New Roman" w:cs="Times New Roman"/>
                <w:bCs/>
                <w:lang w:val="en-GB"/>
              </w:rPr>
            </w:pPr>
            <w:r w:rsidRPr="00851778">
              <w:rPr>
                <w:rFonts w:ascii="Times New Roman" w:hAnsi="Times New Roman" w:cs="Times New Roman"/>
                <w:bCs/>
                <w:lang w:val="en-GB"/>
              </w:rPr>
              <w:lastRenderedPageBreak/>
              <w:t xml:space="preserve">Member </w:t>
            </w:r>
          </w:p>
        </w:tc>
        <w:tc>
          <w:tcPr>
            <w:tcW w:w="4678" w:type="dxa"/>
          </w:tcPr>
          <w:p w14:paraId="3F8181B8" w14:textId="77777777" w:rsidR="00C95F59" w:rsidRPr="00851778" w:rsidRDefault="00C95F59" w:rsidP="00294571">
            <w:pPr>
              <w:jc w:val="both"/>
              <w:rPr>
                <w:rFonts w:ascii="Times New Roman" w:hAnsi="Times New Roman" w:cs="Times New Roman"/>
                <w:bCs/>
                <w:lang w:val="en-GB"/>
              </w:rPr>
            </w:pPr>
          </w:p>
        </w:tc>
        <w:tc>
          <w:tcPr>
            <w:tcW w:w="1559" w:type="dxa"/>
          </w:tcPr>
          <w:p w14:paraId="665A555F" w14:textId="77777777" w:rsidR="00C95F59" w:rsidRPr="00851778" w:rsidRDefault="00C95F59" w:rsidP="00294571">
            <w:pPr>
              <w:jc w:val="both"/>
              <w:rPr>
                <w:rFonts w:ascii="Times New Roman" w:hAnsi="Times New Roman" w:cs="Times New Roman"/>
                <w:bCs/>
                <w:lang w:val="en-GB"/>
              </w:rPr>
            </w:pPr>
          </w:p>
        </w:tc>
      </w:tr>
      <w:tr w:rsidR="00C95F59" w:rsidRPr="00851778" w14:paraId="0F51756D" w14:textId="77777777" w:rsidTr="00294571">
        <w:trPr>
          <w:cantSplit/>
          <w:trHeight w:val="1121"/>
        </w:trPr>
        <w:tc>
          <w:tcPr>
            <w:tcW w:w="1701" w:type="dxa"/>
          </w:tcPr>
          <w:p w14:paraId="72982138" w14:textId="77777777" w:rsidR="00C95F59" w:rsidRPr="00851778" w:rsidRDefault="00C95F59" w:rsidP="00294571">
            <w:pPr>
              <w:jc w:val="both"/>
              <w:rPr>
                <w:rFonts w:ascii="Times New Roman" w:hAnsi="Times New Roman" w:cs="Times New Roman"/>
                <w:bCs/>
                <w:lang w:val="en-GB"/>
              </w:rPr>
            </w:pPr>
            <w:proofErr w:type="spellStart"/>
            <w:r w:rsidRPr="00851778">
              <w:rPr>
                <w:rFonts w:ascii="Times New Roman" w:hAnsi="Times New Roman" w:cs="Times New Roman"/>
                <w:bCs/>
                <w:lang w:val="en-GB"/>
              </w:rPr>
              <w:t>Etc</w:t>
            </w:r>
            <w:proofErr w:type="spellEnd"/>
            <w:r w:rsidRPr="00851778">
              <w:rPr>
                <w:rFonts w:ascii="Times New Roman" w:hAnsi="Times New Roman" w:cs="Times New Roman"/>
                <w:bCs/>
                <w:lang w:val="en-GB"/>
              </w:rPr>
              <w:t xml:space="preserve"> … </w:t>
            </w:r>
          </w:p>
        </w:tc>
        <w:tc>
          <w:tcPr>
            <w:tcW w:w="4678" w:type="dxa"/>
          </w:tcPr>
          <w:p w14:paraId="513F43A6" w14:textId="77777777" w:rsidR="00C95F59" w:rsidRPr="00851778" w:rsidRDefault="00C95F59" w:rsidP="00294571">
            <w:pPr>
              <w:jc w:val="both"/>
              <w:rPr>
                <w:rFonts w:ascii="Times New Roman" w:hAnsi="Times New Roman" w:cs="Times New Roman"/>
                <w:bCs/>
                <w:lang w:val="en-GB"/>
              </w:rPr>
            </w:pPr>
          </w:p>
        </w:tc>
        <w:tc>
          <w:tcPr>
            <w:tcW w:w="1559" w:type="dxa"/>
          </w:tcPr>
          <w:p w14:paraId="03131D23" w14:textId="77777777" w:rsidR="00C95F59" w:rsidRPr="00851778" w:rsidRDefault="00C95F59" w:rsidP="00294571">
            <w:pPr>
              <w:jc w:val="both"/>
              <w:rPr>
                <w:rFonts w:ascii="Times New Roman" w:hAnsi="Times New Roman" w:cs="Times New Roman"/>
                <w:bCs/>
                <w:lang w:val="en-GB"/>
              </w:rPr>
            </w:pPr>
          </w:p>
        </w:tc>
      </w:tr>
    </w:tbl>
    <w:p w14:paraId="4312826F" w14:textId="77777777" w:rsidR="00C95F59" w:rsidRPr="00851778" w:rsidRDefault="00C95F59" w:rsidP="00C95F59">
      <w:pPr>
        <w:keepNext/>
        <w:spacing w:before="720" w:after="240"/>
        <w:ind w:left="709" w:hanging="709"/>
        <w:jc w:val="both"/>
        <w:outlineLvl w:val="0"/>
        <w:rPr>
          <w:rFonts w:ascii="Times New Roman" w:hAnsi="Times New Roman" w:cs="Times New Roman"/>
          <w:bCs/>
          <w:lang w:val="en-GB"/>
        </w:rPr>
      </w:pPr>
      <w:r w:rsidRPr="00851778">
        <w:rPr>
          <w:rFonts w:ascii="Times New Roman" w:hAnsi="Times New Roman" w:cs="Times New Roman"/>
          <w:bCs/>
          <w:lang w:val="en-GB"/>
        </w:rPr>
        <w:lastRenderedPageBreak/>
        <w:t>2</w:t>
      </w:r>
      <w:r w:rsidRPr="00851778">
        <w:rPr>
          <w:rFonts w:ascii="Times New Roman" w:hAnsi="Times New Roman" w:cs="Times New Roman"/>
          <w:bCs/>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C95F59" w:rsidRPr="00851778" w14:paraId="411ACDB9" w14:textId="77777777" w:rsidTr="00294571">
        <w:trPr>
          <w:trHeight w:val="563"/>
        </w:trPr>
        <w:tc>
          <w:tcPr>
            <w:tcW w:w="2235" w:type="dxa"/>
            <w:shd w:val="clear" w:color="auto" w:fill="B3B3B3"/>
            <w:vAlign w:val="center"/>
          </w:tcPr>
          <w:p w14:paraId="3822B0C5" w14:textId="77777777" w:rsidR="00C95F59" w:rsidRPr="00851778" w:rsidRDefault="00C95F59" w:rsidP="00294571">
            <w:pPr>
              <w:keepNext/>
              <w:tabs>
                <w:tab w:val="left" w:pos="360"/>
              </w:tabs>
              <w:rPr>
                <w:rFonts w:ascii="Times New Roman" w:hAnsi="Times New Roman" w:cs="Times New Roman"/>
                <w:bCs/>
                <w:lang w:val="en-GB"/>
              </w:rPr>
            </w:pPr>
            <w:r w:rsidRPr="00851778">
              <w:rPr>
                <w:rFonts w:ascii="Times New Roman" w:hAnsi="Times New Roman" w:cs="Times New Roman"/>
                <w:bCs/>
                <w:lang w:val="en-GB"/>
              </w:rPr>
              <w:t>Name</w:t>
            </w:r>
          </w:p>
        </w:tc>
        <w:tc>
          <w:tcPr>
            <w:tcW w:w="5103" w:type="dxa"/>
            <w:shd w:val="clear" w:color="auto" w:fill="auto"/>
          </w:tcPr>
          <w:p w14:paraId="25E4443E" w14:textId="77777777" w:rsidR="00C95F59" w:rsidRPr="00851778" w:rsidRDefault="00C95F59" w:rsidP="00294571">
            <w:pPr>
              <w:keepNext/>
              <w:tabs>
                <w:tab w:val="left" w:pos="360"/>
              </w:tabs>
              <w:jc w:val="both"/>
              <w:rPr>
                <w:rFonts w:ascii="Times New Roman" w:hAnsi="Times New Roman" w:cs="Times New Roman"/>
                <w:bCs/>
                <w:lang w:val="en-GB"/>
              </w:rPr>
            </w:pPr>
          </w:p>
        </w:tc>
      </w:tr>
      <w:tr w:rsidR="00C95F59" w:rsidRPr="00851778" w14:paraId="710EA09F" w14:textId="77777777" w:rsidTr="00294571">
        <w:trPr>
          <w:trHeight w:val="841"/>
        </w:trPr>
        <w:tc>
          <w:tcPr>
            <w:tcW w:w="2235" w:type="dxa"/>
            <w:shd w:val="clear" w:color="auto" w:fill="B3B3B3"/>
            <w:vAlign w:val="center"/>
          </w:tcPr>
          <w:p w14:paraId="3C530BD2" w14:textId="77777777" w:rsidR="00C95F59" w:rsidRPr="00851778" w:rsidRDefault="00C95F59" w:rsidP="00294571">
            <w:pPr>
              <w:keepNext/>
              <w:tabs>
                <w:tab w:val="left" w:pos="360"/>
              </w:tabs>
              <w:rPr>
                <w:rFonts w:ascii="Times New Roman" w:hAnsi="Times New Roman" w:cs="Times New Roman"/>
                <w:bCs/>
                <w:lang w:val="en-GB"/>
              </w:rPr>
            </w:pPr>
            <w:r w:rsidRPr="00851778">
              <w:rPr>
                <w:rFonts w:ascii="Times New Roman" w:hAnsi="Times New Roman" w:cs="Times New Roman"/>
                <w:bCs/>
                <w:lang w:val="en-GB"/>
              </w:rPr>
              <w:t>Address</w:t>
            </w:r>
          </w:p>
        </w:tc>
        <w:tc>
          <w:tcPr>
            <w:tcW w:w="5103" w:type="dxa"/>
            <w:shd w:val="clear" w:color="auto" w:fill="auto"/>
          </w:tcPr>
          <w:p w14:paraId="58F95A6B" w14:textId="77777777" w:rsidR="00C95F59" w:rsidRPr="00851778" w:rsidRDefault="00C95F59" w:rsidP="00294571">
            <w:pPr>
              <w:keepNext/>
              <w:tabs>
                <w:tab w:val="left" w:pos="360"/>
              </w:tabs>
              <w:jc w:val="both"/>
              <w:rPr>
                <w:rFonts w:ascii="Times New Roman" w:hAnsi="Times New Roman" w:cs="Times New Roman"/>
                <w:bCs/>
                <w:lang w:val="en-GB"/>
              </w:rPr>
            </w:pPr>
          </w:p>
        </w:tc>
      </w:tr>
      <w:tr w:rsidR="00C95F59" w:rsidRPr="00851778" w14:paraId="160F0345" w14:textId="77777777" w:rsidTr="00294571">
        <w:trPr>
          <w:trHeight w:val="413"/>
        </w:trPr>
        <w:tc>
          <w:tcPr>
            <w:tcW w:w="2235" w:type="dxa"/>
            <w:shd w:val="clear" w:color="auto" w:fill="B3B3B3"/>
            <w:vAlign w:val="center"/>
          </w:tcPr>
          <w:p w14:paraId="5934E73A" w14:textId="77777777" w:rsidR="00C95F59" w:rsidRPr="00851778" w:rsidRDefault="00C95F59" w:rsidP="00294571">
            <w:pPr>
              <w:keepNext/>
              <w:tabs>
                <w:tab w:val="left" w:pos="360"/>
              </w:tabs>
              <w:rPr>
                <w:rFonts w:ascii="Times New Roman" w:hAnsi="Times New Roman" w:cs="Times New Roman"/>
                <w:bCs/>
                <w:lang w:val="en-GB"/>
              </w:rPr>
            </w:pPr>
            <w:r w:rsidRPr="00851778">
              <w:rPr>
                <w:rFonts w:ascii="Times New Roman" w:hAnsi="Times New Roman" w:cs="Times New Roman"/>
                <w:bCs/>
                <w:lang w:val="en-GB"/>
              </w:rPr>
              <w:t>Telephone</w:t>
            </w:r>
          </w:p>
        </w:tc>
        <w:tc>
          <w:tcPr>
            <w:tcW w:w="5103" w:type="dxa"/>
            <w:shd w:val="clear" w:color="auto" w:fill="auto"/>
          </w:tcPr>
          <w:p w14:paraId="5D977276" w14:textId="77777777" w:rsidR="00C95F59" w:rsidRPr="00851778" w:rsidRDefault="00C95F59" w:rsidP="00294571">
            <w:pPr>
              <w:keepNext/>
              <w:tabs>
                <w:tab w:val="left" w:pos="360"/>
              </w:tabs>
              <w:jc w:val="both"/>
              <w:rPr>
                <w:rFonts w:ascii="Times New Roman" w:hAnsi="Times New Roman" w:cs="Times New Roman"/>
                <w:bCs/>
                <w:lang w:val="en-GB"/>
              </w:rPr>
            </w:pPr>
          </w:p>
        </w:tc>
      </w:tr>
      <w:tr w:rsidR="00C95F59" w:rsidRPr="00851778" w14:paraId="52259DF2" w14:textId="77777777" w:rsidTr="00294571">
        <w:trPr>
          <w:trHeight w:val="431"/>
        </w:trPr>
        <w:tc>
          <w:tcPr>
            <w:tcW w:w="2235" w:type="dxa"/>
            <w:shd w:val="clear" w:color="auto" w:fill="B3B3B3"/>
            <w:vAlign w:val="center"/>
          </w:tcPr>
          <w:p w14:paraId="58FD1ED8" w14:textId="77777777" w:rsidR="00C95F59" w:rsidRPr="00851778" w:rsidRDefault="00C95F59" w:rsidP="00294571">
            <w:pPr>
              <w:keepNext/>
              <w:tabs>
                <w:tab w:val="left" w:pos="360"/>
              </w:tabs>
              <w:rPr>
                <w:rFonts w:ascii="Times New Roman" w:hAnsi="Times New Roman" w:cs="Times New Roman"/>
                <w:bCs/>
                <w:lang w:val="en-GB"/>
              </w:rPr>
            </w:pPr>
            <w:r w:rsidRPr="00851778">
              <w:rPr>
                <w:rFonts w:ascii="Times New Roman" w:hAnsi="Times New Roman" w:cs="Times New Roman"/>
                <w:bCs/>
                <w:lang w:val="en-GB"/>
              </w:rPr>
              <w:t>Fax</w:t>
            </w:r>
          </w:p>
        </w:tc>
        <w:tc>
          <w:tcPr>
            <w:tcW w:w="5103" w:type="dxa"/>
            <w:shd w:val="clear" w:color="auto" w:fill="auto"/>
          </w:tcPr>
          <w:p w14:paraId="019527D4" w14:textId="77777777" w:rsidR="00C95F59" w:rsidRPr="00851778" w:rsidRDefault="00C95F59" w:rsidP="00294571">
            <w:pPr>
              <w:keepNext/>
              <w:tabs>
                <w:tab w:val="left" w:pos="360"/>
              </w:tabs>
              <w:jc w:val="both"/>
              <w:rPr>
                <w:rFonts w:ascii="Times New Roman" w:hAnsi="Times New Roman" w:cs="Times New Roman"/>
                <w:bCs/>
                <w:lang w:val="en-GB"/>
              </w:rPr>
            </w:pPr>
          </w:p>
        </w:tc>
      </w:tr>
      <w:tr w:rsidR="00C95F59" w:rsidRPr="00851778" w14:paraId="0F267A46" w14:textId="77777777" w:rsidTr="00294571">
        <w:tc>
          <w:tcPr>
            <w:tcW w:w="2235" w:type="dxa"/>
            <w:shd w:val="clear" w:color="auto" w:fill="B3B3B3"/>
            <w:vAlign w:val="center"/>
          </w:tcPr>
          <w:p w14:paraId="08293405" w14:textId="77777777" w:rsidR="00C95F59" w:rsidRPr="00851778" w:rsidRDefault="00C95F59" w:rsidP="00294571">
            <w:pPr>
              <w:keepNext/>
              <w:tabs>
                <w:tab w:val="left" w:pos="360"/>
              </w:tabs>
              <w:rPr>
                <w:rFonts w:ascii="Times New Roman" w:hAnsi="Times New Roman" w:cs="Times New Roman"/>
                <w:bCs/>
                <w:lang w:val="en-GB"/>
              </w:rPr>
            </w:pPr>
            <w:r w:rsidRPr="00851778">
              <w:rPr>
                <w:rFonts w:ascii="Times New Roman" w:hAnsi="Times New Roman" w:cs="Times New Roman"/>
                <w:bCs/>
                <w:lang w:val="en-GB"/>
              </w:rPr>
              <w:t>E-mail</w:t>
            </w:r>
          </w:p>
        </w:tc>
        <w:tc>
          <w:tcPr>
            <w:tcW w:w="5103" w:type="dxa"/>
            <w:shd w:val="clear" w:color="auto" w:fill="auto"/>
          </w:tcPr>
          <w:p w14:paraId="2FBD605C" w14:textId="77777777" w:rsidR="00C95F59" w:rsidRPr="00851778" w:rsidRDefault="00C95F59" w:rsidP="00294571">
            <w:pPr>
              <w:keepNext/>
              <w:tabs>
                <w:tab w:val="left" w:pos="360"/>
              </w:tabs>
              <w:jc w:val="both"/>
              <w:rPr>
                <w:rFonts w:ascii="Times New Roman" w:hAnsi="Times New Roman" w:cs="Times New Roman"/>
                <w:bCs/>
                <w:lang w:val="en-GB"/>
              </w:rPr>
            </w:pPr>
          </w:p>
        </w:tc>
      </w:tr>
    </w:tbl>
    <w:p w14:paraId="522D8288" w14:textId="77777777" w:rsidR="00C95F59" w:rsidRPr="00851778" w:rsidRDefault="00C95F59" w:rsidP="00C95F59">
      <w:pPr>
        <w:keepNext/>
        <w:tabs>
          <w:tab w:val="left" w:pos="360"/>
        </w:tabs>
        <w:spacing w:before="360"/>
        <w:jc w:val="both"/>
        <w:rPr>
          <w:rFonts w:ascii="Times New Roman" w:hAnsi="Times New Roman" w:cs="Times New Roman"/>
          <w:bCs/>
          <w:lang w:val="en-GB"/>
        </w:rPr>
      </w:pPr>
      <w:r w:rsidRPr="00851778">
        <w:rPr>
          <w:rFonts w:ascii="Times New Roman" w:hAnsi="Times New Roman" w:cs="Times New Roman"/>
          <w:bCs/>
          <w:lang w:val="en-GB"/>
        </w:rPr>
        <w:t>3</w:t>
      </w:r>
      <w:r w:rsidRPr="00851778">
        <w:rPr>
          <w:rFonts w:ascii="Times New Roman" w:hAnsi="Times New Roman" w:cs="Times New Roman"/>
          <w:bCs/>
          <w:lang w:val="en-GB"/>
        </w:rPr>
        <w:tab/>
        <w:t>ECONOMIC AND FINANCIAL CAPACITY</w:t>
      </w:r>
      <w:r w:rsidRPr="00851778">
        <w:rPr>
          <w:rStyle w:val="FootnoteReference"/>
          <w:rFonts w:ascii="Times New Roman" w:hAnsi="Times New Roman"/>
          <w:bCs/>
          <w:lang w:val="en-GB"/>
        </w:rPr>
        <w:footnoteReference w:id="27"/>
      </w:r>
    </w:p>
    <w:p w14:paraId="36F5709A" w14:textId="77777777" w:rsidR="00C95F59" w:rsidRPr="00851778" w:rsidRDefault="00C95F59" w:rsidP="00C95F59">
      <w:pPr>
        <w:keepNext/>
        <w:keepLines/>
        <w:widowControl w:val="0"/>
        <w:jc w:val="both"/>
        <w:rPr>
          <w:rFonts w:ascii="Times New Roman" w:hAnsi="Times New Roman" w:cs="Times New Roman"/>
          <w:bCs/>
          <w:lang w:val="en-GB"/>
        </w:rPr>
      </w:pPr>
      <w:r w:rsidRPr="00851778">
        <w:rPr>
          <w:rFonts w:ascii="Times New Roman" w:hAnsi="Times New Roman" w:cs="Times New Roman"/>
          <w:bCs/>
          <w:lang w:val="en-GB"/>
        </w:rPr>
        <w:t>Please complete the following table of financial data</w:t>
      </w:r>
      <w:r w:rsidRPr="00851778">
        <w:rPr>
          <w:rStyle w:val="FootnoteReference"/>
          <w:rFonts w:ascii="Times New Roman" w:hAnsi="Times New Roman"/>
          <w:bCs/>
          <w:lang w:val="en-GB"/>
        </w:rPr>
        <w:footnoteReference w:id="28"/>
      </w:r>
      <w:r w:rsidRPr="00851778">
        <w:rPr>
          <w:rFonts w:ascii="Times New Roman" w:hAnsi="Times New Roman" w:cs="Times New Roman"/>
          <w:bCs/>
          <w:lang w:val="en-GB"/>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C95F59" w:rsidRPr="00851778" w14:paraId="59E43870" w14:textId="77777777" w:rsidTr="00294571">
        <w:tc>
          <w:tcPr>
            <w:tcW w:w="3686" w:type="dxa"/>
            <w:tcBorders>
              <w:bottom w:val="nil"/>
            </w:tcBorders>
            <w:shd w:val="pct5" w:color="auto" w:fill="FFFFFF"/>
          </w:tcPr>
          <w:p w14:paraId="00ED8B95"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Financial data</w:t>
            </w:r>
          </w:p>
          <w:p w14:paraId="3410791E"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yellow"/>
                <w:lang w:val="en-GB"/>
              </w:rPr>
              <w:t>Data requested in this table must be consistent with the selection criteria set in the additional information about the contract notice</w:t>
            </w:r>
            <w:r w:rsidRPr="00851778">
              <w:rPr>
                <w:rFonts w:ascii="Times New Roman" w:hAnsi="Times New Roman" w:cs="Times New Roman"/>
                <w:bCs/>
                <w:lang w:val="en-GB"/>
              </w:rPr>
              <w:t xml:space="preserve"> document</w:t>
            </w:r>
          </w:p>
        </w:tc>
        <w:tc>
          <w:tcPr>
            <w:tcW w:w="992" w:type="dxa"/>
            <w:tcBorders>
              <w:bottom w:val="nil"/>
            </w:tcBorders>
            <w:shd w:val="pct5" w:color="auto" w:fill="FFFFFF"/>
          </w:tcPr>
          <w:p w14:paraId="77035142"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2 years before last year</w:t>
            </w:r>
            <w:r w:rsidRPr="00851778">
              <w:rPr>
                <w:rStyle w:val="FootnoteReference"/>
                <w:rFonts w:ascii="Times New Roman" w:hAnsi="Times New Roman"/>
                <w:bCs/>
                <w:lang w:val="en-GB"/>
              </w:rPr>
              <w:footnoteReference w:id="29"/>
            </w:r>
          </w:p>
          <w:p w14:paraId="555142C1" w14:textId="77777777" w:rsidR="00C95F59" w:rsidRPr="00851778" w:rsidRDefault="00C95F59" w:rsidP="00294571">
            <w:pPr>
              <w:widowControl w:val="0"/>
              <w:spacing w:before="60" w:after="60"/>
              <w:jc w:val="center"/>
              <w:rPr>
                <w:rFonts w:ascii="Times New Roman" w:hAnsi="Times New Roman" w:cs="Times New Roman"/>
                <w:bCs/>
                <w:lang w:val="en-GB"/>
              </w:rPr>
            </w:pPr>
            <w:r w:rsidRPr="00851778">
              <w:rPr>
                <w:rFonts w:ascii="Times New Roman" w:hAnsi="Times New Roman" w:cs="Times New Roman"/>
                <w:bCs/>
                <w:highlight w:val="yellow"/>
                <w:lang w:val="en-GB"/>
              </w:rPr>
              <w:t>&lt;specify&gt;</w:t>
            </w:r>
          </w:p>
          <w:p w14:paraId="297ACC64" w14:textId="77777777" w:rsidR="00C95F59" w:rsidRPr="00851778" w:rsidRDefault="00C95F59" w:rsidP="00294571">
            <w:pPr>
              <w:keepNext/>
              <w:keepLines/>
              <w:widowControl w:val="0"/>
              <w:jc w:val="center"/>
              <w:rPr>
                <w:rFonts w:ascii="Times New Roman" w:hAnsi="Times New Roman" w:cs="Times New Roman"/>
                <w:bCs/>
                <w:lang w:val="en-GB"/>
              </w:rPr>
            </w:pPr>
          </w:p>
          <w:p w14:paraId="66FFEFD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134" w:type="dxa"/>
            <w:tcBorders>
              <w:bottom w:val="nil"/>
            </w:tcBorders>
            <w:shd w:val="pct5" w:color="auto" w:fill="FFFFFF"/>
          </w:tcPr>
          <w:p w14:paraId="03A1114E" w14:textId="77777777" w:rsidR="00C95F59" w:rsidRPr="00851778" w:rsidRDefault="00C95F59" w:rsidP="00294571">
            <w:pPr>
              <w:widowControl w:val="0"/>
              <w:spacing w:before="60" w:after="60"/>
              <w:jc w:val="center"/>
              <w:rPr>
                <w:rFonts w:ascii="Times New Roman" w:hAnsi="Times New Roman" w:cs="Times New Roman"/>
                <w:bCs/>
                <w:lang w:val="en-GB"/>
              </w:rPr>
            </w:pPr>
            <w:r w:rsidRPr="00851778">
              <w:rPr>
                <w:rFonts w:ascii="Times New Roman" w:hAnsi="Times New Roman" w:cs="Times New Roman"/>
                <w:bCs/>
                <w:lang w:val="en-GB"/>
              </w:rPr>
              <w:t>Year before last year</w:t>
            </w:r>
            <w:r w:rsidRPr="00851778">
              <w:rPr>
                <w:rFonts w:ascii="Times New Roman" w:hAnsi="Times New Roman" w:cs="Times New Roman"/>
                <w:bCs/>
                <w:lang w:val="en-GB"/>
              </w:rPr>
              <w:br/>
            </w:r>
            <w:r w:rsidRPr="00851778">
              <w:rPr>
                <w:rFonts w:ascii="Times New Roman" w:hAnsi="Times New Roman" w:cs="Times New Roman"/>
                <w:bCs/>
                <w:highlight w:val="yellow"/>
                <w:lang w:val="en-GB"/>
              </w:rPr>
              <w:t>&lt;specify&gt;</w:t>
            </w:r>
          </w:p>
          <w:p w14:paraId="55219D06" w14:textId="77777777" w:rsidR="00C95F59" w:rsidRPr="00851778" w:rsidRDefault="00C95F59" w:rsidP="00294571">
            <w:pPr>
              <w:keepNext/>
              <w:keepLines/>
              <w:widowControl w:val="0"/>
              <w:jc w:val="center"/>
              <w:rPr>
                <w:rFonts w:ascii="Times New Roman" w:hAnsi="Times New Roman" w:cs="Times New Roman"/>
                <w:bCs/>
                <w:lang w:val="en-GB"/>
              </w:rPr>
            </w:pPr>
          </w:p>
          <w:p w14:paraId="0591D82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992" w:type="dxa"/>
            <w:tcBorders>
              <w:bottom w:val="nil"/>
            </w:tcBorders>
            <w:shd w:val="pct5" w:color="auto" w:fill="FFFFFF"/>
          </w:tcPr>
          <w:p w14:paraId="471E3C5D" w14:textId="77777777" w:rsidR="00C95F59" w:rsidRPr="00851778" w:rsidRDefault="00C95F59" w:rsidP="00294571">
            <w:pPr>
              <w:widowControl w:val="0"/>
              <w:spacing w:before="60" w:after="60"/>
              <w:jc w:val="center"/>
              <w:rPr>
                <w:rFonts w:ascii="Times New Roman" w:hAnsi="Times New Roman" w:cs="Times New Roman"/>
                <w:bCs/>
                <w:lang w:val="en-GB"/>
              </w:rPr>
            </w:pPr>
            <w:r w:rsidRPr="00851778">
              <w:rPr>
                <w:rFonts w:ascii="Times New Roman" w:hAnsi="Times New Roman" w:cs="Times New Roman"/>
                <w:bCs/>
                <w:lang w:val="en-GB"/>
              </w:rPr>
              <w:t>Last year</w:t>
            </w:r>
            <w:r w:rsidRPr="00851778">
              <w:rPr>
                <w:rFonts w:ascii="Times New Roman" w:hAnsi="Times New Roman" w:cs="Times New Roman"/>
                <w:bCs/>
                <w:lang w:val="en-GB"/>
              </w:rPr>
              <w:br/>
            </w:r>
            <w:r w:rsidRPr="00851778">
              <w:rPr>
                <w:rFonts w:ascii="Times New Roman" w:hAnsi="Times New Roman" w:cs="Times New Roman"/>
                <w:bCs/>
                <w:highlight w:val="yellow"/>
                <w:lang w:val="en-GB"/>
              </w:rPr>
              <w:t>&lt;specify&gt;</w:t>
            </w:r>
          </w:p>
          <w:p w14:paraId="6DFEA0B6" w14:textId="77777777" w:rsidR="00C95F59" w:rsidRPr="00851778" w:rsidRDefault="00C95F59" w:rsidP="00294571">
            <w:pPr>
              <w:keepNext/>
              <w:keepLines/>
              <w:widowControl w:val="0"/>
              <w:jc w:val="center"/>
              <w:rPr>
                <w:rFonts w:ascii="Times New Roman" w:hAnsi="Times New Roman" w:cs="Times New Roman"/>
                <w:bCs/>
                <w:lang w:val="en-GB"/>
              </w:rPr>
            </w:pPr>
          </w:p>
          <w:p w14:paraId="5C6859A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993" w:type="dxa"/>
            <w:tcBorders>
              <w:bottom w:val="nil"/>
            </w:tcBorders>
            <w:shd w:val="pct5" w:color="auto" w:fill="FFFFFF"/>
          </w:tcPr>
          <w:p w14:paraId="2A445F7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Average</w:t>
            </w:r>
            <w:r w:rsidRPr="00851778">
              <w:rPr>
                <w:rStyle w:val="FootnoteReference"/>
                <w:rFonts w:ascii="Times New Roman" w:hAnsi="Times New Roman"/>
                <w:bCs/>
                <w:lang w:val="en-GB"/>
              </w:rPr>
              <w:footnoteReference w:id="30"/>
            </w:r>
            <w:r w:rsidRPr="00851778">
              <w:rPr>
                <w:rFonts w:ascii="Times New Roman" w:hAnsi="Times New Roman" w:cs="Times New Roman"/>
                <w:bCs/>
                <w:lang w:val="en-GB"/>
              </w:rPr>
              <w:t xml:space="preserve"> </w:t>
            </w:r>
            <w:r w:rsidRPr="00851778">
              <w:rPr>
                <w:rFonts w:ascii="Times New Roman" w:hAnsi="Times New Roman" w:cs="Times New Roman"/>
                <w:bCs/>
                <w:lang w:val="en-GB"/>
              </w:rPr>
              <w:br/>
            </w:r>
          </w:p>
          <w:p w14:paraId="1C0F457A"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993" w:type="dxa"/>
            <w:tcBorders>
              <w:bottom w:val="nil"/>
            </w:tcBorders>
            <w:shd w:val="pct5" w:color="auto" w:fill="FFFFFF"/>
          </w:tcPr>
          <w:p w14:paraId="10E92CB8" w14:textId="77777777" w:rsidR="00C95F59" w:rsidRPr="00851778" w:rsidRDefault="00C95F59" w:rsidP="00294571">
            <w:pPr>
              <w:widowControl w:val="0"/>
              <w:spacing w:before="60" w:after="60"/>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[Past year</w:t>
            </w:r>
          </w:p>
          <w:p w14:paraId="5C6548B0" w14:textId="77777777" w:rsidR="00C95F59" w:rsidRPr="00851778" w:rsidRDefault="00C95F59" w:rsidP="00294571">
            <w:pPr>
              <w:widowControl w:val="0"/>
              <w:spacing w:before="60" w:after="60"/>
              <w:jc w:val="center"/>
              <w:rPr>
                <w:rFonts w:ascii="Times New Roman" w:hAnsi="Times New Roman" w:cs="Times New Roman"/>
                <w:bCs/>
                <w:lang w:val="en-GB"/>
              </w:rPr>
            </w:pPr>
            <w:r w:rsidRPr="00851778">
              <w:rPr>
                <w:rFonts w:ascii="Times New Roman" w:hAnsi="Times New Roman" w:cs="Times New Roman"/>
                <w:bCs/>
                <w:highlight w:val="lightGray"/>
                <w:lang w:val="en-GB"/>
              </w:rPr>
              <w:t>€</w:t>
            </w:r>
            <w:r w:rsidRPr="00851778">
              <w:rPr>
                <w:rFonts w:ascii="Times New Roman" w:hAnsi="Times New Roman" w:cs="Times New Roman"/>
                <w:bCs/>
                <w:lang w:val="en-GB"/>
              </w:rPr>
              <w:t xml:space="preserve"> </w:t>
            </w:r>
            <w:r w:rsidRPr="00851778">
              <w:rPr>
                <w:rFonts w:ascii="Times New Roman" w:hAnsi="Times New Roman" w:cs="Times New Roman"/>
                <w:bCs/>
                <w:highlight w:val="lightGray"/>
                <w:lang w:val="en-GB"/>
              </w:rPr>
              <w:t>]</w:t>
            </w:r>
            <w:r w:rsidRPr="00851778">
              <w:rPr>
                <w:rFonts w:ascii="Times New Roman" w:hAnsi="Times New Roman" w:cs="Times New Roman"/>
                <w:bCs/>
                <w:lang w:val="en-GB"/>
              </w:rPr>
              <w:t>**</w:t>
            </w:r>
          </w:p>
        </w:tc>
        <w:tc>
          <w:tcPr>
            <w:tcW w:w="993" w:type="dxa"/>
            <w:tcBorders>
              <w:bottom w:val="nil"/>
            </w:tcBorders>
            <w:shd w:val="pct5" w:color="auto" w:fill="FFFFFF"/>
          </w:tcPr>
          <w:p w14:paraId="34A26A78" w14:textId="77777777" w:rsidR="00C95F59" w:rsidRPr="00851778" w:rsidRDefault="00C95F59" w:rsidP="00294571">
            <w:pPr>
              <w:keepNext/>
              <w:keepLines/>
              <w:widowControl w:val="0"/>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[Current year</w:t>
            </w:r>
            <w:r w:rsidRPr="00851778">
              <w:rPr>
                <w:rFonts w:ascii="Times New Roman" w:hAnsi="Times New Roman" w:cs="Times New Roman"/>
                <w:bCs/>
                <w:highlight w:val="lightGray"/>
                <w:lang w:val="en-GB"/>
              </w:rPr>
              <w:br/>
            </w:r>
          </w:p>
          <w:p w14:paraId="55DB51F6"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lightGray"/>
                <w:lang w:val="en-GB"/>
              </w:rPr>
              <w:t>€]</w:t>
            </w:r>
            <w:r w:rsidRPr="00851778">
              <w:rPr>
                <w:rFonts w:ascii="Times New Roman" w:hAnsi="Times New Roman" w:cs="Times New Roman"/>
                <w:bCs/>
                <w:lang w:val="en-GB"/>
              </w:rPr>
              <w:t>**</w:t>
            </w:r>
          </w:p>
        </w:tc>
      </w:tr>
      <w:tr w:rsidR="00C95F59" w:rsidRPr="00851778" w14:paraId="28799F2C" w14:textId="77777777" w:rsidTr="00294571">
        <w:trPr>
          <w:cantSplit/>
        </w:trPr>
        <w:tc>
          <w:tcPr>
            <w:tcW w:w="3686" w:type="dxa"/>
            <w:tcBorders>
              <w:top w:val="single" w:sz="6" w:space="0" w:color="auto"/>
              <w:bottom w:val="double" w:sz="4" w:space="0" w:color="auto"/>
            </w:tcBorders>
          </w:tcPr>
          <w:p w14:paraId="2355F403"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Annual turnover</w:t>
            </w:r>
            <w:r w:rsidRPr="00851778">
              <w:rPr>
                <w:rStyle w:val="FootnoteReference"/>
                <w:rFonts w:ascii="Times New Roman" w:hAnsi="Times New Roman"/>
                <w:bCs/>
                <w:lang w:val="en-GB"/>
              </w:rPr>
              <w:footnoteReference w:id="31"/>
            </w:r>
            <w:r w:rsidRPr="00851778">
              <w:rPr>
                <w:rFonts w:ascii="Times New Roman" w:hAnsi="Times New Roman" w:cs="Times New Roman"/>
                <w:bCs/>
                <w:lang w:val="en-GB"/>
              </w:rPr>
              <w:t>, excluding this contract</w:t>
            </w:r>
          </w:p>
        </w:tc>
        <w:tc>
          <w:tcPr>
            <w:tcW w:w="992" w:type="dxa"/>
            <w:tcBorders>
              <w:top w:val="single" w:sz="6" w:space="0" w:color="auto"/>
              <w:bottom w:val="double" w:sz="4" w:space="0" w:color="auto"/>
            </w:tcBorders>
          </w:tcPr>
          <w:p w14:paraId="337EC9F8"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double" w:sz="4" w:space="0" w:color="auto"/>
            </w:tcBorders>
          </w:tcPr>
          <w:p w14:paraId="2216EF62"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double" w:sz="4" w:space="0" w:color="auto"/>
            </w:tcBorders>
          </w:tcPr>
          <w:p w14:paraId="64EA5698"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double" w:sz="4" w:space="0" w:color="auto"/>
            </w:tcBorders>
          </w:tcPr>
          <w:p w14:paraId="0D08F6D0"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double" w:sz="4" w:space="0" w:color="auto"/>
            </w:tcBorders>
          </w:tcPr>
          <w:p w14:paraId="2BF14B20"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double" w:sz="4" w:space="0" w:color="auto"/>
            </w:tcBorders>
          </w:tcPr>
          <w:p w14:paraId="62DBE1FD"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851778" w14:paraId="0D2B2F3F" w14:textId="77777777" w:rsidTr="00294571">
        <w:trPr>
          <w:cantSplit/>
        </w:trPr>
        <w:tc>
          <w:tcPr>
            <w:tcW w:w="3686" w:type="dxa"/>
            <w:tcBorders>
              <w:top w:val="nil"/>
            </w:tcBorders>
          </w:tcPr>
          <w:p w14:paraId="5CDC22EA"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Current assets</w:t>
            </w:r>
            <w:r w:rsidRPr="00851778">
              <w:rPr>
                <w:rStyle w:val="FootnoteReference"/>
                <w:rFonts w:ascii="Times New Roman" w:hAnsi="Times New Roman"/>
                <w:bCs/>
                <w:lang w:val="en-GB"/>
              </w:rPr>
              <w:footnoteReference w:id="32"/>
            </w:r>
            <w:r w:rsidRPr="00851778">
              <w:rPr>
                <w:rFonts w:ascii="Times New Roman" w:hAnsi="Times New Roman" w:cs="Times New Roman"/>
                <w:bCs/>
                <w:lang w:val="en-GB"/>
              </w:rPr>
              <w:t xml:space="preserve"> </w:t>
            </w:r>
          </w:p>
        </w:tc>
        <w:tc>
          <w:tcPr>
            <w:tcW w:w="992" w:type="dxa"/>
            <w:tcBorders>
              <w:top w:val="nil"/>
              <w:bottom w:val="single" w:sz="6" w:space="0" w:color="auto"/>
            </w:tcBorders>
          </w:tcPr>
          <w:p w14:paraId="0434533D"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nil"/>
              <w:bottom w:val="single" w:sz="6" w:space="0" w:color="auto"/>
            </w:tcBorders>
          </w:tcPr>
          <w:p w14:paraId="6669F1AC"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nil"/>
              <w:bottom w:val="single" w:sz="6" w:space="0" w:color="auto"/>
            </w:tcBorders>
          </w:tcPr>
          <w:p w14:paraId="09693B44"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nil"/>
              <w:bottom w:val="single" w:sz="6" w:space="0" w:color="auto"/>
            </w:tcBorders>
          </w:tcPr>
          <w:p w14:paraId="251342C6"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nil"/>
              <w:bottom w:val="single" w:sz="6" w:space="0" w:color="auto"/>
            </w:tcBorders>
          </w:tcPr>
          <w:p w14:paraId="6EF559B4"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nil"/>
              <w:bottom w:val="single" w:sz="6" w:space="0" w:color="auto"/>
            </w:tcBorders>
          </w:tcPr>
          <w:p w14:paraId="557F3BEF"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851778" w14:paraId="7E69DE1C" w14:textId="77777777" w:rsidTr="00294571">
        <w:trPr>
          <w:cantSplit/>
        </w:trPr>
        <w:tc>
          <w:tcPr>
            <w:tcW w:w="3686" w:type="dxa"/>
          </w:tcPr>
          <w:p w14:paraId="4CC03B2F"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Current liabilities</w:t>
            </w:r>
            <w:r w:rsidRPr="00851778">
              <w:rPr>
                <w:rStyle w:val="FootnoteReference"/>
                <w:rFonts w:ascii="Times New Roman" w:hAnsi="Times New Roman"/>
                <w:bCs/>
                <w:lang w:val="en-GB"/>
              </w:rPr>
              <w:footnoteReference w:id="33"/>
            </w:r>
            <w:r w:rsidRPr="00851778">
              <w:rPr>
                <w:rFonts w:ascii="Times New Roman" w:hAnsi="Times New Roman" w:cs="Times New Roman"/>
                <w:bCs/>
                <w:lang w:val="en-GB"/>
              </w:rPr>
              <w:t xml:space="preserve"> </w:t>
            </w:r>
          </w:p>
        </w:tc>
        <w:tc>
          <w:tcPr>
            <w:tcW w:w="992" w:type="dxa"/>
            <w:tcBorders>
              <w:top w:val="single" w:sz="6" w:space="0" w:color="auto"/>
              <w:bottom w:val="single" w:sz="6" w:space="0" w:color="auto"/>
            </w:tcBorders>
            <w:shd w:val="clear" w:color="auto" w:fill="auto"/>
          </w:tcPr>
          <w:p w14:paraId="05AB55DE"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single" w:sz="6" w:space="0" w:color="auto"/>
            </w:tcBorders>
            <w:shd w:val="clear" w:color="auto" w:fill="auto"/>
          </w:tcPr>
          <w:p w14:paraId="1909C652"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single" w:sz="6" w:space="0" w:color="auto"/>
            </w:tcBorders>
            <w:shd w:val="clear" w:color="auto" w:fill="auto"/>
          </w:tcPr>
          <w:p w14:paraId="2709F2C2"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single" w:sz="6" w:space="0" w:color="auto"/>
            </w:tcBorders>
            <w:shd w:val="clear" w:color="auto" w:fill="auto"/>
          </w:tcPr>
          <w:p w14:paraId="43B2D471"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single" w:sz="6" w:space="0" w:color="auto"/>
            </w:tcBorders>
          </w:tcPr>
          <w:p w14:paraId="3E8CD655" w14:textId="77777777" w:rsidR="00C95F59" w:rsidRPr="00851778" w:rsidRDefault="00C95F59" w:rsidP="00294571">
            <w:pPr>
              <w:keepNext/>
              <w:keepLines/>
              <w:widowControl w:val="0"/>
              <w:rPr>
                <w:rFonts w:ascii="Times New Roman" w:hAnsi="Times New Roman" w:cs="Times New Roman"/>
                <w:bCs/>
                <w:lang w:val="en-GB"/>
              </w:rPr>
            </w:pPr>
          </w:p>
        </w:tc>
        <w:tc>
          <w:tcPr>
            <w:tcW w:w="993" w:type="dxa"/>
            <w:tcBorders>
              <w:top w:val="single" w:sz="6" w:space="0" w:color="auto"/>
              <w:bottom w:val="single" w:sz="6" w:space="0" w:color="auto"/>
            </w:tcBorders>
            <w:shd w:val="clear" w:color="auto" w:fill="auto"/>
          </w:tcPr>
          <w:p w14:paraId="3C074835"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1C7A46" w14:paraId="12FB5FB7" w14:textId="77777777" w:rsidTr="00294571">
        <w:trPr>
          <w:cantSplit/>
        </w:trPr>
        <w:tc>
          <w:tcPr>
            <w:tcW w:w="3686" w:type="dxa"/>
          </w:tcPr>
          <w:p w14:paraId="3E7AD59A" w14:textId="397CFB06" w:rsidR="00C95F59" w:rsidRPr="000E4102" w:rsidRDefault="00C95F59" w:rsidP="00294571">
            <w:pPr>
              <w:keepNext/>
              <w:keepLines/>
              <w:widowControl w:val="0"/>
              <w:rPr>
                <w:rFonts w:ascii="Times New Roman" w:hAnsi="Times New Roman" w:cs="Times New Roman"/>
                <w:bCs/>
                <w:lang w:val="fr-FR"/>
              </w:rPr>
            </w:pPr>
            <w:proofErr w:type="spellStart"/>
            <w:r w:rsidRPr="00A638D2">
              <w:rPr>
                <w:rFonts w:ascii="Times New Roman" w:hAnsi="Times New Roman" w:cs="Times New Roman"/>
                <w:bCs/>
                <w:lang w:val="fr-FR"/>
              </w:rPr>
              <w:t>Current</w:t>
            </w:r>
            <w:proofErr w:type="spellEnd"/>
            <w:r w:rsidRPr="00A638D2">
              <w:rPr>
                <w:rFonts w:ascii="Times New Roman" w:hAnsi="Times New Roman" w:cs="Times New Roman"/>
                <w:bCs/>
                <w:lang w:val="fr-FR"/>
              </w:rPr>
              <w:t xml:space="preserve"> ratio (</w:t>
            </w:r>
            <w:proofErr w:type="spellStart"/>
            <w:r w:rsidRPr="00A638D2">
              <w:rPr>
                <w:rFonts w:ascii="Times New Roman" w:hAnsi="Times New Roman" w:cs="Times New Roman"/>
                <w:bCs/>
                <w:lang w:val="fr-FR"/>
              </w:rPr>
              <w:t>current</w:t>
            </w:r>
            <w:proofErr w:type="spellEnd"/>
            <w:r w:rsidRPr="00A638D2">
              <w:rPr>
                <w:rFonts w:ascii="Times New Roman" w:hAnsi="Times New Roman" w:cs="Times New Roman"/>
                <w:bCs/>
                <w:lang w:val="fr-FR"/>
              </w:rPr>
              <w:t xml:space="preserve"> </w:t>
            </w:r>
            <w:proofErr w:type="spellStart"/>
            <w:r w:rsidRPr="00A638D2">
              <w:rPr>
                <w:rFonts w:ascii="Times New Roman" w:hAnsi="Times New Roman" w:cs="Times New Roman"/>
                <w:bCs/>
                <w:lang w:val="fr-FR"/>
              </w:rPr>
              <w:t>assets</w:t>
            </w:r>
            <w:proofErr w:type="spellEnd"/>
            <w:r w:rsidRPr="00A638D2">
              <w:rPr>
                <w:rFonts w:ascii="Times New Roman" w:hAnsi="Times New Roman" w:cs="Times New Roman"/>
                <w:bCs/>
                <w:lang w:val="fr-FR"/>
              </w:rPr>
              <w:t>/</w:t>
            </w:r>
            <w:proofErr w:type="spellStart"/>
            <w:r w:rsidRPr="00A638D2">
              <w:rPr>
                <w:rFonts w:ascii="Times New Roman" w:hAnsi="Times New Roman" w:cs="Times New Roman"/>
                <w:bCs/>
                <w:lang w:val="fr-FR"/>
              </w:rPr>
              <w:t>current</w:t>
            </w:r>
            <w:proofErr w:type="spellEnd"/>
            <w:r w:rsidRPr="00A638D2">
              <w:rPr>
                <w:rFonts w:ascii="Times New Roman" w:hAnsi="Times New Roman" w:cs="Times New Roman"/>
                <w:bCs/>
                <w:lang w:val="fr-FR"/>
              </w:rPr>
              <w:t xml:space="preserve"> </w:t>
            </w:r>
            <w:proofErr w:type="spellStart"/>
            <w:r w:rsidRPr="00A638D2">
              <w:rPr>
                <w:rFonts w:ascii="Times New Roman" w:hAnsi="Times New Roman" w:cs="Times New Roman"/>
                <w:bCs/>
                <w:lang w:val="fr-FR"/>
              </w:rPr>
              <w:t>liabilities</w:t>
            </w:r>
            <w:proofErr w:type="spellEnd"/>
            <w:r w:rsidRPr="00A638D2">
              <w:rPr>
                <w:rFonts w:ascii="Times New Roman" w:hAnsi="Times New Roman" w:cs="Times New Roman"/>
                <w:bCs/>
                <w:lang w:val="fr-FR"/>
              </w:rPr>
              <w:t>)</w:t>
            </w:r>
          </w:p>
        </w:tc>
        <w:tc>
          <w:tcPr>
            <w:tcW w:w="992" w:type="dxa"/>
            <w:tcBorders>
              <w:top w:val="single" w:sz="6" w:space="0" w:color="auto"/>
              <w:bottom w:val="single" w:sz="6" w:space="0" w:color="auto"/>
            </w:tcBorders>
            <w:shd w:val="clear" w:color="auto" w:fill="auto"/>
          </w:tcPr>
          <w:p w14:paraId="0961517C" w14:textId="0AB6F2D8" w:rsidR="00C95F59" w:rsidRPr="00C122E6" w:rsidRDefault="00C95F59" w:rsidP="00294571">
            <w:pPr>
              <w:keepNext/>
              <w:keepLines/>
              <w:widowControl w:val="0"/>
              <w:rPr>
                <w:rFonts w:ascii="Times New Roman" w:hAnsi="Times New Roman" w:cs="Times New Roman"/>
                <w:bCs/>
                <w:lang w:val="fr-FR"/>
              </w:rPr>
            </w:pPr>
          </w:p>
        </w:tc>
        <w:tc>
          <w:tcPr>
            <w:tcW w:w="1134" w:type="dxa"/>
            <w:tcBorders>
              <w:top w:val="single" w:sz="6" w:space="0" w:color="auto"/>
              <w:bottom w:val="single" w:sz="6" w:space="0" w:color="auto"/>
            </w:tcBorders>
            <w:shd w:val="clear" w:color="auto" w:fill="auto"/>
          </w:tcPr>
          <w:p w14:paraId="757FC208" w14:textId="278EFDE5" w:rsidR="00C95F59" w:rsidRPr="00C122E6" w:rsidRDefault="00C95F59" w:rsidP="00294571">
            <w:pPr>
              <w:keepNext/>
              <w:keepLines/>
              <w:widowControl w:val="0"/>
              <w:rPr>
                <w:rFonts w:ascii="Times New Roman" w:hAnsi="Times New Roman" w:cs="Times New Roman"/>
                <w:bCs/>
                <w:lang w:val="fr-FR"/>
              </w:rPr>
            </w:pPr>
          </w:p>
        </w:tc>
        <w:tc>
          <w:tcPr>
            <w:tcW w:w="992" w:type="dxa"/>
            <w:tcBorders>
              <w:top w:val="single" w:sz="6" w:space="0" w:color="auto"/>
              <w:bottom w:val="single" w:sz="6" w:space="0" w:color="auto"/>
            </w:tcBorders>
            <w:shd w:val="clear" w:color="auto" w:fill="auto"/>
          </w:tcPr>
          <w:p w14:paraId="4143B1C1" w14:textId="77777777" w:rsidR="00C95F59" w:rsidRPr="00C122E6" w:rsidRDefault="00C95F59" w:rsidP="00294571">
            <w:pPr>
              <w:keepNext/>
              <w:keepLines/>
              <w:widowControl w:val="0"/>
              <w:rPr>
                <w:rFonts w:ascii="Times New Roman" w:hAnsi="Times New Roman" w:cs="Times New Roman"/>
                <w:bCs/>
                <w:lang w:val="fr-FR"/>
              </w:rPr>
            </w:pPr>
          </w:p>
        </w:tc>
        <w:tc>
          <w:tcPr>
            <w:tcW w:w="993" w:type="dxa"/>
            <w:tcBorders>
              <w:top w:val="single" w:sz="6" w:space="0" w:color="auto"/>
              <w:bottom w:val="single" w:sz="6" w:space="0" w:color="auto"/>
            </w:tcBorders>
            <w:shd w:val="clear" w:color="auto" w:fill="auto"/>
            <w:vAlign w:val="center"/>
          </w:tcPr>
          <w:p w14:paraId="5D0714E6" w14:textId="33AF0139" w:rsidR="00C95F59" w:rsidRPr="00C122E6" w:rsidRDefault="00C95F59" w:rsidP="00294571">
            <w:pPr>
              <w:keepNext/>
              <w:keepLines/>
              <w:widowControl w:val="0"/>
              <w:rPr>
                <w:rFonts w:ascii="Times New Roman" w:hAnsi="Times New Roman" w:cs="Times New Roman"/>
                <w:bCs/>
                <w:lang w:val="fr-FR"/>
              </w:rPr>
            </w:pPr>
          </w:p>
        </w:tc>
        <w:tc>
          <w:tcPr>
            <w:tcW w:w="993" w:type="dxa"/>
            <w:tcBorders>
              <w:top w:val="single" w:sz="6" w:space="0" w:color="auto"/>
              <w:bottom w:val="single" w:sz="6" w:space="0" w:color="auto"/>
            </w:tcBorders>
            <w:vAlign w:val="center"/>
          </w:tcPr>
          <w:p w14:paraId="73B9A8F2" w14:textId="27035C9A" w:rsidR="00C95F59" w:rsidRPr="00C122E6" w:rsidRDefault="00C95F59" w:rsidP="00294571">
            <w:pPr>
              <w:keepNext/>
              <w:keepLines/>
              <w:widowControl w:val="0"/>
              <w:rPr>
                <w:rFonts w:ascii="Times New Roman" w:hAnsi="Times New Roman" w:cs="Times New Roman"/>
                <w:bCs/>
                <w:lang w:val="fr-FR"/>
              </w:rPr>
            </w:pPr>
          </w:p>
        </w:tc>
        <w:tc>
          <w:tcPr>
            <w:tcW w:w="993" w:type="dxa"/>
            <w:tcBorders>
              <w:top w:val="single" w:sz="6" w:space="0" w:color="auto"/>
              <w:bottom w:val="single" w:sz="6" w:space="0" w:color="auto"/>
            </w:tcBorders>
            <w:shd w:val="clear" w:color="auto" w:fill="auto"/>
          </w:tcPr>
          <w:p w14:paraId="3493539C" w14:textId="47043CDD" w:rsidR="00C95F59" w:rsidRPr="00C122E6" w:rsidRDefault="00C95F59" w:rsidP="00294571">
            <w:pPr>
              <w:keepNext/>
              <w:keepLines/>
              <w:widowControl w:val="0"/>
              <w:rPr>
                <w:rFonts w:ascii="Times New Roman" w:hAnsi="Times New Roman" w:cs="Times New Roman"/>
                <w:bCs/>
                <w:lang w:val="fr-FR"/>
              </w:rPr>
            </w:pPr>
          </w:p>
        </w:tc>
      </w:tr>
    </w:tbl>
    <w:p w14:paraId="5093B35D" w14:textId="77777777" w:rsidR="00C95F59" w:rsidRPr="00C122E6" w:rsidRDefault="00C95F59" w:rsidP="00C95F59">
      <w:pPr>
        <w:keepNext/>
        <w:tabs>
          <w:tab w:val="left" w:pos="360"/>
        </w:tabs>
        <w:spacing w:before="360"/>
        <w:jc w:val="both"/>
        <w:rPr>
          <w:rFonts w:ascii="Times New Roman" w:hAnsi="Times New Roman" w:cs="Times New Roman"/>
          <w:bCs/>
          <w:lang w:val="fr-FR"/>
        </w:rPr>
        <w:sectPr w:rsidR="00C95F59" w:rsidRPr="00C122E6" w:rsidSect="00294571">
          <w:pgSz w:w="11906" w:h="16838"/>
          <w:pgMar w:top="1134" w:right="1418" w:bottom="1134" w:left="1134" w:header="720" w:footer="720" w:gutter="0"/>
          <w:pgNumType w:start="1"/>
          <w:cols w:space="720"/>
        </w:sectPr>
      </w:pPr>
    </w:p>
    <w:p w14:paraId="4D54E65A" w14:textId="77777777" w:rsidR="00C95F59" w:rsidRPr="00851778" w:rsidRDefault="00C95F59" w:rsidP="00C95F59">
      <w:pPr>
        <w:keepNext/>
        <w:tabs>
          <w:tab w:val="left" w:pos="360"/>
        </w:tabs>
        <w:spacing w:before="360"/>
        <w:jc w:val="both"/>
        <w:rPr>
          <w:rFonts w:ascii="Times New Roman" w:hAnsi="Times New Roman" w:cs="Times New Roman"/>
          <w:bCs/>
          <w:lang w:val="en-GB"/>
        </w:rPr>
      </w:pPr>
      <w:r w:rsidRPr="00851778">
        <w:rPr>
          <w:rFonts w:ascii="Times New Roman" w:hAnsi="Times New Roman" w:cs="Times New Roman"/>
          <w:bCs/>
          <w:lang w:val="en-GB"/>
        </w:rPr>
        <w:lastRenderedPageBreak/>
        <w:t>4</w:t>
      </w:r>
      <w:r w:rsidRPr="00851778">
        <w:rPr>
          <w:rFonts w:ascii="Times New Roman" w:hAnsi="Times New Roman" w:cs="Times New Roman"/>
          <w:bCs/>
          <w:lang w:val="en-GB"/>
        </w:rPr>
        <w:tab/>
        <w:t>STAFF RESOURCES</w:t>
      </w:r>
    </w:p>
    <w:p w14:paraId="4D15F64B" w14:textId="77777777" w:rsidR="00C95F59" w:rsidRPr="00851778" w:rsidRDefault="00C95F59" w:rsidP="00C95F59">
      <w:pPr>
        <w:keepNext/>
        <w:keepLines/>
        <w:widowControl w:val="0"/>
        <w:jc w:val="both"/>
        <w:rPr>
          <w:rFonts w:ascii="Times New Roman" w:hAnsi="Times New Roman" w:cs="Times New Roman"/>
          <w:bCs/>
          <w:lang w:val="en-GB"/>
        </w:rPr>
      </w:pPr>
      <w:r w:rsidRPr="00851778">
        <w:rPr>
          <w:rFonts w:ascii="Times New Roman" w:hAnsi="Times New Roman" w:cs="Times New Roman"/>
          <w:bCs/>
          <w:lang w:val="en-GB"/>
        </w:rPr>
        <w:t>Please provide the following personnel statistics for the current year and the two previous years</w:t>
      </w:r>
      <w:r w:rsidRPr="00851778">
        <w:rPr>
          <w:rStyle w:val="FootnoteReference"/>
          <w:rFonts w:ascii="Times New Roman" w:hAnsi="Times New Roman"/>
          <w:bCs/>
          <w:lang w:val="en-GB"/>
        </w:rPr>
        <w:footnoteReference w:id="34"/>
      </w:r>
      <w:r w:rsidRPr="00851778">
        <w:rPr>
          <w:rFonts w:ascii="Times New Roman" w:hAnsi="Times New Roman" w:cs="Times New Roman"/>
          <w:bCs/>
          <w:lang w:val="en-GB"/>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C95F59" w:rsidRPr="00851778" w14:paraId="56088E3B" w14:textId="77777777" w:rsidTr="00294571">
        <w:trPr>
          <w:cantSplit/>
          <w:trHeight w:val="297"/>
        </w:trPr>
        <w:tc>
          <w:tcPr>
            <w:tcW w:w="1623" w:type="dxa"/>
            <w:shd w:val="pct5" w:color="auto" w:fill="FFFFFF"/>
          </w:tcPr>
          <w:p w14:paraId="5E966ECA"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Annual manpower</w:t>
            </w:r>
          </w:p>
        </w:tc>
        <w:tc>
          <w:tcPr>
            <w:tcW w:w="3279" w:type="dxa"/>
            <w:gridSpan w:val="2"/>
            <w:shd w:val="pct5" w:color="auto" w:fill="FFFFFF"/>
          </w:tcPr>
          <w:p w14:paraId="4C25298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Year before past year</w:t>
            </w:r>
          </w:p>
        </w:tc>
        <w:tc>
          <w:tcPr>
            <w:tcW w:w="3280" w:type="dxa"/>
            <w:gridSpan w:val="2"/>
            <w:shd w:val="pct5" w:color="auto" w:fill="FFFFFF"/>
          </w:tcPr>
          <w:p w14:paraId="48B6FA55"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Past year</w:t>
            </w:r>
          </w:p>
        </w:tc>
        <w:tc>
          <w:tcPr>
            <w:tcW w:w="3280" w:type="dxa"/>
            <w:gridSpan w:val="2"/>
            <w:shd w:val="pct5" w:color="auto" w:fill="FFFFFF"/>
          </w:tcPr>
          <w:p w14:paraId="2EAE6400"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Current year</w:t>
            </w:r>
          </w:p>
        </w:tc>
        <w:tc>
          <w:tcPr>
            <w:tcW w:w="3280" w:type="dxa"/>
            <w:gridSpan w:val="2"/>
            <w:shd w:val="pct5" w:color="auto" w:fill="FFFFFF"/>
          </w:tcPr>
          <w:p w14:paraId="733F14A9"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Period average</w:t>
            </w:r>
          </w:p>
        </w:tc>
      </w:tr>
      <w:tr w:rsidR="00C95F59" w:rsidRPr="00851778" w14:paraId="4EA196ED" w14:textId="77777777" w:rsidTr="00294571">
        <w:trPr>
          <w:cantSplit/>
          <w:trHeight w:val="297"/>
        </w:trPr>
        <w:tc>
          <w:tcPr>
            <w:tcW w:w="1623" w:type="dxa"/>
            <w:shd w:val="pct5" w:color="auto" w:fill="FFFFFF"/>
          </w:tcPr>
          <w:p w14:paraId="21454A92" w14:textId="77777777" w:rsidR="00C95F59" w:rsidRPr="00851778" w:rsidRDefault="00C95F59" w:rsidP="00294571">
            <w:pPr>
              <w:keepNext/>
              <w:keepLines/>
              <w:widowControl w:val="0"/>
              <w:jc w:val="center"/>
              <w:rPr>
                <w:rFonts w:ascii="Times New Roman" w:hAnsi="Times New Roman" w:cs="Times New Roman"/>
                <w:bCs/>
                <w:lang w:val="en-GB"/>
              </w:rPr>
            </w:pPr>
          </w:p>
        </w:tc>
        <w:tc>
          <w:tcPr>
            <w:tcW w:w="1639" w:type="dxa"/>
            <w:shd w:val="pct5" w:color="auto" w:fill="FFFFFF"/>
          </w:tcPr>
          <w:p w14:paraId="7A4A946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1640" w:type="dxa"/>
            <w:shd w:val="pct5" w:color="auto" w:fill="FFFFFF"/>
          </w:tcPr>
          <w:p w14:paraId="1A2C640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Relevant fields</w:t>
            </w:r>
            <w:r w:rsidRPr="00851778">
              <w:rPr>
                <w:rStyle w:val="FootnoteReference"/>
                <w:rFonts w:ascii="Times New Roman" w:hAnsi="Times New Roman"/>
                <w:bCs/>
                <w:lang w:val="en-GB"/>
              </w:rPr>
              <w:footnoteReference w:id="35"/>
            </w:r>
          </w:p>
        </w:tc>
        <w:tc>
          <w:tcPr>
            <w:tcW w:w="1641" w:type="dxa"/>
            <w:shd w:val="pct5" w:color="auto" w:fill="FFFFFF"/>
          </w:tcPr>
          <w:p w14:paraId="340618F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1639" w:type="dxa"/>
            <w:shd w:val="pct5" w:color="auto" w:fill="FFFFFF"/>
          </w:tcPr>
          <w:p w14:paraId="68F88CF3"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 xml:space="preserve">Relevant fields </w:t>
            </w:r>
            <w:r w:rsidRPr="00851778">
              <w:rPr>
                <w:rFonts w:ascii="Times New Roman" w:hAnsi="Times New Roman" w:cs="Times New Roman"/>
                <w:bCs/>
                <w:vertAlign w:val="superscript"/>
                <w:lang w:val="en-GB"/>
              </w:rPr>
              <w:t>11</w:t>
            </w:r>
          </w:p>
        </w:tc>
        <w:tc>
          <w:tcPr>
            <w:tcW w:w="1639" w:type="dxa"/>
            <w:shd w:val="pct5" w:color="auto" w:fill="FFFFFF"/>
          </w:tcPr>
          <w:p w14:paraId="22444296"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1641" w:type="dxa"/>
            <w:shd w:val="pct5" w:color="auto" w:fill="FFFFFF"/>
          </w:tcPr>
          <w:p w14:paraId="2FBB3515"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Relevant fields</w:t>
            </w:r>
            <w:r w:rsidRPr="00851778">
              <w:rPr>
                <w:rFonts w:ascii="Times New Roman" w:hAnsi="Times New Roman" w:cs="Times New Roman"/>
                <w:bCs/>
                <w:vertAlign w:val="superscript"/>
                <w:lang w:val="en-GB"/>
              </w:rPr>
              <w:t>11</w:t>
            </w:r>
          </w:p>
        </w:tc>
        <w:tc>
          <w:tcPr>
            <w:tcW w:w="1639" w:type="dxa"/>
            <w:shd w:val="pct5" w:color="auto" w:fill="FFFFFF"/>
          </w:tcPr>
          <w:p w14:paraId="3BF03022"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1641" w:type="dxa"/>
            <w:shd w:val="pct5" w:color="auto" w:fill="FFFFFF"/>
          </w:tcPr>
          <w:p w14:paraId="08736976"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Relevant fields</w:t>
            </w:r>
            <w:r w:rsidRPr="00851778">
              <w:rPr>
                <w:rFonts w:ascii="Times New Roman" w:hAnsi="Times New Roman" w:cs="Times New Roman"/>
                <w:bCs/>
                <w:vertAlign w:val="superscript"/>
                <w:lang w:val="en-GB"/>
              </w:rPr>
              <w:t>11</w:t>
            </w:r>
          </w:p>
        </w:tc>
      </w:tr>
      <w:tr w:rsidR="00C95F59" w:rsidRPr="00851778" w14:paraId="6BE578AE" w14:textId="77777777" w:rsidTr="00294571">
        <w:trPr>
          <w:cantSplit/>
          <w:trHeight w:val="727"/>
        </w:trPr>
        <w:tc>
          <w:tcPr>
            <w:tcW w:w="1623" w:type="dxa"/>
            <w:tcBorders>
              <w:bottom w:val="nil"/>
            </w:tcBorders>
          </w:tcPr>
          <w:p w14:paraId="2827F1BE"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 xml:space="preserve">Permanent staff </w:t>
            </w:r>
            <w:r w:rsidRPr="00851778">
              <w:rPr>
                <w:rStyle w:val="FootnoteReference"/>
                <w:rFonts w:ascii="Times New Roman" w:hAnsi="Times New Roman"/>
                <w:bCs/>
                <w:lang w:val="en-GB"/>
              </w:rPr>
              <w:footnoteReference w:id="36"/>
            </w:r>
          </w:p>
        </w:tc>
        <w:tc>
          <w:tcPr>
            <w:tcW w:w="1639" w:type="dxa"/>
            <w:tcBorders>
              <w:bottom w:val="nil"/>
            </w:tcBorders>
          </w:tcPr>
          <w:p w14:paraId="1F71D23A" w14:textId="77777777" w:rsidR="00C95F59" w:rsidRPr="00851778" w:rsidRDefault="00C95F59" w:rsidP="00294571">
            <w:pPr>
              <w:keepLines/>
              <w:widowControl w:val="0"/>
              <w:jc w:val="center"/>
              <w:rPr>
                <w:rFonts w:ascii="Times New Roman" w:hAnsi="Times New Roman" w:cs="Times New Roman"/>
                <w:bCs/>
                <w:lang w:val="en-GB"/>
              </w:rPr>
            </w:pPr>
          </w:p>
        </w:tc>
        <w:tc>
          <w:tcPr>
            <w:tcW w:w="1640" w:type="dxa"/>
            <w:tcBorders>
              <w:bottom w:val="nil"/>
            </w:tcBorders>
          </w:tcPr>
          <w:p w14:paraId="6C9ACA7E"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Borders>
              <w:bottom w:val="nil"/>
            </w:tcBorders>
          </w:tcPr>
          <w:p w14:paraId="0957324C"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Borders>
              <w:bottom w:val="nil"/>
            </w:tcBorders>
          </w:tcPr>
          <w:p w14:paraId="71313E16"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Borders>
              <w:bottom w:val="nil"/>
            </w:tcBorders>
          </w:tcPr>
          <w:p w14:paraId="0927BFD7"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Borders>
              <w:bottom w:val="nil"/>
            </w:tcBorders>
          </w:tcPr>
          <w:p w14:paraId="54F759AB" w14:textId="77777777" w:rsidR="00C95F59" w:rsidRPr="00851778" w:rsidRDefault="00C95F59" w:rsidP="00294571">
            <w:pPr>
              <w:keepLines/>
              <w:widowControl w:val="0"/>
              <w:jc w:val="center"/>
              <w:rPr>
                <w:rFonts w:ascii="Times New Roman" w:hAnsi="Times New Roman" w:cs="Times New Roman"/>
                <w:bCs/>
                <w:lang w:val="en-GB"/>
              </w:rPr>
            </w:pPr>
          </w:p>
        </w:tc>
        <w:tc>
          <w:tcPr>
            <w:tcW w:w="3280" w:type="dxa"/>
            <w:gridSpan w:val="2"/>
            <w:tcBorders>
              <w:bottom w:val="nil"/>
            </w:tcBorders>
          </w:tcPr>
          <w:p w14:paraId="3037E8A9"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5EDCB095" w14:textId="77777777" w:rsidTr="00294571">
        <w:trPr>
          <w:cantSplit/>
          <w:trHeight w:val="480"/>
        </w:trPr>
        <w:tc>
          <w:tcPr>
            <w:tcW w:w="1623" w:type="dxa"/>
          </w:tcPr>
          <w:p w14:paraId="5D538A85"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 xml:space="preserve">Other staff </w:t>
            </w:r>
            <w:r w:rsidRPr="00851778">
              <w:rPr>
                <w:rStyle w:val="FootnoteReference"/>
                <w:rFonts w:ascii="Times New Roman" w:hAnsi="Times New Roman"/>
                <w:bCs/>
                <w:lang w:val="en-GB"/>
              </w:rPr>
              <w:footnoteReference w:id="37"/>
            </w:r>
          </w:p>
        </w:tc>
        <w:tc>
          <w:tcPr>
            <w:tcW w:w="1639" w:type="dxa"/>
          </w:tcPr>
          <w:p w14:paraId="68F5EBF4" w14:textId="77777777" w:rsidR="00C95F59" w:rsidRPr="00851778" w:rsidRDefault="00C95F59" w:rsidP="00294571">
            <w:pPr>
              <w:keepLines/>
              <w:widowControl w:val="0"/>
              <w:jc w:val="center"/>
              <w:rPr>
                <w:rFonts w:ascii="Times New Roman" w:hAnsi="Times New Roman" w:cs="Times New Roman"/>
                <w:bCs/>
                <w:lang w:val="en-GB"/>
              </w:rPr>
            </w:pPr>
          </w:p>
        </w:tc>
        <w:tc>
          <w:tcPr>
            <w:tcW w:w="1640" w:type="dxa"/>
          </w:tcPr>
          <w:p w14:paraId="3D69CF1A"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1F3ADBA9"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30099340"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7A62C235"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39C161CB" w14:textId="77777777" w:rsidR="00C95F59" w:rsidRPr="00851778" w:rsidRDefault="00C95F59" w:rsidP="00294571">
            <w:pPr>
              <w:keepLines/>
              <w:widowControl w:val="0"/>
              <w:jc w:val="center"/>
              <w:rPr>
                <w:rFonts w:ascii="Times New Roman" w:hAnsi="Times New Roman" w:cs="Times New Roman"/>
                <w:bCs/>
                <w:lang w:val="en-GB"/>
              </w:rPr>
            </w:pPr>
          </w:p>
        </w:tc>
        <w:tc>
          <w:tcPr>
            <w:tcW w:w="3280" w:type="dxa"/>
            <w:gridSpan w:val="2"/>
          </w:tcPr>
          <w:p w14:paraId="4AD16A02"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74CC3258" w14:textId="77777777" w:rsidTr="00294571">
        <w:trPr>
          <w:cantSplit/>
          <w:trHeight w:val="495"/>
        </w:trPr>
        <w:tc>
          <w:tcPr>
            <w:tcW w:w="1623" w:type="dxa"/>
          </w:tcPr>
          <w:p w14:paraId="536F2682"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Total</w:t>
            </w:r>
          </w:p>
        </w:tc>
        <w:tc>
          <w:tcPr>
            <w:tcW w:w="1639" w:type="dxa"/>
          </w:tcPr>
          <w:p w14:paraId="6A253605" w14:textId="77777777" w:rsidR="00C95F59" w:rsidRPr="00851778" w:rsidRDefault="00C95F59" w:rsidP="00294571">
            <w:pPr>
              <w:keepLines/>
              <w:widowControl w:val="0"/>
              <w:jc w:val="center"/>
              <w:rPr>
                <w:rFonts w:ascii="Times New Roman" w:hAnsi="Times New Roman" w:cs="Times New Roman"/>
                <w:bCs/>
                <w:lang w:val="en-GB"/>
              </w:rPr>
            </w:pPr>
          </w:p>
        </w:tc>
        <w:tc>
          <w:tcPr>
            <w:tcW w:w="1640" w:type="dxa"/>
          </w:tcPr>
          <w:p w14:paraId="30965421"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12264890"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61BA763B"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49569EEF"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1B1C0713" w14:textId="77777777" w:rsidR="00C95F59" w:rsidRPr="00851778" w:rsidRDefault="00C95F59" w:rsidP="00294571">
            <w:pPr>
              <w:keepLines/>
              <w:widowControl w:val="0"/>
              <w:jc w:val="center"/>
              <w:rPr>
                <w:rFonts w:ascii="Times New Roman" w:hAnsi="Times New Roman" w:cs="Times New Roman"/>
                <w:bCs/>
                <w:lang w:val="en-GB"/>
              </w:rPr>
            </w:pPr>
          </w:p>
        </w:tc>
        <w:tc>
          <w:tcPr>
            <w:tcW w:w="3280" w:type="dxa"/>
            <w:gridSpan w:val="2"/>
          </w:tcPr>
          <w:p w14:paraId="1D482BFC"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22269150" w14:textId="77777777" w:rsidTr="00294571">
        <w:trPr>
          <w:cantSplit/>
          <w:trHeight w:val="1191"/>
        </w:trPr>
        <w:tc>
          <w:tcPr>
            <w:tcW w:w="1623" w:type="dxa"/>
          </w:tcPr>
          <w:p w14:paraId="58B444F7" w14:textId="77777777" w:rsidR="00C95F59" w:rsidRPr="00851778" w:rsidRDefault="00C95F59" w:rsidP="00294571">
            <w:pPr>
              <w:pStyle w:val="FootnoteText"/>
              <w:keepLines/>
              <w:widowControl w:val="0"/>
              <w:rPr>
                <w:rFonts w:ascii="Times New Roman" w:hAnsi="Times New Roman" w:cs="Times New Roman"/>
                <w:bCs/>
                <w:sz w:val="22"/>
                <w:szCs w:val="22"/>
                <w:lang w:val="en-GB"/>
              </w:rPr>
            </w:pPr>
            <w:r w:rsidRPr="00851778">
              <w:rPr>
                <w:rFonts w:ascii="Times New Roman" w:hAnsi="Times New Roman" w:cs="Times New Roman"/>
                <w:bCs/>
                <w:sz w:val="22"/>
                <w:szCs w:val="22"/>
                <w:lang w:val="en-GB"/>
              </w:rPr>
              <w:t>Permanent staff as a proportion of total staff (%)</w:t>
            </w:r>
          </w:p>
        </w:tc>
        <w:tc>
          <w:tcPr>
            <w:tcW w:w="1639" w:type="dxa"/>
          </w:tcPr>
          <w:p w14:paraId="16C6A042"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640" w:type="dxa"/>
          </w:tcPr>
          <w:p w14:paraId="5CFEC65D"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641" w:type="dxa"/>
          </w:tcPr>
          <w:p w14:paraId="350CB514"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639" w:type="dxa"/>
          </w:tcPr>
          <w:p w14:paraId="438B8B32"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639" w:type="dxa"/>
          </w:tcPr>
          <w:p w14:paraId="5B67C937"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1641" w:type="dxa"/>
          </w:tcPr>
          <w:p w14:paraId="379F2AD5"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3280" w:type="dxa"/>
            <w:gridSpan w:val="2"/>
          </w:tcPr>
          <w:p w14:paraId="703AFDC6"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               %</w:t>
            </w:r>
          </w:p>
        </w:tc>
      </w:tr>
      <w:tr w:rsidR="00C95F59" w:rsidRPr="00851778" w14:paraId="6BE9C0F6" w14:textId="77777777" w:rsidTr="00294571">
        <w:trPr>
          <w:cantSplit/>
          <w:trHeight w:val="480"/>
        </w:trPr>
        <w:tc>
          <w:tcPr>
            <w:tcW w:w="1623" w:type="dxa"/>
          </w:tcPr>
          <w:p w14:paraId="3CA1719F" w14:textId="77777777" w:rsidR="00C95F59" w:rsidRPr="00851778" w:rsidRDefault="00C95F59" w:rsidP="00294571">
            <w:pPr>
              <w:pStyle w:val="FootnoteText"/>
              <w:keepLines/>
              <w:widowControl w:val="0"/>
              <w:rPr>
                <w:rFonts w:ascii="Times New Roman" w:hAnsi="Times New Roman" w:cs="Times New Roman"/>
                <w:bCs/>
                <w:sz w:val="22"/>
                <w:szCs w:val="22"/>
                <w:lang w:val="en-GB"/>
              </w:rPr>
            </w:pPr>
          </w:p>
        </w:tc>
        <w:tc>
          <w:tcPr>
            <w:tcW w:w="1639" w:type="dxa"/>
          </w:tcPr>
          <w:p w14:paraId="1890A626" w14:textId="77777777" w:rsidR="00C95F59" w:rsidRPr="00851778" w:rsidRDefault="00C95F59" w:rsidP="00294571">
            <w:pPr>
              <w:keepLines/>
              <w:widowControl w:val="0"/>
              <w:jc w:val="center"/>
              <w:rPr>
                <w:rFonts w:ascii="Times New Roman" w:hAnsi="Times New Roman" w:cs="Times New Roman"/>
                <w:bCs/>
                <w:lang w:val="en-GB"/>
              </w:rPr>
            </w:pPr>
          </w:p>
        </w:tc>
        <w:tc>
          <w:tcPr>
            <w:tcW w:w="1640" w:type="dxa"/>
          </w:tcPr>
          <w:p w14:paraId="0042BAED"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1B09D5A4"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6355A941" w14:textId="77777777" w:rsidR="00C95F59" w:rsidRPr="00851778" w:rsidRDefault="00C95F59" w:rsidP="00294571">
            <w:pPr>
              <w:keepLines/>
              <w:widowControl w:val="0"/>
              <w:jc w:val="center"/>
              <w:rPr>
                <w:rFonts w:ascii="Times New Roman" w:hAnsi="Times New Roman" w:cs="Times New Roman"/>
                <w:bCs/>
                <w:lang w:val="en-GB"/>
              </w:rPr>
            </w:pPr>
          </w:p>
        </w:tc>
        <w:tc>
          <w:tcPr>
            <w:tcW w:w="1639" w:type="dxa"/>
          </w:tcPr>
          <w:p w14:paraId="684AFF13" w14:textId="77777777" w:rsidR="00C95F59" w:rsidRPr="00851778" w:rsidRDefault="00C95F59" w:rsidP="00294571">
            <w:pPr>
              <w:keepLines/>
              <w:widowControl w:val="0"/>
              <w:jc w:val="center"/>
              <w:rPr>
                <w:rFonts w:ascii="Times New Roman" w:hAnsi="Times New Roman" w:cs="Times New Roman"/>
                <w:bCs/>
                <w:lang w:val="en-GB"/>
              </w:rPr>
            </w:pPr>
          </w:p>
        </w:tc>
        <w:tc>
          <w:tcPr>
            <w:tcW w:w="1641" w:type="dxa"/>
          </w:tcPr>
          <w:p w14:paraId="20285B4A" w14:textId="77777777" w:rsidR="00C95F59" w:rsidRPr="00851778" w:rsidRDefault="00C95F59" w:rsidP="00294571">
            <w:pPr>
              <w:keepLines/>
              <w:widowControl w:val="0"/>
              <w:jc w:val="center"/>
              <w:rPr>
                <w:rFonts w:ascii="Times New Roman" w:hAnsi="Times New Roman" w:cs="Times New Roman"/>
                <w:bCs/>
                <w:lang w:val="en-GB"/>
              </w:rPr>
            </w:pPr>
          </w:p>
        </w:tc>
        <w:tc>
          <w:tcPr>
            <w:tcW w:w="3280" w:type="dxa"/>
            <w:gridSpan w:val="2"/>
          </w:tcPr>
          <w:p w14:paraId="4742E220" w14:textId="77777777" w:rsidR="00C95F59" w:rsidRPr="00851778" w:rsidRDefault="00C95F59" w:rsidP="00294571">
            <w:pPr>
              <w:keepLines/>
              <w:widowControl w:val="0"/>
              <w:jc w:val="center"/>
              <w:rPr>
                <w:rFonts w:ascii="Times New Roman" w:hAnsi="Times New Roman" w:cs="Times New Roman"/>
                <w:bCs/>
                <w:lang w:val="en-GB"/>
              </w:rPr>
            </w:pPr>
          </w:p>
        </w:tc>
      </w:tr>
    </w:tbl>
    <w:p w14:paraId="019C8752" w14:textId="77777777" w:rsidR="00C95F59" w:rsidRPr="00851778" w:rsidRDefault="00C95F59" w:rsidP="00C95F59">
      <w:pPr>
        <w:rPr>
          <w:rFonts w:ascii="Times New Roman" w:hAnsi="Times New Roman" w:cs="Times New Roman"/>
          <w:bCs/>
          <w:lang w:val="en-GB"/>
        </w:rPr>
      </w:pPr>
    </w:p>
    <w:p w14:paraId="6D000245" w14:textId="77777777" w:rsidR="00C95F59" w:rsidRPr="00851778" w:rsidRDefault="00C95F59" w:rsidP="00C95F59">
      <w:pPr>
        <w:keepNext/>
        <w:tabs>
          <w:tab w:val="left" w:pos="360"/>
        </w:tabs>
        <w:spacing w:after="0"/>
        <w:jc w:val="both"/>
        <w:rPr>
          <w:rFonts w:ascii="Times New Roman" w:hAnsi="Times New Roman" w:cs="Times New Roman"/>
          <w:bCs/>
          <w:lang w:val="en-GB"/>
        </w:rPr>
        <w:sectPr w:rsidR="00C95F59" w:rsidRPr="00851778" w:rsidSect="00294571">
          <w:pgSz w:w="16838" w:h="11906" w:orient="landscape"/>
          <w:pgMar w:top="1134" w:right="1134" w:bottom="1418" w:left="1134" w:header="720" w:footer="720" w:gutter="0"/>
          <w:pgNumType w:start="1"/>
          <w:cols w:space="720"/>
        </w:sectPr>
      </w:pPr>
    </w:p>
    <w:p w14:paraId="3463F4B9" w14:textId="77777777" w:rsidR="00C95F59" w:rsidRPr="00851778" w:rsidRDefault="00C95F59" w:rsidP="00C95F59">
      <w:pPr>
        <w:keepNext/>
        <w:tabs>
          <w:tab w:val="left" w:pos="360"/>
        </w:tabs>
        <w:spacing w:after="0"/>
        <w:jc w:val="both"/>
        <w:rPr>
          <w:rFonts w:ascii="Times New Roman" w:hAnsi="Times New Roman" w:cs="Times New Roman"/>
          <w:bCs/>
          <w:lang w:val="en-GB"/>
        </w:rPr>
      </w:pPr>
      <w:r w:rsidRPr="00851778">
        <w:rPr>
          <w:rFonts w:ascii="Times New Roman" w:hAnsi="Times New Roman" w:cs="Times New Roman"/>
          <w:bCs/>
          <w:lang w:val="en-GB"/>
        </w:rPr>
        <w:lastRenderedPageBreak/>
        <w:t>5</w:t>
      </w:r>
      <w:r w:rsidRPr="00851778">
        <w:rPr>
          <w:rFonts w:ascii="Times New Roman" w:hAnsi="Times New Roman" w:cs="Times New Roman"/>
          <w:bCs/>
          <w:lang w:val="en-GB"/>
        </w:rPr>
        <w:tab/>
        <w:t>FIELDS OF SPECIALISATION</w:t>
      </w:r>
    </w:p>
    <w:p w14:paraId="79B0328C" w14:textId="77777777" w:rsidR="00C95F59" w:rsidRPr="00851778" w:rsidRDefault="00C95F59" w:rsidP="00C95F59">
      <w:pPr>
        <w:keepNext/>
        <w:keepLines/>
        <w:widowControl w:val="0"/>
        <w:jc w:val="both"/>
        <w:rPr>
          <w:rFonts w:ascii="Times New Roman" w:hAnsi="Times New Roman" w:cs="Times New Roman"/>
          <w:bCs/>
          <w:lang w:val="en-GB"/>
        </w:rPr>
      </w:pPr>
      <w:r w:rsidRPr="00851778">
        <w:rPr>
          <w:rFonts w:ascii="Times New Roman" w:hAnsi="Times New Roman" w:cs="Times New Roman"/>
          <w:bCs/>
          <w:lang w:val="en-GB"/>
        </w:rPr>
        <w:t>Please use the table below to indicate the specialisms relevant to this contract of each legal entity making this tender, by using the names of these specialisms as the row headings and the name of the legal entity as the column headings. Show the relevant specialism(s) of each legal entity by placing a tick (</w:t>
      </w:r>
      <w:r w:rsidRPr="00851778">
        <w:rPr>
          <w:rFonts w:ascii="Times New Roman" w:hAnsi="Times New Roman" w:cs="Times New Roman"/>
          <w:bCs/>
          <w:lang w:val="en-GB"/>
        </w:rPr>
        <w:sym w:font="Wingdings" w:char="F0FC"/>
      </w:r>
      <w:r w:rsidRPr="00851778">
        <w:rPr>
          <w:rFonts w:ascii="Times New Roman" w:hAnsi="Times New Roman" w:cs="Times New Roman"/>
          <w:bCs/>
          <w:lang w:val="en-GB"/>
        </w:rPr>
        <w:t>) in the box corresponding to those specialisms in which the legal entity has significant experience. [Maximum 10 specialisms]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C95F59" w:rsidRPr="00851778" w14:paraId="09F587FC" w14:textId="77777777" w:rsidTr="00294571">
        <w:trPr>
          <w:trHeight w:val="538"/>
        </w:trPr>
        <w:tc>
          <w:tcPr>
            <w:tcW w:w="3435" w:type="dxa"/>
          </w:tcPr>
          <w:p w14:paraId="779020CA" w14:textId="77777777" w:rsidR="00C95F59" w:rsidRPr="00851778" w:rsidRDefault="00C95F59" w:rsidP="00294571">
            <w:pPr>
              <w:keepNext/>
              <w:keepLines/>
              <w:widowControl w:val="0"/>
              <w:jc w:val="both"/>
              <w:rPr>
                <w:rFonts w:ascii="Times New Roman" w:hAnsi="Times New Roman" w:cs="Times New Roman"/>
                <w:bCs/>
                <w:lang w:val="en-GB"/>
              </w:rPr>
            </w:pPr>
          </w:p>
        </w:tc>
        <w:tc>
          <w:tcPr>
            <w:tcW w:w="2748" w:type="dxa"/>
            <w:shd w:val="pct5" w:color="auto" w:fill="FFFFFF"/>
          </w:tcPr>
          <w:p w14:paraId="6F46D001" w14:textId="77777777" w:rsidR="00C95F59" w:rsidRPr="00851778" w:rsidRDefault="00C95F59" w:rsidP="00294571">
            <w:pPr>
              <w:keepNext/>
              <w:keepLines/>
              <w:jc w:val="center"/>
              <w:rPr>
                <w:rFonts w:ascii="Times New Roman" w:hAnsi="Times New Roman" w:cs="Times New Roman"/>
                <w:bCs/>
                <w:lang w:val="en-GB"/>
              </w:rPr>
            </w:pPr>
            <w:r w:rsidRPr="00851778">
              <w:rPr>
                <w:rFonts w:ascii="Times New Roman" w:hAnsi="Times New Roman" w:cs="Times New Roman"/>
                <w:bCs/>
                <w:lang w:val="en-GB"/>
              </w:rPr>
              <w:t>Leader</w:t>
            </w:r>
          </w:p>
        </w:tc>
        <w:tc>
          <w:tcPr>
            <w:tcW w:w="2748" w:type="dxa"/>
            <w:shd w:val="pct5" w:color="auto" w:fill="FFFFFF"/>
          </w:tcPr>
          <w:p w14:paraId="0AA6A27D" w14:textId="77777777" w:rsidR="00C95F59" w:rsidRPr="00851778" w:rsidRDefault="00C95F59" w:rsidP="00294571">
            <w:pPr>
              <w:keepNext/>
              <w:keepLines/>
              <w:jc w:val="center"/>
              <w:rPr>
                <w:rFonts w:ascii="Times New Roman" w:hAnsi="Times New Roman" w:cs="Times New Roman"/>
                <w:bCs/>
                <w:lang w:val="en-GB"/>
              </w:rPr>
            </w:pPr>
            <w:r w:rsidRPr="00851778">
              <w:rPr>
                <w:rFonts w:ascii="Times New Roman" w:hAnsi="Times New Roman" w:cs="Times New Roman"/>
                <w:bCs/>
                <w:lang w:val="en-GB"/>
              </w:rPr>
              <w:t>Member 2</w:t>
            </w:r>
          </w:p>
        </w:tc>
        <w:tc>
          <w:tcPr>
            <w:tcW w:w="2748" w:type="dxa"/>
            <w:shd w:val="pct5" w:color="auto" w:fill="FFFFFF"/>
          </w:tcPr>
          <w:p w14:paraId="35B44D15" w14:textId="77777777" w:rsidR="00C95F59" w:rsidRPr="00851778" w:rsidRDefault="00C95F59" w:rsidP="00294571">
            <w:pPr>
              <w:keepNext/>
              <w:keepLines/>
              <w:jc w:val="center"/>
              <w:rPr>
                <w:rFonts w:ascii="Times New Roman" w:hAnsi="Times New Roman" w:cs="Times New Roman"/>
                <w:bCs/>
                <w:lang w:val="en-GB"/>
              </w:rPr>
            </w:pPr>
            <w:r w:rsidRPr="00851778">
              <w:rPr>
                <w:rFonts w:ascii="Times New Roman" w:hAnsi="Times New Roman" w:cs="Times New Roman"/>
                <w:bCs/>
                <w:lang w:val="en-GB"/>
              </w:rPr>
              <w:t>Member 3</w:t>
            </w:r>
          </w:p>
        </w:tc>
        <w:tc>
          <w:tcPr>
            <w:tcW w:w="2748" w:type="dxa"/>
            <w:shd w:val="pct5" w:color="auto" w:fill="FFFFFF"/>
          </w:tcPr>
          <w:p w14:paraId="60FDF6E5" w14:textId="77777777" w:rsidR="00C95F59" w:rsidRPr="00851778" w:rsidRDefault="00C95F59" w:rsidP="00294571">
            <w:pPr>
              <w:keepNext/>
              <w:keepLines/>
              <w:widowControl w:val="0"/>
              <w:jc w:val="center"/>
              <w:rPr>
                <w:rFonts w:ascii="Times New Roman" w:hAnsi="Times New Roman" w:cs="Times New Roman"/>
                <w:bCs/>
                <w:lang w:val="en-GB"/>
              </w:rPr>
            </w:pPr>
            <w:proofErr w:type="spellStart"/>
            <w:r w:rsidRPr="00851778">
              <w:rPr>
                <w:rFonts w:ascii="Times New Roman" w:hAnsi="Times New Roman" w:cs="Times New Roman"/>
                <w:bCs/>
                <w:lang w:val="en-GB"/>
              </w:rPr>
              <w:t>Etc</w:t>
            </w:r>
            <w:proofErr w:type="spellEnd"/>
            <w:r w:rsidRPr="00851778">
              <w:rPr>
                <w:rFonts w:ascii="Times New Roman" w:hAnsi="Times New Roman" w:cs="Times New Roman"/>
                <w:bCs/>
                <w:lang w:val="en-GB"/>
              </w:rPr>
              <w:t xml:space="preserve"> …</w:t>
            </w:r>
          </w:p>
        </w:tc>
      </w:tr>
      <w:tr w:rsidR="00C95F59" w:rsidRPr="00851778" w14:paraId="7A2C47BB" w14:textId="77777777" w:rsidTr="00294571">
        <w:trPr>
          <w:trHeight w:val="521"/>
        </w:trPr>
        <w:tc>
          <w:tcPr>
            <w:tcW w:w="3435" w:type="dxa"/>
          </w:tcPr>
          <w:p w14:paraId="2B6E8B64" w14:textId="77777777" w:rsidR="00C95F59" w:rsidRPr="00851778" w:rsidRDefault="00C95F59" w:rsidP="00294571">
            <w:pPr>
              <w:keepNext/>
              <w:keepLines/>
              <w:widowControl w:val="0"/>
              <w:jc w:val="both"/>
              <w:rPr>
                <w:rFonts w:ascii="Times New Roman" w:hAnsi="Times New Roman" w:cs="Times New Roman"/>
                <w:bCs/>
                <w:lang w:val="en-GB"/>
              </w:rPr>
            </w:pPr>
            <w:r w:rsidRPr="00851778">
              <w:rPr>
                <w:rFonts w:ascii="Times New Roman" w:hAnsi="Times New Roman" w:cs="Times New Roman"/>
                <w:bCs/>
                <w:lang w:val="en-GB"/>
              </w:rPr>
              <w:t>Relevant specialism 1</w:t>
            </w:r>
          </w:p>
        </w:tc>
        <w:tc>
          <w:tcPr>
            <w:tcW w:w="2748" w:type="dxa"/>
          </w:tcPr>
          <w:p w14:paraId="4AE641AF"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7E72C5EA"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141F9F11"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1C2608CC" w14:textId="77777777" w:rsidR="00C95F59" w:rsidRPr="00851778" w:rsidRDefault="00C95F59" w:rsidP="00294571">
            <w:pPr>
              <w:keepNext/>
              <w:keepLines/>
              <w:widowControl w:val="0"/>
              <w:jc w:val="center"/>
              <w:rPr>
                <w:rFonts w:ascii="Times New Roman" w:hAnsi="Times New Roman" w:cs="Times New Roman"/>
                <w:bCs/>
                <w:lang w:val="en-GB"/>
              </w:rPr>
            </w:pPr>
          </w:p>
        </w:tc>
      </w:tr>
      <w:tr w:rsidR="00C95F59" w:rsidRPr="00851778" w14:paraId="0806292C" w14:textId="77777777" w:rsidTr="00294571">
        <w:trPr>
          <w:trHeight w:val="521"/>
        </w:trPr>
        <w:tc>
          <w:tcPr>
            <w:tcW w:w="3435" w:type="dxa"/>
          </w:tcPr>
          <w:p w14:paraId="0FC8D808" w14:textId="77777777" w:rsidR="00C95F59" w:rsidRPr="00851778" w:rsidRDefault="00C95F59" w:rsidP="00294571">
            <w:pPr>
              <w:keepNext/>
              <w:keepLines/>
              <w:widowControl w:val="0"/>
              <w:jc w:val="both"/>
              <w:rPr>
                <w:rFonts w:ascii="Times New Roman" w:hAnsi="Times New Roman" w:cs="Times New Roman"/>
                <w:bCs/>
                <w:lang w:val="en-GB"/>
              </w:rPr>
            </w:pPr>
            <w:r w:rsidRPr="00851778">
              <w:rPr>
                <w:rFonts w:ascii="Times New Roman" w:hAnsi="Times New Roman" w:cs="Times New Roman"/>
                <w:bCs/>
                <w:lang w:val="en-GB"/>
              </w:rPr>
              <w:t>Relevant specialism 2</w:t>
            </w:r>
          </w:p>
        </w:tc>
        <w:tc>
          <w:tcPr>
            <w:tcW w:w="2748" w:type="dxa"/>
          </w:tcPr>
          <w:p w14:paraId="27147191"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5655862A"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2A08E5D5"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3265D76C" w14:textId="77777777" w:rsidR="00C95F59" w:rsidRPr="00851778" w:rsidRDefault="00C95F59" w:rsidP="00294571">
            <w:pPr>
              <w:keepNext/>
              <w:keepLines/>
              <w:widowControl w:val="0"/>
              <w:jc w:val="center"/>
              <w:rPr>
                <w:rFonts w:ascii="Times New Roman" w:hAnsi="Times New Roman" w:cs="Times New Roman"/>
                <w:bCs/>
                <w:lang w:val="en-GB"/>
              </w:rPr>
            </w:pPr>
          </w:p>
        </w:tc>
      </w:tr>
      <w:tr w:rsidR="00C95F59" w:rsidRPr="00851778" w14:paraId="086A58D0" w14:textId="77777777" w:rsidTr="00294571">
        <w:trPr>
          <w:trHeight w:val="538"/>
        </w:trPr>
        <w:tc>
          <w:tcPr>
            <w:tcW w:w="3435" w:type="dxa"/>
          </w:tcPr>
          <w:p w14:paraId="6F6635C7" w14:textId="77777777" w:rsidR="00C95F59" w:rsidRPr="00851778" w:rsidRDefault="00C95F59" w:rsidP="00294571">
            <w:pPr>
              <w:keepNext/>
              <w:keepLines/>
              <w:widowControl w:val="0"/>
              <w:jc w:val="both"/>
              <w:rPr>
                <w:rFonts w:ascii="Times New Roman" w:hAnsi="Times New Roman" w:cs="Times New Roman"/>
                <w:bCs/>
                <w:lang w:val="en-GB"/>
              </w:rPr>
            </w:pPr>
            <w:proofErr w:type="spellStart"/>
            <w:r w:rsidRPr="00851778">
              <w:rPr>
                <w:rFonts w:ascii="Times New Roman" w:hAnsi="Times New Roman" w:cs="Times New Roman"/>
                <w:bCs/>
                <w:lang w:val="en-GB"/>
              </w:rPr>
              <w:t>Etc</w:t>
            </w:r>
            <w:proofErr w:type="spellEnd"/>
            <w:r w:rsidRPr="00851778">
              <w:rPr>
                <w:rFonts w:ascii="Times New Roman" w:hAnsi="Times New Roman" w:cs="Times New Roman"/>
                <w:bCs/>
                <w:lang w:val="en-GB"/>
              </w:rPr>
              <w:t xml:space="preserve"> …</w:t>
            </w:r>
            <w:r w:rsidRPr="00851778">
              <w:rPr>
                <w:rStyle w:val="FootnoteReference"/>
                <w:rFonts w:ascii="Times New Roman" w:hAnsi="Times New Roman"/>
                <w:bCs/>
                <w:lang w:val="en-GB"/>
              </w:rPr>
              <w:footnoteReference w:id="38"/>
            </w:r>
          </w:p>
        </w:tc>
        <w:tc>
          <w:tcPr>
            <w:tcW w:w="2748" w:type="dxa"/>
          </w:tcPr>
          <w:p w14:paraId="3F2A075B"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4A6915D5"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3C777C2C" w14:textId="77777777" w:rsidR="00C95F59" w:rsidRPr="00851778" w:rsidRDefault="00C95F59" w:rsidP="00294571">
            <w:pPr>
              <w:keepNext/>
              <w:keepLines/>
              <w:widowControl w:val="0"/>
              <w:jc w:val="center"/>
              <w:rPr>
                <w:rFonts w:ascii="Times New Roman" w:hAnsi="Times New Roman" w:cs="Times New Roman"/>
                <w:bCs/>
                <w:lang w:val="en-GB"/>
              </w:rPr>
            </w:pPr>
          </w:p>
        </w:tc>
        <w:tc>
          <w:tcPr>
            <w:tcW w:w="2748" w:type="dxa"/>
          </w:tcPr>
          <w:p w14:paraId="4EE37E1F" w14:textId="77777777" w:rsidR="00C95F59" w:rsidRPr="00851778" w:rsidRDefault="00C95F59" w:rsidP="00294571">
            <w:pPr>
              <w:keepNext/>
              <w:keepLines/>
              <w:widowControl w:val="0"/>
              <w:jc w:val="center"/>
              <w:rPr>
                <w:rFonts w:ascii="Times New Roman" w:hAnsi="Times New Roman" w:cs="Times New Roman"/>
                <w:bCs/>
                <w:lang w:val="en-GB"/>
              </w:rPr>
            </w:pPr>
          </w:p>
        </w:tc>
      </w:tr>
    </w:tbl>
    <w:p w14:paraId="72DDC61A" w14:textId="77777777" w:rsidR="00C95F59" w:rsidRPr="00851778" w:rsidRDefault="00C95F59" w:rsidP="00C95F59">
      <w:pPr>
        <w:keepLines/>
        <w:widowControl w:val="0"/>
        <w:jc w:val="both"/>
        <w:rPr>
          <w:rFonts w:ascii="Times New Roman" w:hAnsi="Times New Roman" w:cs="Times New Roman"/>
          <w:bCs/>
          <w:lang w:val="en-GB"/>
        </w:rPr>
      </w:pPr>
      <w:r w:rsidRPr="00851778">
        <w:rPr>
          <w:rFonts w:ascii="Times New Roman" w:hAnsi="Times New Roman" w:cs="Times New Roman"/>
          <w:bCs/>
          <w:lang w:val="en-GB"/>
        </w:rPr>
        <w:br w:type="page"/>
      </w:r>
      <w:r w:rsidRPr="00851778">
        <w:rPr>
          <w:rFonts w:ascii="Times New Roman" w:hAnsi="Times New Roman" w:cs="Times New Roman"/>
          <w:bCs/>
          <w:lang w:val="en-GB"/>
        </w:rPr>
        <w:lastRenderedPageBreak/>
        <w:t>6</w:t>
      </w:r>
      <w:r w:rsidRPr="00851778">
        <w:rPr>
          <w:rFonts w:ascii="Times New Roman" w:hAnsi="Times New Roman" w:cs="Times New Roman"/>
          <w:bCs/>
          <w:lang w:val="en-GB"/>
        </w:rPr>
        <w:tab/>
        <w:t>EXPERIENCE</w:t>
      </w:r>
    </w:p>
    <w:p w14:paraId="4105C988" w14:textId="77777777" w:rsidR="00C95F59" w:rsidRPr="00851778" w:rsidRDefault="00C95F59" w:rsidP="00C95F59">
      <w:pPr>
        <w:keepNext/>
        <w:keepLines/>
        <w:widowControl w:val="0"/>
        <w:ind w:right="-51"/>
        <w:jc w:val="both"/>
        <w:rPr>
          <w:rFonts w:ascii="Times New Roman" w:hAnsi="Times New Roman" w:cs="Times New Roman"/>
          <w:bCs/>
          <w:lang w:val="en-GB"/>
        </w:rPr>
      </w:pPr>
      <w:r w:rsidRPr="00851778">
        <w:rPr>
          <w:rFonts w:ascii="Times New Roman" w:hAnsi="Times New Roman" w:cs="Times New Roman"/>
          <w:bCs/>
          <w:lang w:val="en-GB"/>
        </w:rPr>
        <w:t xml:space="preserve">Please complete a table using the format below to summarise the major relevant supplies carried out over the past </w:t>
      </w:r>
      <w:r w:rsidRPr="00851778">
        <w:rPr>
          <w:rFonts w:ascii="Times New Roman" w:hAnsi="Times New Roman" w:cs="Times New Roman"/>
          <w:bCs/>
          <w:highlight w:val="lightGray"/>
          <w:lang w:val="en-GB"/>
        </w:rPr>
        <w:t>3</w:t>
      </w:r>
      <w:r w:rsidRPr="00851778">
        <w:rPr>
          <w:rFonts w:ascii="Times New Roman" w:hAnsi="Times New Roman" w:cs="Times New Roman"/>
          <w:bCs/>
          <w:lang w:val="en-GB"/>
        </w:rPr>
        <w:t xml:space="preserve"> years</w:t>
      </w:r>
      <w:r w:rsidRPr="00851778">
        <w:rPr>
          <w:rStyle w:val="FootnoteReference"/>
          <w:rFonts w:ascii="Times New Roman" w:hAnsi="Times New Roman"/>
          <w:bCs/>
          <w:lang w:val="en-GB"/>
        </w:rPr>
        <w:footnoteReference w:id="39"/>
      </w:r>
      <w:r w:rsidRPr="00851778">
        <w:rPr>
          <w:rFonts w:ascii="Times New Roman" w:hAnsi="Times New Roman" w:cs="Times New Roman"/>
          <w:bCs/>
          <w:lang w:val="en-GB"/>
        </w:rPr>
        <w:t xml:space="preserve"> by the legal entity or entities making this tender. The number of references to be provided must not exceed 15 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C95F59" w:rsidRPr="00851778" w14:paraId="672C5068" w14:textId="77777777" w:rsidTr="00294571">
        <w:trPr>
          <w:cantSplit/>
        </w:trPr>
        <w:tc>
          <w:tcPr>
            <w:tcW w:w="2268" w:type="dxa"/>
            <w:shd w:val="pct15" w:color="auto" w:fill="FFFFFF"/>
          </w:tcPr>
          <w:p w14:paraId="16114A70"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Ref # (maximum 15)</w:t>
            </w:r>
          </w:p>
        </w:tc>
        <w:tc>
          <w:tcPr>
            <w:tcW w:w="2836" w:type="dxa"/>
            <w:gridSpan w:val="2"/>
            <w:shd w:val="pct5" w:color="auto" w:fill="FFFFFF"/>
          </w:tcPr>
          <w:p w14:paraId="306170F9"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Project title</w:t>
            </w:r>
          </w:p>
        </w:tc>
        <w:tc>
          <w:tcPr>
            <w:tcW w:w="9075" w:type="dxa"/>
            <w:gridSpan w:val="6"/>
          </w:tcPr>
          <w:p w14:paraId="2537C279"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r>
      <w:tr w:rsidR="00C95F59" w:rsidRPr="00851778" w14:paraId="3DB9C185" w14:textId="77777777" w:rsidTr="00294571">
        <w:trPr>
          <w:cantSplit/>
        </w:trPr>
        <w:tc>
          <w:tcPr>
            <w:tcW w:w="2268" w:type="dxa"/>
            <w:shd w:val="pct5" w:color="auto" w:fill="FFFFFF"/>
          </w:tcPr>
          <w:p w14:paraId="2A158551"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Name of legal entity</w:t>
            </w:r>
          </w:p>
        </w:tc>
        <w:tc>
          <w:tcPr>
            <w:tcW w:w="1418" w:type="dxa"/>
            <w:shd w:val="pct5" w:color="auto" w:fill="FFFFFF"/>
          </w:tcPr>
          <w:p w14:paraId="16A83E9C"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Country</w:t>
            </w:r>
          </w:p>
        </w:tc>
        <w:tc>
          <w:tcPr>
            <w:tcW w:w="1418" w:type="dxa"/>
            <w:shd w:val="pct5" w:color="auto" w:fill="FFFFFF"/>
          </w:tcPr>
          <w:p w14:paraId="4F76936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 supply value (EUR)</w:t>
            </w:r>
            <w:r w:rsidRPr="00851778">
              <w:rPr>
                <w:rStyle w:val="FootnoteReference"/>
                <w:rFonts w:ascii="Times New Roman" w:hAnsi="Times New Roman"/>
                <w:bCs/>
                <w:lang w:val="en-GB"/>
              </w:rPr>
              <w:footnoteReference w:id="40"/>
            </w:r>
          </w:p>
        </w:tc>
        <w:tc>
          <w:tcPr>
            <w:tcW w:w="1559" w:type="dxa"/>
            <w:shd w:val="pct5" w:color="auto" w:fill="FFFFFF"/>
          </w:tcPr>
          <w:p w14:paraId="1301C11E"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Proportion supplied by legal entity (%)</w:t>
            </w:r>
          </w:p>
        </w:tc>
        <w:tc>
          <w:tcPr>
            <w:tcW w:w="1276" w:type="dxa"/>
            <w:shd w:val="pct5" w:color="auto" w:fill="FFFFFF"/>
          </w:tcPr>
          <w:p w14:paraId="455A688D"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No of staff provided</w:t>
            </w:r>
          </w:p>
        </w:tc>
        <w:tc>
          <w:tcPr>
            <w:tcW w:w="1418" w:type="dxa"/>
            <w:shd w:val="pct5" w:color="auto" w:fill="FFFFFF"/>
          </w:tcPr>
          <w:p w14:paraId="3869BC1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Name of client</w:t>
            </w:r>
          </w:p>
        </w:tc>
        <w:tc>
          <w:tcPr>
            <w:tcW w:w="1418" w:type="dxa"/>
            <w:shd w:val="pct5" w:color="auto" w:fill="FFFFFF"/>
          </w:tcPr>
          <w:p w14:paraId="4B61BA83"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Origin of funding</w:t>
            </w:r>
          </w:p>
        </w:tc>
        <w:tc>
          <w:tcPr>
            <w:tcW w:w="1418" w:type="dxa"/>
            <w:shd w:val="pct5" w:color="auto" w:fill="FFFFFF"/>
          </w:tcPr>
          <w:p w14:paraId="7F3D0C9A"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 xml:space="preserve">Dates </w:t>
            </w:r>
          </w:p>
        </w:tc>
        <w:tc>
          <w:tcPr>
            <w:tcW w:w="1986" w:type="dxa"/>
            <w:shd w:val="pct5" w:color="auto" w:fill="FFFFFF"/>
          </w:tcPr>
          <w:p w14:paraId="6419680E"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Name of members if any</w:t>
            </w:r>
          </w:p>
        </w:tc>
      </w:tr>
      <w:tr w:rsidR="00C95F59" w:rsidRPr="00851778" w14:paraId="2404C87E" w14:textId="77777777" w:rsidTr="00294571">
        <w:trPr>
          <w:cantSplit/>
        </w:trPr>
        <w:tc>
          <w:tcPr>
            <w:tcW w:w="2268" w:type="dxa"/>
            <w:tcBorders>
              <w:bottom w:val="nil"/>
            </w:tcBorders>
          </w:tcPr>
          <w:p w14:paraId="1A41DC64"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418" w:type="dxa"/>
            <w:tcBorders>
              <w:bottom w:val="nil"/>
            </w:tcBorders>
          </w:tcPr>
          <w:p w14:paraId="6BB0B055"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418" w:type="dxa"/>
            <w:tcBorders>
              <w:bottom w:val="nil"/>
            </w:tcBorders>
          </w:tcPr>
          <w:p w14:paraId="74699C12"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559" w:type="dxa"/>
            <w:tcBorders>
              <w:bottom w:val="nil"/>
            </w:tcBorders>
          </w:tcPr>
          <w:p w14:paraId="12954DA9"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276" w:type="dxa"/>
            <w:tcBorders>
              <w:bottom w:val="nil"/>
            </w:tcBorders>
          </w:tcPr>
          <w:p w14:paraId="04D10E43"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418" w:type="dxa"/>
            <w:tcBorders>
              <w:bottom w:val="nil"/>
            </w:tcBorders>
          </w:tcPr>
          <w:p w14:paraId="631CC6DA"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418" w:type="dxa"/>
            <w:tcBorders>
              <w:bottom w:val="nil"/>
            </w:tcBorders>
          </w:tcPr>
          <w:p w14:paraId="620580F8"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418" w:type="dxa"/>
            <w:tcBorders>
              <w:bottom w:val="nil"/>
            </w:tcBorders>
          </w:tcPr>
          <w:p w14:paraId="083199E4"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1986" w:type="dxa"/>
            <w:tcBorders>
              <w:bottom w:val="nil"/>
            </w:tcBorders>
          </w:tcPr>
          <w:p w14:paraId="71E9739A"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r>
      <w:tr w:rsidR="00C95F59" w:rsidRPr="00851778" w14:paraId="652004A2" w14:textId="77777777" w:rsidTr="00294571">
        <w:trPr>
          <w:cantSplit/>
        </w:trPr>
        <w:tc>
          <w:tcPr>
            <w:tcW w:w="9357" w:type="dxa"/>
            <w:gridSpan w:val="6"/>
            <w:shd w:val="pct5" w:color="auto" w:fill="FFFFFF"/>
          </w:tcPr>
          <w:p w14:paraId="668C52D4"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Detailed description of supply</w:t>
            </w:r>
          </w:p>
        </w:tc>
        <w:tc>
          <w:tcPr>
            <w:tcW w:w="4822" w:type="dxa"/>
            <w:gridSpan w:val="3"/>
            <w:shd w:val="pct5" w:color="auto" w:fill="FFFFFF"/>
          </w:tcPr>
          <w:p w14:paraId="30526CAD"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Related services provided</w:t>
            </w:r>
          </w:p>
        </w:tc>
      </w:tr>
      <w:tr w:rsidR="00C95F59" w:rsidRPr="00851778" w14:paraId="1EB6EE50" w14:textId="77777777" w:rsidTr="00294571">
        <w:trPr>
          <w:cantSplit/>
        </w:trPr>
        <w:tc>
          <w:tcPr>
            <w:tcW w:w="9357" w:type="dxa"/>
            <w:gridSpan w:val="6"/>
            <w:tcBorders>
              <w:top w:val="nil"/>
              <w:bottom w:val="nil"/>
            </w:tcBorders>
          </w:tcPr>
          <w:p w14:paraId="185EA840"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4822" w:type="dxa"/>
            <w:gridSpan w:val="3"/>
            <w:tcBorders>
              <w:top w:val="nil"/>
              <w:bottom w:val="nil"/>
            </w:tcBorders>
          </w:tcPr>
          <w:p w14:paraId="02695A39"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w:t>
            </w:r>
          </w:p>
        </w:tc>
      </w:tr>
      <w:tr w:rsidR="00C95F59" w:rsidRPr="00851778" w14:paraId="372047D2" w14:textId="77777777" w:rsidTr="00294571">
        <w:trPr>
          <w:cantSplit/>
        </w:trPr>
        <w:tc>
          <w:tcPr>
            <w:tcW w:w="9357" w:type="dxa"/>
            <w:gridSpan w:val="6"/>
            <w:tcBorders>
              <w:top w:val="nil"/>
            </w:tcBorders>
          </w:tcPr>
          <w:p w14:paraId="6AE12FFB" w14:textId="77777777" w:rsidR="00C95F59" w:rsidRPr="00851778" w:rsidRDefault="00C95F59" w:rsidP="00294571">
            <w:pPr>
              <w:keepNext/>
              <w:keepLines/>
              <w:widowControl w:val="0"/>
              <w:rPr>
                <w:rFonts w:ascii="Times New Roman" w:hAnsi="Times New Roman" w:cs="Times New Roman"/>
                <w:bCs/>
                <w:lang w:val="en-GB"/>
              </w:rPr>
            </w:pPr>
          </w:p>
        </w:tc>
        <w:tc>
          <w:tcPr>
            <w:tcW w:w="4822" w:type="dxa"/>
            <w:gridSpan w:val="3"/>
            <w:tcBorders>
              <w:top w:val="nil"/>
            </w:tcBorders>
          </w:tcPr>
          <w:p w14:paraId="5BFA9483" w14:textId="77777777" w:rsidR="00C95F59" w:rsidRPr="00851778" w:rsidRDefault="00C95F59" w:rsidP="00294571">
            <w:pPr>
              <w:keepNext/>
              <w:keepLines/>
              <w:widowControl w:val="0"/>
              <w:rPr>
                <w:rFonts w:ascii="Times New Roman" w:hAnsi="Times New Roman" w:cs="Times New Roman"/>
                <w:bCs/>
                <w:lang w:val="en-GB"/>
              </w:rPr>
            </w:pPr>
          </w:p>
        </w:tc>
      </w:tr>
    </w:tbl>
    <w:p w14:paraId="6C702225" w14:textId="77777777" w:rsidR="00C95F59" w:rsidRPr="00851778" w:rsidRDefault="00C95F59" w:rsidP="00C95F59">
      <w:pPr>
        <w:keepNext/>
        <w:ind w:left="709" w:hanging="709"/>
        <w:jc w:val="both"/>
        <w:outlineLvl w:val="0"/>
        <w:rPr>
          <w:rFonts w:ascii="Times New Roman" w:hAnsi="Times New Roman" w:cs="Times New Roman"/>
          <w:bCs/>
          <w:lang w:val="en-GB"/>
        </w:rPr>
        <w:sectPr w:rsidR="00C95F59" w:rsidRPr="00851778" w:rsidSect="00294571">
          <w:headerReference w:type="even" r:id="rId20"/>
          <w:headerReference w:type="default" r:id="rId21"/>
          <w:footerReference w:type="even" r:id="rId22"/>
          <w:footerReference w:type="default" r:id="rId23"/>
          <w:headerReference w:type="first" r:id="rId24"/>
          <w:footerReference w:type="first" r:id="rId25"/>
          <w:footnotePr>
            <w:pos w:val="beneathText"/>
          </w:footnotePr>
          <w:endnotePr>
            <w:numFmt w:val="decimal"/>
          </w:endnotePr>
          <w:pgSz w:w="16840" w:h="11907" w:orient="landscape" w:code="9"/>
          <w:pgMar w:top="1134" w:right="1134" w:bottom="1418" w:left="1134" w:header="720" w:footer="720" w:gutter="567"/>
          <w:cols w:space="720"/>
          <w:titlePg/>
        </w:sectPr>
      </w:pPr>
    </w:p>
    <w:p w14:paraId="24DAE3FF" w14:textId="77777777" w:rsidR="00C95F59" w:rsidRPr="00851778" w:rsidRDefault="00C95F59" w:rsidP="00C95F59">
      <w:pPr>
        <w:keepNext/>
        <w:ind w:left="709" w:hanging="709"/>
        <w:jc w:val="both"/>
        <w:outlineLvl w:val="0"/>
        <w:rPr>
          <w:rFonts w:ascii="Times New Roman" w:hAnsi="Times New Roman" w:cs="Times New Roman"/>
          <w:bCs/>
          <w:lang w:val="en-GB"/>
        </w:rPr>
      </w:pPr>
      <w:r w:rsidRPr="00851778">
        <w:rPr>
          <w:rFonts w:ascii="Times New Roman" w:hAnsi="Times New Roman" w:cs="Times New Roman"/>
          <w:bCs/>
          <w:lang w:val="en-GB"/>
        </w:rPr>
        <w:lastRenderedPageBreak/>
        <w:t>7</w:t>
      </w:r>
      <w:r w:rsidRPr="00851778">
        <w:rPr>
          <w:rFonts w:ascii="Times New Roman" w:hAnsi="Times New Roman" w:cs="Times New Roman"/>
          <w:bCs/>
          <w:lang w:val="en-GB"/>
        </w:rPr>
        <w:tab/>
        <w:t>TENDERER’S DECLARATION(S)</w:t>
      </w:r>
    </w:p>
    <w:p w14:paraId="7C697F88" w14:textId="665F1DB8" w:rsidR="00C95F59" w:rsidRPr="00851778" w:rsidRDefault="00C95F59" w:rsidP="00C95F59">
      <w:pPr>
        <w:keepLines/>
        <w:widowControl w:val="0"/>
        <w:ind w:left="709"/>
        <w:jc w:val="both"/>
        <w:rPr>
          <w:rFonts w:ascii="Times New Roman" w:hAnsi="Times New Roman" w:cs="Times New Roman"/>
          <w:bCs/>
          <w:lang w:val="en-GB"/>
        </w:rPr>
      </w:pPr>
      <w:r w:rsidRPr="00851778">
        <w:rPr>
          <w:rFonts w:ascii="Times New Roman" w:hAnsi="Times New Roman" w:cs="Times New Roman"/>
          <w:bCs/>
          <w:lang w:val="en-GB"/>
        </w:rPr>
        <w:t xml:space="preserve">As part of their tender, each legal entity identified under point 1 of this form, including every consortium member, as well as each capacity-providing entity and each subcontractor, must submit a signed declaration using this format, together with the declaration of honour on exclusion and selection criteria (Annex 1) </w:t>
      </w:r>
      <w:r w:rsidRPr="00851778">
        <w:rPr>
          <w:rFonts w:ascii="Times New Roman" w:hAnsi="Times New Roman" w:cs="Times New Roman"/>
          <w:bCs/>
          <w:highlight w:val="yellow"/>
          <w:lang w:val="en-GB"/>
        </w:rPr>
        <w:t>(insert Form a.14a)</w:t>
      </w:r>
      <w:r w:rsidRPr="00851778">
        <w:rPr>
          <w:rFonts w:ascii="Times New Roman" w:hAnsi="Times New Roman" w:cs="Times New Roman"/>
          <w:bCs/>
          <w:lang w:val="en-GB"/>
        </w:rPr>
        <w:t>. The declaration may be in original or in copy. If copies are submitted the originals must be dispatched to the contracting authority upon request.</w:t>
      </w:r>
    </w:p>
    <w:p w14:paraId="764E72B3" w14:textId="77777777" w:rsidR="00C95F59" w:rsidRPr="00851778" w:rsidRDefault="00C95F59" w:rsidP="00C95F59">
      <w:pPr>
        <w:keepNext/>
        <w:keepLines/>
        <w:widowControl w:val="0"/>
        <w:ind w:left="709"/>
        <w:rPr>
          <w:rFonts w:ascii="Times New Roman" w:hAnsi="Times New Roman" w:cs="Times New Roman"/>
          <w:bCs/>
          <w:lang w:val="en-GB"/>
        </w:rPr>
      </w:pPr>
      <w:r w:rsidRPr="00851778">
        <w:rPr>
          <w:rFonts w:ascii="Times New Roman" w:hAnsi="Times New Roman" w:cs="Times New Roman"/>
          <w:bCs/>
          <w:lang w:val="en-GB"/>
        </w:rPr>
        <w:t>In response to your letter of invitation to tender for the above contract,</w:t>
      </w:r>
    </w:p>
    <w:p w14:paraId="3A932541" w14:textId="77777777" w:rsidR="00C95F59" w:rsidRPr="00851778" w:rsidRDefault="00C95F59" w:rsidP="00C95F59">
      <w:pPr>
        <w:ind w:left="709"/>
        <w:jc w:val="both"/>
        <w:rPr>
          <w:rFonts w:ascii="Times New Roman" w:hAnsi="Times New Roman" w:cs="Times New Roman"/>
          <w:bCs/>
          <w:lang w:val="en-GB"/>
        </w:rPr>
      </w:pPr>
      <w:proofErr w:type="gramStart"/>
      <w:r w:rsidRPr="00851778">
        <w:rPr>
          <w:rFonts w:ascii="Times New Roman" w:hAnsi="Times New Roman" w:cs="Times New Roman"/>
          <w:bCs/>
          <w:lang w:val="en-GB"/>
        </w:rPr>
        <w:t>we</w:t>
      </w:r>
      <w:proofErr w:type="gramEnd"/>
      <w:r w:rsidRPr="00851778">
        <w:rPr>
          <w:rFonts w:ascii="Times New Roman" w:hAnsi="Times New Roman" w:cs="Times New Roman"/>
          <w:bCs/>
          <w:lang w:val="en-GB"/>
        </w:rPr>
        <w:t>, the undersigned, hereby declare that:</w:t>
      </w:r>
    </w:p>
    <w:p w14:paraId="3A08FB91"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1</w:t>
      </w:r>
      <w:r w:rsidRPr="00851778">
        <w:rPr>
          <w:rFonts w:ascii="Times New Roman" w:hAnsi="Times New Roman" w:cs="Times New Roman"/>
          <w:bCs/>
          <w:lang w:val="en-GB"/>
        </w:rPr>
        <w:tab/>
        <w:t>We have examined and accept in full the content of the dossier for invitation to tender No &lt;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 of &lt;</w:t>
      </w:r>
      <w:r w:rsidRPr="00851778">
        <w:rPr>
          <w:rFonts w:ascii="Times New Roman" w:hAnsi="Times New Roman" w:cs="Times New Roman"/>
          <w:bCs/>
          <w:highlight w:val="yellow"/>
          <w:lang w:val="en-GB"/>
        </w:rPr>
        <w:t>date</w:t>
      </w:r>
      <w:r w:rsidRPr="00851778">
        <w:rPr>
          <w:rFonts w:ascii="Times New Roman" w:hAnsi="Times New Roman" w:cs="Times New Roman"/>
          <w:bCs/>
          <w:lang w:val="en-GB"/>
        </w:rPr>
        <w:t>&gt;. We hereby accept its provisions in their entirety, without reservation or restriction.</w:t>
      </w:r>
    </w:p>
    <w:p w14:paraId="05A7B20F"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2</w:t>
      </w:r>
      <w:r w:rsidRPr="00851778">
        <w:rPr>
          <w:rFonts w:ascii="Times New Roman" w:hAnsi="Times New Roman" w:cs="Times New Roman"/>
          <w:bCs/>
          <w:lang w:val="en-GB"/>
        </w:rPr>
        <w:tab/>
        <w:t>We offer to deliver, in accordance with the terms of the tender dossier and the conditions and time limits laid down, without reserve or restriction:</w:t>
      </w:r>
    </w:p>
    <w:p w14:paraId="0D66AEC3"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Lot 1: &lt;</w:t>
      </w:r>
      <w:r w:rsidRPr="00851778">
        <w:rPr>
          <w:rFonts w:ascii="Times New Roman" w:hAnsi="Times New Roman" w:cs="Times New Roman"/>
          <w:bCs/>
          <w:highlight w:val="yellow"/>
          <w:lang w:val="en-GB"/>
        </w:rPr>
        <w:t>description of supplies with indication of quantities and origin&gt;</w:t>
      </w:r>
    </w:p>
    <w:p w14:paraId="374B22FE"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Lot 2: &lt;</w:t>
      </w:r>
      <w:r w:rsidRPr="00851778">
        <w:rPr>
          <w:rFonts w:ascii="Times New Roman" w:hAnsi="Times New Roman" w:cs="Times New Roman"/>
          <w:bCs/>
          <w:highlight w:val="yellow"/>
          <w:lang w:val="en-GB"/>
        </w:rPr>
        <w:t>description of supplies with indication of quantities and origin&gt;</w:t>
      </w:r>
    </w:p>
    <w:p w14:paraId="588A2DEF"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Etc.</w:t>
      </w:r>
    </w:p>
    <w:p w14:paraId="4811047D"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3</w:t>
      </w:r>
      <w:r w:rsidRPr="00851778">
        <w:rPr>
          <w:rFonts w:ascii="Times New Roman" w:hAnsi="Times New Roman" w:cs="Times New Roman"/>
          <w:bCs/>
          <w:lang w:val="en-GB"/>
        </w:rPr>
        <w:tab/>
        <w:t>The price of our tender excluding spare parts and consumables, if applicable (</w:t>
      </w:r>
      <w:r w:rsidRPr="00851778">
        <w:rPr>
          <w:rFonts w:ascii="Times New Roman" w:hAnsi="Times New Roman" w:cs="Times New Roman"/>
          <w:bCs/>
          <w:highlight w:val="yellow"/>
          <w:lang w:val="en-GB"/>
        </w:rPr>
        <w:t>excluding the discounts described under point 4)</w:t>
      </w:r>
      <w:r w:rsidRPr="00851778">
        <w:rPr>
          <w:rFonts w:ascii="Times New Roman" w:hAnsi="Times New Roman" w:cs="Times New Roman"/>
          <w:bCs/>
          <w:lang w:val="en-GB"/>
        </w:rPr>
        <w:t xml:space="preserve"> is:</w:t>
      </w:r>
    </w:p>
    <w:p w14:paraId="4FE60102"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Lot 1: &lt;</w:t>
      </w:r>
      <w:r w:rsidRPr="00851778">
        <w:rPr>
          <w:rFonts w:ascii="Times New Roman" w:hAnsi="Times New Roman" w:cs="Times New Roman"/>
          <w:bCs/>
          <w:highlight w:val="yellow"/>
          <w:lang w:val="en-GB"/>
        </w:rPr>
        <w:t>insert price</w:t>
      </w:r>
      <w:r w:rsidRPr="00851778">
        <w:rPr>
          <w:rFonts w:ascii="Times New Roman" w:hAnsi="Times New Roman" w:cs="Times New Roman"/>
          <w:bCs/>
          <w:lang w:val="en-GB"/>
        </w:rPr>
        <w:t>&gt;</w:t>
      </w:r>
    </w:p>
    <w:p w14:paraId="45C17C26"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Lot 2: &lt;</w:t>
      </w:r>
      <w:r w:rsidRPr="00851778">
        <w:rPr>
          <w:rFonts w:ascii="Times New Roman" w:hAnsi="Times New Roman" w:cs="Times New Roman"/>
          <w:bCs/>
          <w:highlight w:val="yellow"/>
          <w:lang w:val="en-GB"/>
        </w:rPr>
        <w:t>insert price and currency</w:t>
      </w:r>
      <w:r w:rsidRPr="00851778">
        <w:rPr>
          <w:rFonts w:ascii="Times New Roman" w:hAnsi="Times New Roman" w:cs="Times New Roman"/>
          <w:bCs/>
          <w:lang w:val="en-GB"/>
        </w:rPr>
        <w:t>&gt;</w:t>
      </w:r>
    </w:p>
    <w:p w14:paraId="2AC49027"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Lot 3: &lt;</w:t>
      </w:r>
      <w:r w:rsidRPr="00851778">
        <w:rPr>
          <w:rFonts w:ascii="Times New Roman" w:hAnsi="Times New Roman" w:cs="Times New Roman"/>
          <w:bCs/>
          <w:highlight w:val="yellow"/>
          <w:lang w:val="en-GB"/>
        </w:rPr>
        <w:t>insert price</w:t>
      </w:r>
      <w:r w:rsidRPr="00851778">
        <w:rPr>
          <w:rFonts w:ascii="Times New Roman" w:hAnsi="Times New Roman" w:cs="Times New Roman"/>
          <w:bCs/>
          <w:lang w:val="en-GB"/>
        </w:rPr>
        <w:t>&gt;</w:t>
      </w:r>
    </w:p>
    <w:p w14:paraId="51DAF38C"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4</w:t>
      </w:r>
      <w:r w:rsidRPr="00851778">
        <w:rPr>
          <w:rFonts w:ascii="Times New Roman" w:hAnsi="Times New Roman" w:cs="Times New Roman"/>
          <w:bCs/>
          <w:lang w:val="en-GB"/>
        </w:rPr>
        <w:tab/>
        <w:t>We will grant a discount of [&lt;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 or [&lt;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 xml:space="preserve">&gt;] </w:t>
      </w:r>
      <w:r w:rsidRPr="00851778">
        <w:rPr>
          <w:rFonts w:ascii="Times New Roman" w:hAnsi="Times New Roman" w:cs="Times New Roman"/>
          <w:bCs/>
          <w:highlight w:val="lightGray"/>
          <w:lang w:val="en-GB"/>
        </w:rPr>
        <w:t>[in the event of our being awarded lot … and lot … ………].</w:t>
      </w:r>
    </w:p>
    <w:p w14:paraId="57BE115B"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5</w:t>
      </w:r>
      <w:r w:rsidRPr="00851778">
        <w:rPr>
          <w:rFonts w:ascii="Times New Roman" w:hAnsi="Times New Roman" w:cs="Times New Roman"/>
          <w:bCs/>
          <w:lang w:val="en-GB"/>
        </w:rPr>
        <w:tab/>
        <w:t>This tender is valid for a period of 90 days from the final date for submission of tenders.</w:t>
      </w:r>
    </w:p>
    <w:p w14:paraId="31ACC58C"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 xml:space="preserve">6 </w:t>
      </w:r>
      <w:r w:rsidRPr="00851778">
        <w:rPr>
          <w:rFonts w:ascii="Times New Roman" w:hAnsi="Times New Roman" w:cs="Times New Roman"/>
          <w:bCs/>
          <w:lang w:val="en-GB"/>
        </w:rPr>
        <w:tab/>
        <w:t>If our tender is accepted, we undertake to provide a performance guarantee as required by Article 11 of the special conditions.</w:t>
      </w:r>
    </w:p>
    <w:p w14:paraId="4C235E81"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7</w:t>
      </w:r>
      <w:r w:rsidRPr="00851778">
        <w:rPr>
          <w:rFonts w:ascii="Times New Roman" w:hAnsi="Times New Roman" w:cs="Times New Roman"/>
          <w:bCs/>
          <w:lang w:val="en-GB"/>
        </w:rPr>
        <w:tab/>
        <w:t>Our firm/company [</w:t>
      </w:r>
      <w:r w:rsidRPr="00851778">
        <w:rPr>
          <w:rFonts w:ascii="Times New Roman" w:hAnsi="Times New Roman" w:cs="Times New Roman"/>
          <w:bCs/>
          <w:highlight w:val="lightGray"/>
          <w:lang w:val="en-GB"/>
        </w:rPr>
        <w:t>and our subcontractors</w:t>
      </w:r>
      <w:r w:rsidRPr="00851778">
        <w:rPr>
          <w:rFonts w:ascii="Times New Roman" w:hAnsi="Times New Roman" w:cs="Times New Roman"/>
          <w:bCs/>
          <w:lang w:val="en-GB"/>
        </w:rPr>
        <w:t>] has/have the following nationality:</w:t>
      </w:r>
    </w:p>
    <w:p w14:paraId="03ED621E"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w:t>
      </w:r>
    </w:p>
    <w:p w14:paraId="44D9D7EA" w14:textId="77777777" w:rsidR="00C95F59" w:rsidRPr="00851778" w:rsidRDefault="00C95F59" w:rsidP="00C95F59">
      <w:pPr>
        <w:widowControl w:val="0"/>
        <w:ind w:left="709" w:hanging="709"/>
        <w:jc w:val="both"/>
        <w:rPr>
          <w:rFonts w:ascii="Times New Roman" w:hAnsi="Times New Roman" w:cs="Times New Roman"/>
          <w:bCs/>
          <w:lang w:val="en-GB"/>
        </w:rPr>
      </w:pPr>
      <w:r w:rsidRPr="00851778">
        <w:rPr>
          <w:rFonts w:ascii="Times New Roman" w:hAnsi="Times New Roman" w:cs="Times New Roman"/>
          <w:bCs/>
          <w:lang w:val="en-GB"/>
        </w:rPr>
        <w:t>8</w:t>
      </w:r>
      <w:r w:rsidRPr="00851778">
        <w:rPr>
          <w:rFonts w:ascii="Times New Roman" w:hAnsi="Times New Roman" w:cs="Times New Roman"/>
          <w:bCs/>
          <w:lang w:val="en-GB"/>
        </w:rPr>
        <w:tab/>
        <w:t>We are making this tender in our own right [</w:t>
      </w:r>
      <w:r w:rsidRPr="00851778">
        <w:rPr>
          <w:rFonts w:ascii="Times New Roman" w:hAnsi="Times New Roman" w:cs="Times New Roman"/>
          <w:bCs/>
          <w:highlight w:val="lightGray"/>
          <w:lang w:val="en-GB"/>
        </w:rPr>
        <w:t>as member in the consortium led by</w:t>
      </w:r>
      <w:r w:rsidRPr="00851778">
        <w:rPr>
          <w:rFonts w:ascii="Times New Roman" w:hAnsi="Times New Roman" w:cs="Times New Roman"/>
          <w:bCs/>
          <w:lang w:val="en-GB"/>
        </w:rPr>
        <w:t xml:space="preserve"> </w:t>
      </w:r>
      <w:r w:rsidRPr="00851778">
        <w:rPr>
          <w:rFonts w:ascii="Times New Roman" w:hAnsi="Times New Roman" w:cs="Times New Roman"/>
          <w:bCs/>
          <w:highlight w:val="yellow"/>
          <w:lang w:val="en-GB"/>
        </w:rPr>
        <w:t>[&lt; name of the leader</w:t>
      </w:r>
      <w:r w:rsidRPr="00851778">
        <w:rPr>
          <w:rFonts w:ascii="Times New Roman" w:hAnsi="Times New Roman" w:cs="Times New Roman"/>
          <w:bCs/>
          <w:lang w:val="en-GB"/>
        </w:rPr>
        <w:t xml:space="preserve"> &gt;] [</w:t>
      </w:r>
      <w:r w:rsidRPr="00851778">
        <w:rPr>
          <w:rFonts w:ascii="Times New Roman" w:hAnsi="Times New Roman" w:cs="Times New Roman"/>
          <w:bCs/>
          <w:highlight w:val="lightGray"/>
          <w:lang w:val="en-GB"/>
        </w:rPr>
        <w:t>ourselves</w:t>
      </w:r>
      <w:r w:rsidRPr="00851778">
        <w:rPr>
          <w:rFonts w:ascii="Times New Roman" w:hAnsi="Times New Roman" w:cs="Times New Roman"/>
          <w:bCs/>
          <w:lang w:val="en-GB"/>
        </w:rPr>
        <w:t>]*. We confirm that we are not tendering for the same contract in any other form. [</w:t>
      </w:r>
      <w:r w:rsidRPr="00851778">
        <w:rPr>
          <w:rFonts w:ascii="Times New Roman" w:hAnsi="Times New Roman" w:cs="Times New Roman"/>
          <w:bCs/>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14:paraId="743CFCA1"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9</w:t>
      </w:r>
      <w:r w:rsidRPr="00851778">
        <w:rPr>
          <w:rFonts w:ascii="Times New Roman" w:hAnsi="Times New Roman" w:cs="Times New Roman"/>
          <w:bCs/>
          <w:lang w:val="en-GB"/>
        </w:rPr>
        <w:tab/>
        <w:t xml:space="preserve">In the event that our tender is successful, we undertake, if required, to provide the proof usual under the law of the country in which we are effectively established that we do not fall into any </w:t>
      </w:r>
      <w:r w:rsidRPr="00851778">
        <w:rPr>
          <w:rFonts w:ascii="Times New Roman" w:hAnsi="Times New Roman" w:cs="Times New Roman"/>
          <w:bCs/>
          <w:lang w:val="en-GB"/>
        </w:rPr>
        <w:lastRenderedPageBreak/>
        <w:t>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2B49769" w14:textId="77777777" w:rsidR="00C95F59" w:rsidRPr="00851778" w:rsidRDefault="00C95F59" w:rsidP="00C95F59">
      <w:pPr>
        <w:keepNext/>
        <w:ind w:left="709"/>
        <w:jc w:val="both"/>
        <w:rPr>
          <w:rFonts w:ascii="Times New Roman" w:hAnsi="Times New Roman" w:cs="Times New Roman"/>
          <w:bCs/>
          <w:lang w:val="en-GB"/>
        </w:rPr>
      </w:pPr>
      <w:r w:rsidRPr="00851778">
        <w:rPr>
          <w:rFonts w:ascii="Times New Roman" w:hAnsi="Times New Roman" w:cs="Times New Roman"/>
          <w:bCs/>
          <w:lang w:val="en-GB"/>
        </w:rPr>
        <w:t xml:space="preserve">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w:t>
      </w:r>
      <w:proofErr w:type="gramStart"/>
      <w:r w:rsidRPr="00851778">
        <w:rPr>
          <w:rFonts w:ascii="Times New Roman" w:hAnsi="Times New Roman" w:cs="Times New Roman"/>
          <w:bCs/>
          <w:lang w:val="en-GB"/>
        </w:rPr>
        <w:t>of</w:t>
      </w:r>
      <w:proofErr w:type="gramEnd"/>
      <w:r w:rsidRPr="00851778">
        <w:rPr>
          <w:rFonts w:ascii="Times New Roman" w:hAnsi="Times New Roman" w:cs="Times New Roman"/>
          <w:bCs/>
          <w:lang w:val="en-GB"/>
        </w:rPr>
        <w:t xml:space="preserve"> the practical guide.</w:t>
      </w:r>
    </w:p>
    <w:p w14:paraId="452178C7" w14:textId="77777777" w:rsidR="00C95F59" w:rsidRPr="00851778" w:rsidRDefault="00C95F59" w:rsidP="00C95F59">
      <w:pPr>
        <w:ind w:left="709"/>
        <w:jc w:val="both"/>
        <w:rPr>
          <w:rFonts w:ascii="Times New Roman" w:hAnsi="Times New Roman" w:cs="Times New Roman"/>
          <w:bCs/>
          <w:lang w:val="en-GB"/>
        </w:rPr>
      </w:pPr>
      <w:r w:rsidRPr="00851778">
        <w:rPr>
          <w:rFonts w:ascii="Times New Roman" w:hAnsi="Times New Roman" w:cs="Times New Roman"/>
          <w:bCs/>
          <w:lang w:val="en-GB"/>
        </w:rPr>
        <w:t>We also understand that if we fail to provide the proof/evidence required, within 15 calendar days after receiving the notification of award, or if the information provided is proved false, the award may be considered null and void.</w:t>
      </w:r>
    </w:p>
    <w:p w14:paraId="302337C5"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10</w:t>
      </w:r>
      <w:r w:rsidRPr="00851778">
        <w:rPr>
          <w:rFonts w:ascii="Times New Roman" w:hAnsi="Times New Roman" w:cs="Times New Roman"/>
          <w:bCs/>
          <w:lang w:val="en-GB"/>
        </w:rPr>
        <w:tab/>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application.</w:t>
      </w:r>
    </w:p>
    <w:p w14:paraId="521F535D" w14:textId="77777777" w:rsidR="00C95F59" w:rsidRPr="00851778" w:rsidRDefault="00C95F59" w:rsidP="00C95F59">
      <w:pPr>
        <w:ind w:left="709" w:firstLine="11"/>
        <w:rPr>
          <w:rFonts w:ascii="Times New Roman" w:hAnsi="Times New Roman" w:cs="Times New Roman"/>
          <w:bCs/>
          <w:lang w:val="en-GB"/>
        </w:rPr>
      </w:pPr>
      <w:r w:rsidRPr="00851778">
        <w:rPr>
          <w:rFonts w:ascii="Times New Roman" w:hAnsi="Times New Roman" w:cs="Times New Roman"/>
          <w:bCs/>
          <w:color w:val="000000"/>
          <w:lang w:val="en-GB"/>
        </w:rPr>
        <w:t xml:space="preserve">We confirm that we, including all consortium members, if any, and </w:t>
      </w:r>
      <w:proofErr w:type="gramStart"/>
      <w:r w:rsidRPr="00851778">
        <w:rPr>
          <w:rFonts w:ascii="Times New Roman" w:hAnsi="Times New Roman" w:cs="Times New Roman"/>
          <w:bCs/>
          <w:color w:val="000000"/>
          <w:lang w:val="en-GB"/>
        </w:rPr>
        <w:t>subcontractors  are</w:t>
      </w:r>
      <w:proofErr w:type="gramEnd"/>
      <w:r w:rsidRPr="00851778">
        <w:rPr>
          <w:rFonts w:ascii="Times New Roman" w:hAnsi="Times New Roman" w:cs="Times New Roman"/>
          <w:bCs/>
          <w:color w:val="000000"/>
          <w:lang w:val="en-GB"/>
        </w:rPr>
        <w:t xml:space="preserve"> not in the lists of EU restrictive measures (</w:t>
      </w:r>
      <w:hyperlink r:id="rId26" w:history="1">
        <w:r w:rsidRPr="00851778">
          <w:rPr>
            <w:rFonts w:ascii="Times New Roman" w:hAnsi="Times New Roman" w:cs="Times New Roman"/>
            <w:bCs/>
            <w:lang w:val="en-GB"/>
          </w:rPr>
          <w:t>www.sanctionsmap.eu</w:t>
        </w:r>
      </w:hyperlink>
      <w:r w:rsidRPr="00851778">
        <w:rPr>
          <w:rFonts w:ascii="Times New Roman" w:hAnsi="Times New Roman" w:cs="Times New Roman"/>
          <w:bCs/>
          <w:color w:val="000000"/>
          <w:lang w:val="en-GB"/>
        </w:rPr>
        <w:t>)</w:t>
      </w:r>
      <w:r w:rsidRPr="00851778">
        <w:rPr>
          <w:rFonts w:ascii="Times New Roman" w:hAnsi="Times New Roman" w:cs="Times New Roman"/>
          <w:bCs/>
          <w:lang w:val="en-GB"/>
        </w:rPr>
        <w:t xml:space="preserve"> </w:t>
      </w:r>
      <w:r w:rsidRPr="00851778">
        <w:rPr>
          <w:rFonts w:ascii="Times New Roman" w:hAnsi="Times New Roman" w:cs="Times New Roman"/>
          <w:bCs/>
          <w:color w:val="000000"/>
          <w:lang w:val="en-GB"/>
        </w:rPr>
        <w:t xml:space="preserve"> and we understand that our tender may be rejected, if proved the contrary.</w:t>
      </w:r>
    </w:p>
    <w:p w14:paraId="16CDE59D" w14:textId="77777777" w:rsidR="00C95F59" w:rsidRPr="00851778" w:rsidRDefault="00C95F59" w:rsidP="00C95F59">
      <w:pPr>
        <w:keepNext/>
        <w:keepLines/>
        <w:widowControl w:val="0"/>
        <w:ind w:left="709" w:hanging="709"/>
        <w:jc w:val="both"/>
        <w:rPr>
          <w:rFonts w:ascii="Times New Roman" w:hAnsi="Times New Roman" w:cs="Times New Roman"/>
          <w:bCs/>
          <w:lang w:val="en-GB"/>
        </w:rPr>
      </w:pPr>
      <w:r w:rsidRPr="00851778">
        <w:rPr>
          <w:rFonts w:ascii="Times New Roman" w:hAnsi="Times New Roman" w:cs="Times New Roman"/>
          <w:bCs/>
          <w:lang w:val="en-GB"/>
        </w:rPr>
        <w:t>11</w:t>
      </w:r>
      <w:r w:rsidRPr="00851778">
        <w:rPr>
          <w:rFonts w:ascii="Times New Roman" w:hAnsi="Times New Roman" w:cs="Times New Roman"/>
          <w:bCs/>
          <w:lang w:val="en-GB"/>
        </w:rPr>
        <w:tab/>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73EE6ECE"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 xml:space="preserve">12 </w:t>
      </w:r>
      <w:r w:rsidRPr="00851778">
        <w:rPr>
          <w:rFonts w:ascii="Times New Roman" w:hAnsi="Times New Roman" w:cs="Times New Roman"/>
          <w:bCs/>
          <w:lang w:val="en-GB"/>
        </w:rPr>
        <w:tab/>
        <w:t>We note that the contracting authority is not bound to proceed with this invitation to tender and that it reserves the right to award only part of the contract. It will incur no liability towards us should it do so.</w:t>
      </w:r>
    </w:p>
    <w:p w14:paraId="1D1DCC93" w14:textId="3DFD65BC"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13</w:t>
      </w:r>
      <w:r w:rsidRPr="00851778">
        <w:rPr>
          <w:rFonts w:ascii="Times New Roman" w:hAnsi="Times New Roman" w:cs="Times New Roman"/>
          <w:bCs/>
          <w:lang w:val="en-GB"/>
        </w:rPr>
        <w:tab/>
        <w:t xml:space="preserve">We fully </w:t>
      </w:r>
      <w:r w:rsidR="001D683E" w:rsidRPr="00851778">
        <w:rPr>
          <w:rFonts w:ascii="Times New Roman" w:hAnsi="Times New Roman" w:cs="Times New Roman"/>
          <w:bCs/>
          <w:lang w:val="en-GB"/>
        </w:rPr>
        <w:t>recognize</w:t>
      </w:r>
      <w:r w:rsidRPr="00851778">
        <w:rPr>
          <w:rFonts w:ascii="Times New Roman" w:hAnsi="Times New Roman" w:cs="Times New Roman"/>
          <w:bCs/>
          <w:lang w:val="en-GB"/>
        </w:rPr>
        <w:t xml:space="preserve"> and accept that if the above-mentioned persons participate in spite of being in any of the situations listed in Section 2.6.10.1.1. of the practical guide or </w:t>
      </w:r>
      <w:proofErr w:type="gramStart"/>
      <w:r w:rsidRPr="00851778">
        <w:rPr>
          <w:rFonts w:ascii="Times New Roman" w:hAnsi="Times New Roman" w:cs="Times New Roman"/>
          <w:bCs/>
          <w:lang w:val="en-GB"/>
        </w:rPr>
        <w:t>if  the</w:t>
      </w:r>
      <w:proofErr w:type="gramEnd"/>
      <w:r w:rsidRPr="00851778">
        <w:rPr>
          <w:rFonts w:ascii="Times New Roman" w:hAnsi="Times New Roman" w:cs="Times New Roman"/>
          <w:bCs/>
          <w:lang w:val="en-GB"/>
        </w:rPr>
        <w:t xml:space="preserve"> declarations or information provided prove to be false, they may be </w:t>
      </w:r>
      <w:r w:rsidRPr="00851778">
        <w:rPr>
          <w:rFonts w:ascii="Times New Roman" w:hAnsi="Times New Roman" w:cs="Times New Roman"/>
          <w:bCs/>
          <w:noProof/>
          <w:lang w:val="en-GB"/>
        </w:rPr>
        <w:t xml:space="preserve">subject to rejection from this procedure and to administrative sanctions in the form of exclusion and </w:t>
      </w:r>
      <w:r w:rsidRPr="00851778">
        <w:rPr>
          <w:rFonts w:ascii="Times New Roman" w:hAnsi="Times New Roman" w:cs="Times New Roman"/>
          <w:bCs/>
          <w:lang w:val="en-GB"/>
        </w:rPr>
        <w:t>financial penalties up to 10</w:t>
      </w:r>
      <w:r w:rsidRPr="00851778">
        <w:rPr>
          <w:rFonts w:ascii="Times New Roman" w:hAnsi="Times New Roman" w:cs="Times New Roman"/>
          <w:bCs/>
          <w:w w:val="50"/>
          <w:lang w:val="en-GB"/>
        </w:rPr>
        <w:t> </w:t>
      </w:r>
      <w:r w:rsidRPr="00851778">
        <w:rPr>
          <w:rFonts w:ascii="Times New Roman" w:hAnsi="Times New Roman" w:cs="Times New Roman"/>
          <w:bCs/>
          <w:lang w:val="en-GB"/>
        </w:rPr>
        <w:t xml:space="preserve">% of the total estimated value of the contract being awarded and </w:t>
      </w:r>
      <w:r w:rsidRPr="00851778">
        <w:rPr>
          <w:rFonts w:ascii="Times New Roman" w:hAnsi="Times New Roman" w:cs="Times New Roman"/>
          <w:bCs/>
          <w:noProof/>
          <w:lang w:val="en-GB"/>
        </w:rPr>
        <w:t>that this information may be published on the Commission website in accordance with the Financial Regulation in force</w:t>
      </w:r>
      <w:r w:rsidRPr="00851778">
        <w:rPr>
          <w:rFonts w:ascii="Times New Roman" w:hAnsi="Times New Roman" w:cs="Times New Roman"/>
          <w:bCs/>
          <w:lang w:val="en-GB"/>
        </w:rPr>
        <w:t>.</w:t>
      </w:r>
    </w:p>
    <w:p w14:paraId="1B3DE112" w14:textId="77777777" w:rsidR="00C95F59" w:rsidRPr="00851778" w:rsidRDefault="00C95F59" w:rsidP="00C95F59">
      <w:pPr>
        <w:ind w:left="709" w:hanging="709"/>
        <w:jc w:val="both"/>
        <w:rPr>
          <w:rFonts w:ascii="Times New Roman" w:hAnsi="Times New Roman" w:cs="Times New Roman"/>
          <w:bCs/>
          <w:lang w:val="en-GB"/>
        </w:rPr>
      </w:pPr>
      <w:r w:rsidRPr="00851778">
        <w:rPr>
          <w:rFonts w:ascii="Times New Roman" w:hAnsi="Times New Roman" w:cs="Times New Roman"/>
          <w:bCs/>
          <w:lang w:val="en-GB"/>
        </w:rPr>
        <w:t>14</w:t>
      </w:r>
      <w:r w:rsidRPr="00851778">
        <w:rPr>
          <w:rFonts w:ascii="Times New Roman" w:hAnsi="Times New Roman" w:cs="Times New Roman"/>
          <w:bCs/>
          <w:lang w:val="en-GB"/>
        </w:rPr>
        <w:tab/>
        <w:t xml:space="preserve">We are aware that, for the purposes of safeguarding the EU's financial interests, our personal data may be transferred to internal audit services, </w:t>
      </w:r>
      <w:r w:rsidRPr="00851778">
        <w:rPr>
          <w:rFonts w:ascii="Times New Roman" w:hAnsi="Times New Roman" w:cs="Times New Roman"/>
          <w:bCs/>
          <w:noProof/>
          <w:lang w:val="en-GB"/>
        </w:rPr>
        <w:t xml:space="preserve">to the early detection and exclusion system, </w:t>
      </w:r>
      <w:r w:rsidRPr="00851778">
        <w:rPr>
          <w:rFonts w:ascii="Times New Roman" w:hAnsi="Times New Roman" w:cs="Times New Roman"/>
          <w:bCs/>
          <w:lang w:val="en-GB"/>
        </w:rPr>
        <w:t>to the European Court of Auditors, to the Financial Irregularities Panel or to the European Anti-Fraud Office.</w:t>
      </w:r>
    </w:p>
    <w:p w14:paraId="2FF035D3" w14:textId="77777777" w:rsidR="00C95F59" w:rsidRPr="00851778" w:rsidRDefault="00C95F59" w:rsidP="00C95F59">
      <w:pPr>
        <w:widowControl w:val="0"/>
        <w:tabs>
          <w:tab w:val="left" w:pos="360"/>
        </w:tabs>
        <w:ind w:left="709" w:hanging="709"/>
        <w:jc w:val="both"/>
        <w:rPr>
          <w:rFonts w:ascii="Times New Roman" w:hAnsi="Times New Roman" w:cs="Times New Roman"/>
          <w:bCs/>
          <w:lang w:val="en-GB"/>
        </w:rPr>
      </w:pPr>
      <w:r w:rsidRPr="00851778">
        <w:rPr>
          <w:rFonts w:ascii="Times New Roman" w:hAnsi="Times New Roman" w:cs="Times New Roman"/>
          <w:bCs/>
          <w:lang w:val="en-GB"/>
        </w:rPr>
        <w:t xml:space="preserve">[* </w:t>
      </w:r>
      <w:r w:rsidRPr="00851778">
        <w:rPr>
          <w:rFonts w:ascii="Times New Roman" w:hAnsi="Times New Roman" w:cs="Times New Roman"/>
          <w:bCs/>
          <w:highlight w:val="yellow"/>
          <w:lang w:val="en-GB"/>
        </w:rPr>
        <w:t>Delete as applicable</w:t>
      </w:r>
      <w:r w:rsidRPr="00851778">
        <w:rPr>
          <w:rFonts w:ascii="Times New Roman" w:hAnsi="Times New Roman" w:cs="Times New Roman"/>
          <w:bCs/>
          <w:lang w:val="en-GB"/>
        </w:rPr>
        <w:t>]</w:t>
      </w:r>
    </w:p>
    <w:p w14:paraId="2D4DA1AA" w14:textId="77777777" w:rsidR="00C95F59" w:rsidRPr="00851778" w:rsidRDefault="00C95F59" w:rsidP="00C95F59">
      <w:pPr>
        <w:ind w:left="567" w:hanging="567"/>
        <w:jc w:val="both"/>
        <w:rPr>
          <w:rFonts w:ascii="Times New Roman" w:hAnsi="Times New Roman" w:cs="Times New Roman"/>
          <w:bCs/>
          <w:lang w:val="en-GB"/>
        </w:rPr>
      </w:pPr>
    </w:p>
    <w:p w14:paraId="163FD193" w14:textId="77777777" w:rsidR="00C95F59" w:rsidRPr="00851778" w:rsidRDefault="00C95F59" w:rsidP="00C95F59">
      <w:pPr>
        <w:keepNext/>
        <w:keepLines/>
        <w:pageBreakBefore/>
        <w:widowControl w:val="0"/>
        <w:ind w:left="709"/>
        <w:jc w:val="both"/>
        <w:rPr>
          <w:rFonts w:ascii="Times New Roman" w:hAnsi="Times New Roman" w:cs="Times New Roman"/>
          <w:bCs/>
          <w:lang w:val="en-GB"/>
        </w:rPr>
      </w:pPr>
      <w:r w:rsidRPr="00851778">
        <w:rPr>
          <w:rFonts w:ascii="Times New Roman" w:hAnsi="Times New Roman" w:cs="Times New Roman"/>
          <w:bCs/>
          <w:highlight w:val="yellow"/>
          <w:lang w:val="en-GB"/>
        </w:rPr>
        <w:lastRenderedPageBreak/>
        <w:t>[If this declaration is being completed by a consortium member:</w:t>
      </w:r>
    </w:p>
    <w:p w14:paraId="2957AD93" w14:textId="77777777" w:rsidR="00C95F59" w:rsidRPr="00851778" w:rsidRDefault="00C95F59" w:rsidP="00C95F59">
      <w:pPr>
        <w:keepNext/>
        <w:keepLines/>
        <w:widowControl w:val="0"/>
        <w:ind w:left="709"/>
        <w:jc w:val="both"/>
        <w:rPr>
          <w:rFonts w:ascii="Times New Roman" w:hAnsi="Times New Roman" w:cs="Times New Roman"/>
          <w:bCs/>
          <w:lang w:val="en-GB"/>
        </w:rPr>
      </w:pPr>
      <w:r w:rsidRPr="00851778">
        <w:rPr>
          <w:rFonts w:ascii="Times New Roman" w:hAnsi="Times New Roman" w:cs="Times New Roman"/>
          <w:bCs/>
          <w:highlight w:val="lightGray"/>
          <w:lang w:val="en-GB"/>
        </w:rPr>
        <w:t>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&lt;</w:t>
      </w:r>
      <w:r w:rsidRPr="00851778">
        <w:rPr>
          <w:rFonts w:ascii="Times New Roman" w:hAnsi="Times New Roman" w:cs="Times New Roman"/>
          <w:bCs/>
          <w:highlight w:val="yellow"/>
          <w:lang w:val="en-GB"/>
        </w:rPr>
        <w:t>except as explained in the footnote to the table</w:t>
      </w:r>
      <w:r w:rsidRPr="00851778">
        <w:rPr>
          <w:rFonts w:ascii="Times New Roman" w:hAnsi="Times New Roman" w:cs="Times New Roman"/>
          <w:bCs/>
          <w:highlight w:val="lightGray"/>
          <w:lang w:val="en-GB"/>
        </w:rPr>
        <w:t>&gt;.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C95F59" w:rsidRPr="00851778" w14:paraId="08FF16FD" w14:textId="77777777" w:rsidTr="00294571">
        <w:trPr>
          <w:jc w:val="center"/>
        </w:trPr>
        <w:tc>
          <w:tcPr>
            <w:tcW w:w="3261" w:type="dxa"/>
            <w:tcBorders>
              <w:bottom w:val="nil"/>
            </w:tcBorders>
            <w:shd w:val="pct5" w:color="auto" w:fill="FFFFFF"/>
          </w:tcPr>
          <w:p w14:paraId="23AAAA95"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Financial data</w:t>
            </w:r>
          </w:p>
          <w:p w14:paraId="655EE939"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yellow"/>
                <w:lang w:val="en-GB"/>
              </w:rPr>
              <w:t>Data requested in this table must be consistent with the selection criteria set in the additional information about the contract notice</w:t>
            </w:r>
            <w:r w:rsidRPr="00851778">
              <w:rPr>
                <w:rFonts w:ascii="Times New Roman" w:hAnsi="Times New Roman" w:cs="Times New Roman"/>
                <w:bCs/>
                <w:lang w:val="en-GB"/>
              </w:rPr>
              <w:t xml:space="preserve"> document</w:t>
            </w:r>
          </w:p>
        </w:tc>
        <w:tc>
          <w:tcPr>
            <w:tcW w:w="1417" w:type="dxa"/>
            <w:tcBorders>
              <w:bottom w:val="nil"/>
            </w:tcBorders>
            <w:shd w:val="pct5" w:color="auto" w:fill="FFFFFF"/>
          </w:tcPr>
          <w:p w14:paraId="05261A69" w14:textId="77777777" w:rsidR="00C95F59" w:rsidRPr="00851778" w:rsidRDefault="00C95F59" w:rsidP="00294571">
            <w:pPr>
              <w:keepNext/>
              <w:keepLines/>
              <w:widowControl w:val="0"/>
              <w:jc w:val="center"/>
              <w:rPr>
                <w:rFonts w:ascii="Times New Roman" w:hAnsi="Times New Roman" w:cs="Times New Roman"/>
                <w:bCs/>
                <w:vertAlign w:val="superscript"/>
                <w:lang w:val="en-GB"/>
              </w:rPr>
            </w:pPr>
            <w:r w:rsidRPr="00851778">
              <w:rPr>
                <w:rFonts w:ascii="Times New Roman" w:hAnsi="Times New Roman" w:cs="Times New Roman"/>
                <w:bCs/>
                <w:lang w:val="en-GB"/>
              </w:rPr>
              <w:t>2 years before last</w:t>
            </w:r>
            <w:r w:rsidRPr="00851778">
              <w:rPr>
                <w:rFonts w:ascii="Times New Roman" w:hAnsi="Times New Roman" w:cs="Times New Roman"/>
                <w:bCs/>
                <w:vertAlign w:val="superscript"/>
                <w:lang w:val="en-GB"/>
              </w:rPr>
              <w:t>5</w:t>
            </w:r>
          </w:p>
          <w:p w14:paraId="21CFD46F"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yellow"/>
                <w:lang w:val="en-GB"/>
              </w:rPr>
              <w:t>&lt;specify&gt;</w:t>
            </w:r>
          </w:p>
          <w:p w14:paraId="3D157932"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EUR</w:t>
            </w:r>
          </w:p>
        </w:tc>
        <w:tc>
          <w:tcPr>
            <w:tcW w:w="1276" w:type="dxa"/>
            <w:tcBorders>
              <w:bottom w:val="nil"/>
            </w:tcBorders>
            <w:shd w:val="pct5" w:color="auto" w:fill="FFFFFF"/>
          </w:tcPr>
          <w:p w14:paraId="7BD748F4"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Year before last year</w:t>
            </w:r>
          </w:p>
          <w:p w14:paraId="0D16B806"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yellow"/>
                <w:lang w:val="en-GB"/>
              </w:rPr>
              <w:t>&lt;specify&gt;</w:t>
            </w:r>
            <w:r w:rsidRPr="00851778">
              <w:rPr>
                <w:rFonts w:ascii="Times New Roman" w:hAnsi="Times New Roman" w:cs="Times New Roman"/>
                <w:bCs/>
                <w:lang w:val="en-GB"/>
              </w:rPr>
              <w:br/>
            </w:r>
          </w:p>
          <w:p w14:paraId="3B9E6990"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EUR</w:t>
            </w:r>
          </w:p>
        </w:tc>
        <w:tc>
          <w:tcPr>
            <w:tcW w:w="1134" w:type="dxa"/>
            <w:tcBorders>
              <w:bottom w:val="nil"/>
            </w:tcBorders>
            <w:shd w:val="pct5" w:color="auto" w:fill="FFFFFF"/>
          </w:tcPr>
          <w:p w14:paraId="474499AC"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Last year</w:t>
            </w:r>
          </w:p>
          <w:p w14:paraId="2DC8259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yellow"/>
                <w:lang w:val="en-GB"/>
              </w:rPr>
              <w:t>&lt;specify&gt;</w:t>
            </w:r>
            <w:r w:rsidRPr="00851778">
              <w:rPr>
                <w:rFonts w:ascii="Times New Roman" w:hAnsi="Times New Roman" w:cs="Times New Roman"/>
                <w:bCs/>
                <w:lang w:val="en-GB"/>
              </w:rPr>
              <w:br/>
            </w:r>
          </w:p>
          <w:p w14:paraId="7256DDFB"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EUR</w:t>
            </w:r>
          </w:p>
        </w:tc>
        <w:tc>
          <w:tcPr>
            <w:tcW w:w="1134" w:type="dxa"/>
            <w:tcBorders>
              <w:bottom w:val="nil"/>
            </w:tcBorders>
            <w:shd w:val="pct5" w:color="auto" w:fill="FFFFFF"/>
          </w:tcPr>
          <w:p w14:paraId="098ED502"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Average</w:t>
            </w:r>
            <w:r w:rsidRPr="00851778">
              <w:rPr>
                <w:rFonts w:ascii="Times New Roman" w:hAnsi="Times New Roman" w:cs="Times New Roman"/>
                <w:bCs/>
                <w:vertAlign w:val="superscript"/>
                <w:lang w:val="en-GB"/>
              </w:rPr>
              <w:t>6</w:t>
            </w:r>
            <w:r w:rsidRPr="00851778" w:rsidDel="00556859">
              <w:rPr>
                <w:rFonts w:ascii="Times New Roman" w:hAnsi="Times New Roman" w:cs="Times New Roman"/>
                <w:bCs/>
                <w:lang w:val="en-GB"/>
              </w:rPr>
              <w:t xml:space="preserve"> </w:t>
            </w:r>
            <w:r w:rsidRPr="00851778">
              <w:rPr>
                <w:rFonts w:ascii="Times New Roman" w:hAnsi="Times New Roman" w:cs="Times New Roman"/>
                <w:bCs/>
                <w:lang w:val="en-GB"/>
              </w:rPr>
              <w:br/>
            </w:r>
          </w:p>
          <w:p w14:paraId="478E53B7"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EUR</w:t>
            </w:r>
          </w:p>
        </w:tc>
        <w:tc>
          <w:tcPr>
            <w:tcW w:w="992" w:type="dxa"/>
            <w:tcBorders>
              <w:bottom w:val="nil"/>
            </w:tcBorders>
            <w:shd w:val="pct5" w:color="auto" w:fill="FFFFFF"/>
          </w:tcPr>
          <w:p w14:paraId="3A2E70D8" w14:textId="77777777" w:rsidR="00C95F59" w:rsidRPr="00851778" w:rsidRDefault="00C95F59" w:rsidP="00294571">
            <w:pPr>
              <w:widowControl w:val="0"/>
              <w:spacing w:before="60" w:after="60"/>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Past year</w:t>
            </w:r>
            <w:r w:rsidRPr="00851778">
              <w:rPr>
                <w:rFonts w:ascii="Times New Roman" w:hAnsi="Times New Roman" w:cs="Times New Roman"/>
                <w:bCs/>
                <w:highlight w:val="lightGray"/>
                <w:lang w:val="en-GB"/>
              </w:rPr>
              <w:br/>
            </w:r>
          </w:p>
          <w:p w14:paraId="22ABCE62"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highlight w:val="lightGray"/>
                <w:lang w:val="en-GB"/>
              </w:rPr>
              <w:t>EUR</w:t>
            </w:r>
            <w:r w:rsidRPr="00851778">
              <w:rPr>
                <w:rFonts w:ascii="Times New Roman" w:hAnsi="Times New Roman" w:cs="Times New Roman"/>
                <w:bCs/>
                <w:lang w:val="en-GB"/>
              </w:rPr>
              <w:t>]</w:t>
            </w:r>
          </w:p>
        </w:tc>
        <w:tc>
          <w:tcPr>
            <w:tcW w:w="992" w:type="dxa"/>
            <w:tcBorders>
              <w:bottom w:val="nil"/>
            </w:tcBorders>
            <w:shd w:val="pct5" w:color="auto" w:fill="FFFFFF"/>
          </w:tcPr>
          <w:p w14:paraId="34195D1E" w14:textId="77777777" w:rsidR="00C95F59" w:rsidRPr="00851778" w:rsidRDefault="00C95F59" w:rsidP="00294571">
            <w:pPr>
              <w:widowControl w:val="0"/>
              <w:spacing w:before="60" w:after="60"/>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[Current year</w:t>
            </w:r>
          </w:p>
          <w:p w14:paraId="4C1627BB" w14:textId="77777777" w:rsidR="00C95F59" w:rsidRPr="00851778" w:rsidRDefault="00C95F59" w:rsidP="00294571">
            <w:pPr>
              <w:widowControl w:val="0"/>
              <w:spacing w:before="60" w:after="60"/>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EUR</w:t>
            </w:r>
            <w:r w:rsidRPr="00851778">
              <w:rPr>
                <w:rFonts w:ascii="Times New Roman" w:hAnsi="Times New Roman" w:cs="Times New Roman"/>
                <w:bCs/>
                <w:lang w:val="en-GB"/>
              </w:rPr>
              <w:t>]</w:t>
            </w:r>
          </w:p>
        </w:tc>
      </w:tr>
      <w:tr w:rsidR="00C95F59" w:rsidRPr="00851778" w14:paraId="0383EBFF" w14:textId="77777777" w:rsidTr="00294571">
        <w:trPr>
          <w:cantSplit/>
          <w:jc w:val="center"/>
        </w:trPr>
        <w:tc>
          <w:tcPr>
            <w:tcW w:w="3261" w:type="dxa"/>
            <w:tcBorders>
              <w:top w:val="single" w:sz="6" w:space="0" w:color="auto"/>
              <w:bottom w:val="double" w:sz="2" w:space="0" w:color="auto"/>
            </w:tcBorders>
          </w:tcPr>
          <w:p w14:paraId="3D21AA86"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Annual turnover</w:t>
            </w:r>
            <w:r w:rsidRPr="00851778">
              <w:rPr>
                <w:rFonts w:ascii="Times New Roman" w:hAnsi="Times New Roman" w:cs="Times New Roman"/>
                <w:bCs/>
                <w:vertAlign w:val="superscript"/>
                <w:lang w:val="en-GB"/>
              </w:rPr>
              <w:t xml:space="preserve"> 7</w:t>
            </w:r>
            <w:r w:rsidRPr="00851778">
              <w:rPr>
                <w:rFonts w:ascii="Times New Roman" w:hAnsi="Times New Roman" w:cs="Times New Roman"/>
                <w:bCs/>
                <w:lang w:val="en-GB"/>
              </w:rPr>
              <w:t>, excluding this contract</w:t>
            </w:r>
          </w:p>
        </w:tc>
        <w:tc>
          <w:tcPr>
            <w:tcW w:w="1417" w:type="dxa"/>
            <w:tcBorders>
              <w:top w:val="single" w:sz="6" w:space="0" w:color="auto"/>
              <w:bottom w:val="double" w:sz="2" w:space="0" w:color="auto"/>
            </w:tcBorders>
          </w:tcPr>
          <w:p w14:paraId="4F979C83" w14:textId="77777777" w:rsidR="00C95F59" w:rsidRPr="00851778" w:rsidRDefault="00C95F59" w:rsidP="00294571">
            <w:pPr>
              <w:keepNext/>
              <w:keepLines/>
              <w:widowControl w:val="0"/>
              <w:rPr>
                <w:rFonts w:ascii="Times New Roman" w:hAnsi="Times New Roman" w:cs="Times New Roman"/>
                <w:bCs/>
                <w:lang w:val="en-GB"/>
              </w:rPr>
            </w:pPr>
          </w:p>
        </w:tc>
        <w:tc>
          <w:tcPr>
            <w:tcW w:w="1276" w:type="dxa"/>
            <w:tcBorders>
              <w:top w:val="single" w:sz="6" w:space="0" w:color="auto"/>
              <w:bottom w:val="double" w:sz="2" w:space="0" w:color="auto"/>
            </w:tcBorders>
          </w:tcPr>
          <w:p w14:paraId="065C3286"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double" w:sz="2" w:space="0" w:color="auto"/>
            </w:tcBorders>
          </w:tcPr>
          <w:p w14:paraId="1A0AE57F"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double" w:sz="2" w:space="0" w:color="auto"/>
            </w:tcBorders>
          </w:tcPr>
          <w:p w14:paraId="2F12F00F"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double" w:sz="2" w:space="0" w:color="auto"/>
            </w:tcBorders>
          </w:tcPr>
          <w:p w14:paraId="04904EC3"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double" w:sz="2" w:space="0" w:color="auto"/>
            </w:tcBorders>
          </w:tcPr>
          <w:p w14:paraId="2F2A441D"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851778" w14:paraId="373D6387" w14:textId="77777777" w:rsidTr="00294571">
        <w:trPr>
          <w:cantSplit/>
          <w:jc w:val="center"/>
        </w:trPr>
        <w:tc>
          <w:tcPr>
            <w:tcW w:w="3261" w:type="dxa"/>
            <w:tcBorders>
              <w:top w:val="nil"/>
            </w:tcBorders>
          </w:tcPr>
          <w:p w14:paraId="770158D8"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Current assets</w:t>
            </w:r>
            <w:r w:rsidRPr="00851778">
              <w:rPr>
                <w:rFonts w:ascii="Times New Roman" w:hAnsi="Times New Roman" w:cs="Times New Roman"/>
                <w:bCs/>
                <w:vertAlign w:val="superscript"/>
                <w:lang w:val="en-GB"/>
              </w:rPr>
              <w:t>8</w:t>
            </w:r>
            <w:r w:rsidRPr="00851778">
              <w:rPr>
                <w:rFonts w:ascii="Times New Roman" w:hAnsi="Times New Roman" w:cs="Times New Roman"/>
                <w:bCs/>
                <w:lang w:val="en-GB"/>
              </w:rPr>
              <w:t xml:space="preserve"> </w:t>
            </w:r>
          </w:p>
        </w:tc>
        <w:tc>
          <w:tcPr>
            <w:tcW w:w="1417" w:type="dxa"/>
            <w:tcBorders>
              <w:top w:val="nil"/>
            </w:tcBorders>
          </w:tcPr>
          <w:p w14:paraId="09BA540D" w14:textId="77777777" w:rsidR="00C95F59" w:rsidRPr="00851778" w:rsidRDefault="00C95F59" w:rsidP="00294571">
            <w:pPr>
              <w:keepNext/>
              <w:keepLines/>
              <w:widowControl w:val="0"/>
              <w:rPr>
                <w:rFonts w:ascii="Times New Roman" w:hAnsi="Times New Roman" w:cs="Times New Roman"/>
                <w:bCs/>
                <w:lang w:val="en-GB"/>
              </w:rPr>
            </w:pPr>
          </w:p>
        </w:tc>
        <w:tc>
          <w:tcPr>
            <w:tcW w:w="1276" w:type="dxa"/>
            <w:tcBorders>
              <w:top w:val="nil"/>
            </w:tcBorders>
          </w:tcPr>
          <w:p w14:paraId="4C373AAF"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nil"/>
              <w:bottom w:val="single" w:sz="6" w:space="0" w:color="auto"/>
            </w:tcBorders>
          </w:tcPr>
          <w:p w14:paraId="7DD31BBE"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nil"/>
              <w:bottom w:val="single" w:sz="6" w:space="0" w:color="auto"/>
            </w:tcBorders>
          </w:tcPr>
          <w:p w14:paraId="26DC55DD"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nil"/>
              <w:bottom w:val="single" w:sz="6" w:space="0" w:color="auto"/>
            </w:tcBorders>
          </w:tcPr>
          <w:p w14:paraId="6DD6D347"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nil"/>
              <w:bottom w:val="single" w:sz="6" w:space="0" w:color="auto"/>
            </w:tcBorders>
          </w:tcPr>
          <w:p w14:paraId="65743C62"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851778" w14:paraId="3688AA6D" w14:textId="77777777" w:rsidTr="00294571">
        <w:trPr>
          <w:cantSplit/>
          <w:jc w:val="center"/>
        </w:trPr>
        <w:tc>
          <w:tcPr>
            <w:tcW w:w="3261" w:type="dxa"/>
          </w:tcPr>
          <w:p w14:paraId="49200969" w14:textId="77777777" w:rsidR="00C95F59" w:rsidRPr="00851778" w:rsidRDefault="00C95F59" w:rsidP="00294571">
            <w:pPr>
              <w:keepNext/>
              <w:keepLines/>
              <w:widowControl w:val="0"/>
              <w:rPr>
                <w:rFonts w:ascii="Times New Roman" w:hAnsi="Times New Roman" w:cs="Times New Roman"/>
                <w:bCs/>
                <w:lang w:val="en-GB"/>
              </w:rPr>
            </w:pPr>
            <w:r w:rsidRPr="00851778">
              <w:rPr>
                <w:rFonts w:ascii="Times New Roman" w:hAnsi="Times New Roman" w:cs="Times New Roman"/>
                <w:bCs/>
                <w:lang w:val="en-GB"/>
              </w:rPr>
              <w:t>Current liabilities</w:t>
            </w:r>
            <w:r w:rsidRPr="00851778">
              <w:rPr>
                <w:rFonts w:ascii="Times New Roman" w:hAnsi="Times New Roman" w:cs="Times New Roman"/>
                <w:bCs/>
                <w:vertAlign w:val="superscript"/>
                <w:lang w:val="en-GB"/>
              </w:rPr>
              <w:t>9</w:t>
            </w:r>
            <w:r w:rsidRPr="00851778">
              <w:rPr>
                <w:rFonts w:ascii="Times New Roman" w:hAnsi="Times New Roman" w:cs="Times New Roman"/>
                <w:bCs/>
                <w:lang w:val="en-GB"/>
              </w:rPr>
              <w:t xml:space="preserve"> </w:t>
            </w:r>
          </w:p>
        </w:tc>
        <w:tc>
          <w:tcPr>
            <w:tcW w:w="1417" w:type="dxa"/>
          </w:tcPr>
          <w:p w14:paraId="6D15D30A" w14:textId="77777777" w:rsidR="00C95F59" w:rsidRPr="00851778" w:rsidRDefault="00C95F59" w:rsidP="00294571">
            <w:pPr>
              <w:keepNext/>
              <w:keepLines/>
              <w:widowControl w:val="0"/>
              <w:rPr>
                <w:rFonts w:ascii="Times New Roman" w:hAnsi="Times New Roman" w:cs="Times New Roman"/>
                <w:bCs/>
                <w:lang w:val="en-GB"/>
              </w:rPr>
            </w:pPr>
          </w:p>
        </w:tc>
        <w:tc>
          <w:tcPr>
            <w:tcW w:w="1276" w:type="dxa"/>
          </w:tcPr>
          <w:p w14:paraId="794E14ED"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single" w:sz="6" w:space="0" w:color="auto"/>
            </w:tcBorders>
            <w:shd w:val="clear" w:color="auto" w:fill="auto"/>
          </w:tcPr>
          <w:p w14:paraId="4385B053" w14:textId="77777777" w:rsidR="00C95F59" w:rsidRPr="00851778" w:rsidRDefault="00C95F59" w:rsidP="00294571">
            <w:pPr>
              <w:keepNext/>
              <w:keepLines/>
              <w:widowControl w:val="0"/>
              <w:rPr>
                <w:rFonts w:ascii="Times New Roman" w:hAnsi="Times New Roman" w:cs="Times New Roman"/>
                <w:bCs/>
                <w:lang w:val="en-GB"/>
              </w:rPr>
            </w:pPr>
          </w:p>
        </w:tc>
        <w:tc>
          <w:tcPr>
            <w:tcW w:w="1134" w:type="dxa"/>
            <w:tcBorders>
              <w:top w:val="single" w:sz="6" w:space="0" w:color="auto"/>
              <w:bottom w:val="single" w:sz="6" w:space="0" w:color="auto"/>
            </w:tcBorders>
            <w:shd w:val="clear" w:color="auto" w:fill="auto"/>
          </w:tcPr>
          <w:p w14:paraId="7ACA2D1A"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single" w:sz="6" w:space="0" w:color="auto"/>
            </w:tcBorders>
            <w:shd w:val="clear" w:color="auto" w:fill="auto"/>
          </w:tcPr>
          <w:p w14:paraId="39312D31" w14:textId="77777777" w:rsidR="00C95F59" w:rsidRPr="00851778" w:rsidRDefault="00C95F59" w:rsidP="00294571">
            <w:pPr>
              <w:keepNext/>
              <w:keepLines/>
              <w:widowControl w:val="0"/>
              <w:rPr>
                <w:rFonts w:ascii="Times New Roman" w:hAnsi="Times New Roman" w:cs="Times New Roman"/>
                <w:bCs/>
                <w:lang w:val="en-GB"/>
              </w:rPr>
            </w:pPr>
          </w:p>
        </w:tc>
        <w:tc>
          <w:tcPr>
            <w:tcW w:w="992" w:type="dxa"/>
            <w:tcBorders>
              <w:top w:val="single" w:sz="6" w:space="0" w:color="auto"/>
              <w:bottom w:val="single" w:sz="6" w:space="0" w:color="auto"/>
            </w:tcBorders>
          </w:tcPr>
          <w:p w14:paraId="2E9F7643" w14:textId="77777777" w:rsidR="00C95F59" w:rsidRPr="00851778" w:rsidRDefault="00C95F59" w:rsidP="00294571">
            <w:pPr>
              <w:keepNext/>
              <w:keepLines/>
              <w:widowControl w:val="0"/>
              <w:rPr>
                <w:rFonts w:ascii="Times New Roman" w:hAnsi="Times New Roman" w:cs="Times New Roman"/>
                <w:bCs/>
                <w:lang w:val="en-GB"/>
              </w:rPr>
            </w:pPr>
          </w:p>
        </w:tc>
      </w:tr>
      <w:tr w:rsidR="00C95F59" w:rsidRPr="001C7A46" w14:paraId="06D92572" w14:textId="77777777" w:rsidTr="00294571">
        <w:trPr>
          <w:cantSplit/>
          <w:jc w:val="center"/>
        </w:trPr>
        <w:tc>
          <w:tcPr>
            <w:tcW w:w="3261" w:type="dxa"/>
          </w:tcPr>
          <w:p w14:paraId="33FEF961" w14:textId="2CFDDA04" w:rsidR="00C95F59" w:rsidRPr="000E4102" w:rsidRDefault="00C95F59" w:rsidP="00294571">
            <w:pPr>
              <w:keepNext/>
              <w:keepLines/>
              <w:widowControl w:val="0"/>
              <w:rPr>
                <w:rFonts w:ascii="Times New Roman" w:hAnsi="Times New Roman" w:cs="Times New Roman"/>
                <w:bCs/>
                <w:lang w:val="fr-FR"/>
              </w:rPr>
            </w:pPr>
            <w:proofErr w:type="spellStart"/>
            <w:r w:rsidRPr="00D84D0A">
              <w:rPr>
                <w:rFonts w:ascii="Times New Roman" w:hAnsi="Times New Roman" w:cs="Times New Roman"/>
                <w:bCs/>
                <w:lang w:val="fr-FR"/>
              </w:rPr>
              <w:t>Current</w:t>
            </w:r>
            <w:proofErr w:type="spellEnd"/>
            <w:r w:rsidRPr="00D84D0A">
              <w:rPr>
                <w:rFonts w:ascii="Times New Roman" w:hAnsi="Times New Roman" w:cs="Times New Roman"/>
                <w:bCs/>
                <w:lang w:val="fr-FR"/>
              </w:rPr>
              <w:t xml:space="preserve"> ratio (</w:t>
            </w:r>
            <w:proofErr w:type="spellStart"/>
            <w:r w:rsidRPr="00D84D0A">
              <w:rPr>
                <w:rFonts w:ascii="Times New Roman" w:hAnsi="Times New Roman" w:cs="Times New Roman"/>
                <w:bCs/>
                <w:lang w:val="fr-FR"/>
              </w:rPr>
              <w:t>current</w:t>
            </w:r>
            <w:proofErr w:type="spellEnd"/>
            <w:r w:rsidRPr="00D84D0A">
              <w:rPr>
                <w:rFonts w:ascii="Times New Roman" w:hAnsi="Times New Roman" w:cs="Times New Roman"/>
                <w:bCs/>
                <w:lang w:val="fr-FR"/>
              </w:rPr>
              <w:t xml:space="preserve"> </w:t>
            </w:r>
            <w:proofErr w:type="spellStart"/>
            <w:r w:rsidRPr="00D84D0A">
              <w:rPr>
                <w:rFonts w:ascii="Times New Roman" w:hAnsi="Times New Roman" w:cs="Times New Roman"/>
                <w:bCs/>
                <w:lang w:val="fr-FR"/>
              </w:rPr>
              <w:t>assets</w:t>
            </w:r>
            <w:proofErr w:type="spellEnd"/>
            <w:r w:rsidRPr="00D84D0A">
              <w:rPr>
                <w:rFonts w:ascii="Times New Roman" w:hAnsi="Times New Roman" w:cs="Times New Roman"/>
                <w:bCs/>
                <w:lang w:val="fr-FR"/>
              </w:rPr>
              <w:t>/</w:t>
            </w:r>
            <w:proofErr w:type="spellStart"/>
            <w:r w:rsidRPr="00D84D0A">
              <w:rPr>
                <w:rFonts w:ascii="Times New Roman" w:hAnsi="Times New Roman" w:cs="Times New Roman"/>
                <w:bCs/>
                <w:lang w:val="fr-FR"/>
              </w:rPr>
              <w:t>current</w:t>
            </w:r>
            <w:proofErr w:type="spellEnd"/>
            <w:r w:rsidRPr="00D84D0A">
              <w:rPr>
                <w:rFonts w:ascii="Times New Roman" w:hAnsi="Times New Roman" w:cs="Times New Roman"/>
                <w:bCs/>
                <w:lang w:val="fr-FR"/>
              </w:rPr>
              <w:t xml:space="preserve"> </w:t>
            </w:r>
            <w:proofErr w:type="spellStart"/>
            <w:r w:rsidRPr="00D84D0A">
              <w:rPr>
                <w:rFonts w:ascii="Times New Roman" w:hAnsi="Times New Roman" w:cs="Times New Roman"/>
                <w:bCs/>
                <w:lang w:val="fr-FR"/>
              </w:rPr>
              <w:t>liabilities</w:t>
            </w:r>
            <w:proofErr w:type="spellEnd"/>
            <w:r w:rsidRPr="00D84D0A">
              <w:rPr>
                <w:rFonts w:ascii="Times New Roman" w:hAnsi="Times New Roman" w:cs="Times New Roman"/>
                <w:bCs/>
                <w:lang w:val="fr-FR"/>
              </w:rPr>
              <w:t>)</w:t>
            </w:r>
          </w:p>
        </w:tc>
        <w:tc>
          <w:tcPr>
            <w:tcW w:w="1417" w:type="dxa"/>
            <w:tcBorders>
              <w:bottom w:val="single" w:sz="6" w:space="0" w:color="auto"/>
            </w:tcBorders>
          </w:tcPr>
          <w:p w14:paraId="57B1D9A6" w14:textId="21A1A538" w:rsidR="00C95F59" w:rsidRPr="00C122E6" w:rsidRDefault="00C95F59" w:rsidP="00294571">
            <w:pPr>
              <w:keepNext/>
              <w:keepLines/>
              <w:widowControl w:val="0"/>
              <w:rPr>
                <w:rFonts w:ascii="Times New Roman" w:hAnsi="Times New Roman" w:cs="Times New Roman"/>
                <w:bCs/>
                <w:lang w:val="fr-FR"/>
              </w:rPr>
            </w:pPr>
          </w:p>
        </w:tc>
        <w:tc>
          <w:tcPr>
            <w:tcW w:w="1276" w:type="dxa"/>
            <w:tcBorders>
              <w:bottom w:val="single" w:sz="6" w:space="0" w:color="auto"/>
            </w:tcBorders>
          </w:tcPr>
          <w:p w14:paraId="5CF7A638" w14:textId="514C200C" w:rsidR="00C95F59" w:rsidRPr="00C122E6" w:rsidRDefault="00C95F59" w:rsidP="00294571">
            <w:pPr>
              <w:keepNext/>
              <w:keepLines/>
              <w:widowControl w:val="0"/>
              <w:rPr>
                <w:rFonts w:ascii="Times New Roman" w:hAnsi="Times New Roman" w:cs="Times New Roman"/>
                <w:bCs/>
                <w:lang w:val="fr-FR"/>
              </w:rPr>
            </w:pPr>
          </w:p>
        </w:tc>
        <w:tc>
          <w:tcPr>
            <w:tcW w:w="1134" w:type="dxa"/>
            <w:tcBorders>
              <w:top w:val="single" w:sz="6" w:space="0" w:color="auto"/>
              <w:bottom w:val="single" w:sz="6" w:space="0" w:color="auto"/>
            </w:tcBorders>
            <w:shd w:val="clear" w:color="auto" w:fill="auto"/>
          </w:tcPr>
          <w:p w14:paraId="23B0A848" w14:textId="77777777" w:rsidR="00C95F59" w:rsidRPr="00C122E6" w:rsidRDefault="00C95F59" w:rsidP="00294571">
            <w:pPr>
              <w:keepNext/>
              <w:keepLines/>
              <w:widowControl w:val="0"/>
              <w:rPr>
                <w:rFonts w:ascii="Times New Roman" w:hAnsi="Times New Roman" w:cs="Times New Roman"/>
                <w:bCs/>
                <w:lang w:val="fr-FR"/>
              </w:rPr>
            </w:pPr>
          </w:p>
        </w:tc>
        <w:tc>
          <w:tcPr>
            <w:tcW w:w="1134" w:type="dxa"/>
            <w:tcBorders>
              <w:top w:val="single" w:sz="6" w:space="0" w:color="auto"/>
              <w:bottom w:val="single" w:sz="6" w:space="0" w:color="auto"/>
            </w:tcBorders>
            <w:shd w:val="clear" w:color="auto" w:fill="auto"/>
            <w:vAlign w:val="center"/>
          </w:tcPr>
          <w:p w14:paraId="4B34A840" w14:textId="707649DE" w:rsidR="00C95F59" w:rsidRPr="00C122E6" w:rsidRDefault="00C95F59" w:rsidP="00294571">
            <w:pPr>
              <w:keepNext/>
              <w:keepLines/>
              <w:widowControl w:val="0"/>
              <w:rPr>
                <w:rFonts w:ascii="Times New Roman" w:hAnsi="Times New Roman" w:cs="Times New Roman"/>
                <w:bCs/>
                <w:lang w:val="fr-FR"/>
              </w:rPr>
            </w:pPr>
          </w:p>
        </w:tc>
        <w:tc>
          <w:tcPr>
            <w:tcW w:w="992" w:type="dxa"/>
            <w:tcBorders>
              <w:top w:val="single" w:sz="6" w:space="0" w:color="auto"/>
              <w:bottom w:val="single" w:sz="6" w:space="0" w:color="auto"/>
            </w:tcBorders>
            <w:shd w:val="clear" w:color="auto" w:fill="auto"/>
            <w:vAlign w:val="center"/>
          </w:tcPr>
          <w:p w14:paraId="3E276DC6" w14:textId="04FCBDDE" w:rsidR="00C95F59" w:rsidRPr="00C122E6" w:rsidRDefault="00C95F59" w:rsidP="00294571">
            <w:pPr>
              <w:keepNext/>
              <w:keepLines/>
              <w:widowControl w:val="0"/>
              <w:rPr>
                <w:rFonts w:ascii="Times New Roman" w:hAnsi="Times New Roman" w:cs="Times New Roman"/>
                <w:bCs/>
                <w:lang w:val="fr-FR"/>
              </w:rPr>
            </w:pPr>
          </w:p>
        </w:tc>
        <w:tc>
          <w:tcPr>
            <w:tcW w:w="992" w:type="dxa"/>
            <w:tcBorders>
              <w:top w:val="single" w:sz="6" w:space="0" w:color="auto"/>
              <w:bottom w:val="single" w:sz="6" w:space="0" w:color="auto"/>
            </w:tcBorders>
          </w:tcPr>
          <w:p w14:paraId="09AB2C8F" w14:textId="50FBAC67" w:rsidR="00C95F59" w:rsidRPr="00C122E6" w:rsidRDefault="00C95F59" w:rsidP="00294571">
            <w:pPr>
              <w:keepNext/>
              <w:keepLines/>
              <w:widowControl w:val="0"/>
              <w:rPr>
                <w:rFonts w:ascii="Times New Roman" w:hAnsi="Times New Roman" w:cs="Times New Roman"/>
                <w:bCs/>
                <w:lang w:val="fr-FR"/>
              </w:rPr>
            </w:pPr>
          </w:p>
        </w:tc>
      </w:tr>
    </w:tbl>
    <w:p w14:paraId="537E426E" w14:textId="77777777" w:rsidR="00C95F59" w:rsidRPr="00C122E6" w:rsidRDefault="00C95F59" w:rsidP="00C95F59">
      <w:pPr>
        <w:keepNext/>
        <w:widowControl w:val="0"/>
        <w:spacing w:before="240"/>
        <w:jc w:val="both"/>
        <w:rPr>
          <w:rFonts w:ascii="Times New Roman" w:hAnsi="Times New Roman" w:cs="Times New Roman"/>
          <w:bCs/>
          <w:lang w:val="fr-FR"/>
        </w:rPr>
      </w:pPr>
    </w:p>
    <w:p w14:paraId="2DC762C2" w14:textId="77777777" w:rsidR="00C95F59" w:rsidRPr="00851778" w:rsidRDefault="00C95F59" w:rsidP="00C95F59">
      <w:pPr>
        <w:keepNext/>
        <w:widowControl w:val="0"/>
        <w:spacing w:before="240"/>
        <w:jc w:val="both"/>
        <w:rPr>
          <w:rFonts w:ascii="Times New Roman" w:hAnsi="Times New Roman" w:cs="Times New Roman"/>
          <w:bCs/>
          <w:lang w:val="en-GB"/>
        </w:rPr>
      </w:pPr>
      <w:r w:rsidRPr="001C7A46">
        <w:rPr>
          <w:rFonts w:ascii="Times New Roman" w:hAnsi="Times New Roman" w:cs="Times New Roman"/>
          <w:bCs/>
        </w:rPr>
        <w:br w:type="page"/>
      </w:r>
      <w:r w:rsidRPr="00851778">
        <w:rPr>
          <w:rFonts w:ascii="Times New Roman" w:hAnsi="Times New Roman" w:cs="Times New Roman"/>
          <w:bCs/>
          <w:highlight w:val="lightGray"/>
          <w:lang w:val="en-GB"/>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C95F59" w:rsidRPr="00851778" w14:paraId="7869B43B" w14:textId="77777777" w:rsidTr="00294571">
        <w:trPr>
          <w:cantSplit/>
          <w:trHeight w:val="303"/>
        </w:trPr>
        <w:tc>
          <w:tcPr>
            <w:tcW w:w="1438" w:type="dxa"/>
            <w:shd w:val="pct5" w:color="auto" w:fill="FFFFFF"/>
          </w:tcPr>
          <w:p w14:paraId="55247C6D"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Annual manpower</w:t>
            </w:r>
          </w:p>
        </w:tc>
        <w:tc>
          <w:tcPr>
            <w:tcW w:w="1844" w:type="dxa"/>
            <w:gridSpan w:val="2"/>
            <w:shd w:val="pct5" w:color="auto" w:fill="FFFFFF"/>
          </w:tcPr>
          <w:p w14:paraId="73C6342A"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Year before past year</w:t>
            </w:r>
          </w:p>
        </w:tc>
        <w:tc>
          <w:tcPr>
            <w:tcW w:w="1845" w:type="dxa"/>
            <w:gridSpan w:val="2"/>
            <w:shd w:val="pct5" w:color="auto" w:fill="FFFFFF"/>
          </w:tcPr>
          <w:p w14:paraId="15CC35E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Past year</w:t>
            </w:r>
          </w:p>
        </w:tc>
        <w:tc>
          <w:tcPr>
            <w:tcW w:w="1845" w:type="dxa"/>
            <w:gridSpan w:val="2"/>
            <w:shd w:val="pct5" w:color="auto" w:fill="FFFFFF"/>
          </w:tcPr>
          <w:p w14:paraId="563CC87E"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Current year</w:t>
            </w:r>
          </w:p>
        </w:tc>
        <w:tc>
          <w:tcPr>
            <w:tcW w:w="1845" w:type="dxa"/>
            <w:gridSpan w:val="2"/>
            <w:shd w:val="pct5" w:color="auto" w:fill="FFFFFF"/>
          </w:tcPr>
          <w:p w14:paraId="74E460FD"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Period average</w:t>
            </w:r>
          </w:p>
        </w:tc>
      </w:tr>
      <w:tr w:rsidR="00C95F59" w:rsidRPr="00851778" w14:paraId="5C1DC871" w14:textId="77777777" w:rsidTr="00294571">
        <w:trPr>
          <w:cantSplit/>
          <w:trHeight w:val="303"/>
        </w:trPr>
        <w:tc>
          <w:tcPr>
            <w:tcW w:w="1438" w:type="dxa"/>
            <w:shd w:val="pct5" w:color="auto" w:fill="FFFFFF"/>
          </w:tcPr>
          <w:p w14:paraId="0A34320C" w14:textId="77777777" w:rsidR="00C95F59" w:rsidRPr="00851778" w:rsidRDefault="00C95F59" w:rsidP="00294571">
            <w:pPr>
              <w:keepNext/>
              <w:keepLines/>
              <w:widowControl w:val="0"/>
              <w:jc w:val="center"/>
              <w:rPr>
                <w:rFonts w:ascii="Times New Roman" w:hAnsi="Times New Roman" w:cs="Times New Roman"/>
                <w:bCs/>
                <w:lang w:val="en-GB"/>
              </w:rPr>
            </w:pPr>
          </w:p>
        </w:tc>
        <w:tc>
          <w:tcPr>
            <w:tcW w:w="922" w:type="dxa"/>
            <w:shd w:val="pct5" w:color="auto" w:fill="FFFFFF"/>
          </w:tcPr>
          <w:p w14:paraId="0F70BE85"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922" w:type="dxa"/>
            <w:shd w:val="pct5" w:color="auto" w:fill="FFFFFF"/>
          </w:tcPr>
          <w:p w14:paraId="7349A4B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Relevant fields</w:t>
            </w:r>
            <w:r w:rsidRPr="00851778">
              <w:rPr>
                <w:rFonts w:ascii="Times New Roman" w:hAnsi="Times New Roman" w:cs="Times New Roman"/>
                <w:bCs/>
                <w:vertAlign w:val="superscript"/>
                <w:lang w:val="en-GB"/>
              </w:rPr>
              <w:t>11</w:t>
            </w:r>
          </w:p>
        </w:tc>
        <w:tc>
          <w:tcPr>
            <w:tcW w:w="923" w:type="dxa"/>
            <w:shd w:val="pct5" w:color="auto" w:fill="FFFFFF"/>
          </w:tcPr>
          <w:p w14:paraId="6B410DB8"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922" w:type="dxa"/>
            <w:shd w:val="pct5" w:color="auto" w:fill="FFFFFF"/>
          </w:tcPr>
          <w:p w14:paraId="39B834D2" w14:textId="77777777" w:rsidR="00C95F59" w:rsidRPr="00851778" w:rsidRDefault="00C95F59" w:rsidP="00294571">
            <w:pPr>
              <w:keepNext/>
              <w:keepLines/>
              <w:widowControl w:val="0"/>
              <w:jc w:val="center"/>
              <w:rPr>
                <w:rFonts w:ascii="Times New Roman" w:hAnsi="Times New Roman" w:cs="Times New Roman"/>
                <w:bCs/>
                <w:vertAlign w:val="superscript"/>
                <w:lang w:val="en-GB"/>
              </w:rPr>
            </w:pPr>
            <w:r w:rsidRPr="00851778">
              <w:rPr>
                <w:rFonts w:ascii="Times New Roman" w:hAnsi="Times New Roman" w:cs="Times New Roman"/>
                <w:bCs/>
                <w:lang w:val="en-GB"/>
              </w:rPr>
              <w:t>Relevant fields</w:t>
            </w:r>
            <w:r w:rsidRPr="00851778">
              <w:rPr>
                <w:rFonts w:ascii="Times New Roman" w:hAnsi="Times New Roman" w:cs="Times New Roman"/>
                <w:bCs/>
                <w:vertAlign w:val="superscript"/>
                <w:lang w:val="en-GB"/>
              </w:rPr>
              <w:t>11</w:t>
            </w:r>
          </w:p>
          <w:p w14:paraId="6ACF2232" w14:textId="77777777" w:rsidR="00C95F59" w:rsidRPr="00851778" w:rsidRDefault="00C95F59" w:rsidP="00294571">
            <w:pPr>
              <w:keepNext/>
              <w:keepLines/>
              <w:widowControl w:val="0"/>
              <w:jc w:val="center"/>
              <w:rPr>
                <w:rFonts w:ascii="Times New Roman" w:hAnsi="Times New Roman" w:cs="Times New Roman"/>
                <w:bCs/>
                <w:lang w:val="en-GB"/>
              </w:rPr>
            </w:pPr>
          </w:p>
        </w:tc>
        <w:tc>
          <w:tcPr>
            <w:tcW w:w="922" w:type="dxa"/>
            <w:shd w:val="pct5" w:color="auto" w:fill="FFFFFF"/>
          </w:tcPr>
          <w:p w14:paraId="275FC410"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923" w:type="dxa"/>
            <w:shd w:val="pct5" w:color="auto" w:fill="FFFFFF"/>
          </w:tcPr>
          <w:p w14:paraId="1FF162DF"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 xml:space="preserve">Relevant fields </w:t>
            </w:r>
            <w:r w:rsidRPr="00851778">
              <w:rPr>
                <w:rFonts w:ascii="Times New Roman" w:hAnsi="Times New Roman" w:cs="Times New Roman"/>
                <w:bCs/>
                <w:vertAlign w:val="superscript"/>
                <w:lang w:val="en-GB"/>
              </w:rPr>
              <w:t>11</w:t>
            </w:r>
          </w:p>
        </w:tc>
        <w:tc>
          <w:tcPr>
            <w:tcW w:w="922" w:type="dxa"/>
            <w:shd w:val="pct5" w:color="auto" w:fill="FFFFFF"/>
          </w:tcPr>
          <w:p w14:paraId="0A6ABC50"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Overall</w:t>
            </w:r>
          </w:p>
        </w:tc>
        <w:tc>
          <w:tcPr>
            <w:tcW w:w="923" w:type="dxa"/>
            <w:shd w:val="pct5" w:color="auto" w:fill="FFFFFF"/>
          </w:tcPr>
          <w:p w14:paraId="3BC6FE7D" w14:textId="77777777" w:rsidR="00C95F59" w:rsidRPr="00851778" w:rsidRDefault="00C95F59" w:rsidP="00294571">
            <w:pPr>
              <w:keepNext/>
              <w:keepLines/>
              <w:widowControl w:val="0"/>
              <w:jc w:val="center"/>
              <w:rPr>
                <w:rFonts w:ascii="Times New Roman" w:hAnsi="Times New Roman" w:cs="Times New Roman"/>
                <w:bCs/>
                <w:lang w:val="en-GB"/>
              </w:rPr>
            </w:pPr>
            <w:r w:rsidRPr="00851778">
              <w:rPr>
                <w:rFonts w:ascii="Times New Roman" w:hAnsi="Times New Roman" w:cs="Times New Roman"/>
                <w:bCs/>
                <w:lang w:val="en-GB"/>
              </w:rPr>
              <w:t xml:space="preserve">Relevant fields </w:t>
            </w:r>
            <w:r w:rsidRPr="00851778">
              <w:rPr>
                <w:rFonts w:ascii="Times New Roman" w:hAnsi="Times New Roman" w:cs="Times New Roman"/>
                <w:bCs/>
                <w:vertAlign w:val="superscript"/>
                <w:lang w:val="en-GB"/>
              </w:rPr>
              <w:t>11</w:t>
            </w:r>
          </w:p>
        </w:tc>
      </w:tr>
      <w:tr w:rsidR="00C95F59" w:rsidRPr="00851778" w14:paraId="21939335" w14:textId="77777777" w:rsidTr="00294571">
        <w:trPr>
          <w:cantSplit/>
          <w:trHeight w:val="521"/>
        </w:trPr>
        <w:tc>
          <w:tcPr>
            <w:tcW w:w="1438" w:type="dxa"/>
            <w:tcBorders>
              <w:bottom w:val="nil"/>
            </w:tcBorders>
          </w:tcPr>
          <w:p w14:paraId="7D9F7861"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 xml:space="preserve">Permanent staff </w:t>
            </w:r>
            <w:r w:rsidRPr="00851778">
              <w:rPr>
                <w:rFonts w:ascii="Times New Roman" w:hAnsi="Times New Roman" w:cs="Times New Roman"/>
                <w:bCs/>
                <w:vertAlign w:val="superscript"/>
                <w:lang w:val="en-GB"/>
              </w:rPr>
              <w:t>12</w:t>
            </w:r>
          </w:p>
        </w:tc>
        <w:tc>
          <w:tcPr>
            <w:tcW w:w="922" w:type="dxa"/>
            <w:tcBorders>
              <w:bottom w:val="nil"/>
            </w:tcBorders>
          </w:tcPr>
          <w:p w14:paraId="69DA1F91" w14:textId="77777777" w:rsidR="00C95F59" w:rsidRPr="00851778" w:rsidRDefault="00C95F59" w:rsidP="00294571">
            <w:pPr>
              <w:keepLines/>
              <w:widowControl w:val="0"/>
              <w:rPr>
                <w:rFonts w:ascii="Times New Roman" w:hAnsi="Times New Roman" w:cs="Times New Roman"/>
                <w:bCs/>
                <w:lang w:val="en-GB"/>
              </w:rPr>
            </w:pPr>
          </w:p>
        </w:tc>
        <w:tc>
          <w:tcPr>
            <w:tcW w:w="922" w:type="dxa"/>
            <w:tcBorders>
              <w:bottom w:val="nil"/>
            </w:tcBorders>
          </w:tcPr>
          <w:p w14:paraId="6FF9E11A" w14:textId="77777777" w:rsidR="00C95F59" w:rsidRPr="00851778" w:rsidRDefault="00C95F59" w:rsidP="00294571">
            <w:pPr>
              <w:keepLines/>
              <w:widowControl w:val="0"/>
              <w:rPr>
                <w:rFonts w:ascii="Times New Roman" w:hAnsi="Times New Roman" w:cs="Times New Roman"/>
                <w:bCs/>
                <w:lang w:val="en-GB"/>
              </w:rPr>
            </w:pPr>
          </w:p>
        </w:tc>
        <w:tc>
          <w:tcPr>
            <w:tcW w:w="923" w:type="dxa"/>
            <w:tcBorders>
              <w:bottom w:val="nil"/>
            </w:tcBorders>
          </w:tcPr>
          <w:p w14:paraId="603DA412" w14:textId="77777777" w:rsidR="00C95F59" w:rsidRPr="00851778" w:rsidRDefault="00C95F59" w:rsidP="00294571">
            <w:pPr>
              <w:keepLines/>
              <w:widowControl w:val="0"/>
              <w:rPr>
                <w:rFonts w:ascii="Times New Roman" w:hAnsi="Times New Roman" w:cs="Times New Roman"/>
                <w:bCs/>
                <w:lang w:val="en-GB"/>
              </w:rPr>
            </w:pPr>
          </w:p>
        </w:tc>
        <w:tc>
          <w:tcPr>
            <w:tcW w:w="922" w:type="dxa"/>
            <w:tcBorders>
              <w:bottom w:val="nil"/>
            </w:tcBorders>
          </w:tcPr>
          <w:p w14:paraId="37CC29AC" w14:textId="77777777" w:rsidR="00C95F59" w:rsidRPr="00851778" w:rsidRDefault="00C95F59" w:rsidP="00294571">
            <w:pPr>
              <w:keepLines/>
              <w:widowControl w:val="0"/>
              <w:rPr>
                <w:rFonts w:ascii="Times New Roman" w:hAnsi="Times New Roman" w:cs="Times New Roman"/>
                <w:bCs/>
                <w:lang w:val="en-GB"/>
              </w:rPr>
            </w:pPr>
          </w:p>
        </w:tc>
        <w:tc>
          <w:tcPr>
            <w:tcW w:w="922" w:type="dxa"/>
            <w:tcBorders>
              <w:bottom w:val="nil"/>
            </w:tcBorders>
          </w:tcPr>
          <w:p w14:paraId="2E676AE0" w14:textId="77777777" w:rsidR="00C95F59" w:rsidRPr="00851778" w:rsidRDefault="00C95F59" w:rsidP="00294571">
            <w:pPr>
              <w:keepLines/>
              <w:widowControl w:val="0"/>
              <w:rPr>
                <w:rFonts w:ascii="Times New Roman" w:hAnsi="Times New Roman" w:cs="Times New Roman"/>
                <w:bCs/>
                <w:lang w:val="en-GB"/>
              </w:rPr>
            </w:pPr>
          </w:p>
        </w:tc>
        <w:tc>
          <w:tcPr>
            <w:tcW w:w="923" w:type="dxa"/>
            <w:tcBorders>
              <w:bottom w:val="nil"/>
            </w:tcBorders>
          </w:tcPr>
          <w:p w14:paraId="507BE07A" w14:textId="77777777" w:rsidR="00C95F59" w:rsidRPr="00851778" w:rsidRDefault="00C95F59" w:rsidP="00294571">
            <w:pPr>
              <w:keepLines/>
              <w:widowControl w:val="0"/>
              <w:rPr>
                <w:rFonts w:ascii="Times New Roman" w:hAnsi="Times New Roman" w:cs="Times New Roman"/>
                <w:bCs/>
                <w:lang w:val="en-GB"/>
              </w:rPr>
            </w:pPr>
          </w:p>
        </w:tc>
        <w:tc>
          <w:tcPr>
            <w:tcW w:w="922" w:type="dxa"/>
            <w:tcBorders>
              <w:bottom w:val="nil"/>
            </w:tcBorders>
          </w:tcPr>
          <w:p w14:paraId="3B5F7EA3" w14:textId="77777777" w:rsidR="00C95F59" w:rsidRPr="00851778" w:rsidRDefault="00C95F59" w:rsidP="00294571">
            <w:pPr>
              <w:keepLines/>
              <w:widowControl w:val="0"/>
              <w:jc w:val="center"/>
              <w:rPr>
                <w:rFonts w:ascii="Times New Roman" w:hAnsi="Times New Roman" w:cs="Times New Roman"/>
                <w:bCs/>
                <w:lang w:val="en-GB"/>
              </w:rPr>
            </w:pPr>
          </w:p>
        </w:tc>
        <w:tc>
          <w:tcPr>
            <w:tcW w:w="923" w:type="dxa"/>
            <w:tcBorders>
              <w:bottom w:val="nil"/>
            </w:tcBorders>
          </w:tcPr>
          <w:p w14:paraId="598A16A5"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11BC12D0" w14:textId="77777777" w:rsidTr="00294571">
        <w:trPr>
          <w:cantSplit/>
          <w:trHeight w:val="511"/>
        </w:trPr>
        <w:tc>
          <w:tcPr>
            <w:tcW w:w="1438" w:type="dxa"/>
          </w:tcPr>
          <w:p w14:paraId="358314DF"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 xml:space="preserve">Other staff </w:t>
            </w:r>
            <w:r w:rsidRPr="00851778">
              <w:rPr>
                <w:rFonts w:ascii="Times New Roman" w:hAnsi="Times New Roman" w:cs="Times New Roman"/>
                <w:bCs/>
                <w:vertAlign w:val="superscript"/>
                <w:lang w:val="en-GB"/>
              </w:rPr>
              <w:t>13</w:t>
            </w:r>
          </w:p>
        </w:tc>
        <w:tc>
          <w:tcPr>
            <w:tcW w:w="922" w:type="dxa"/>
          </w:tcPr>
          <w:p w14:paraId="00C486D5"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0E75485D" w14:textId="77777777" w:rsidR="00C95F59" w:rsidRPr="00851778" w:rsidRDefault="00C95F59" w:rsidP="00294571">
            <w:pPr>
              <w:keepLines/>
              <w:widowControl w:val="0"/>
              <w:rPr>
                <w:rFonts w:ascii="Times New Roman" w:hAnsi="Times New Roman" w:cs="Times New Roman"/>
                <w:bCs/>
                <w:lang w:val="en-GB"/>
              </w:rPr>
            </w:pPr>
          </w:p>
        </w:tc>
        <w:tc>
          <w:tcPr>
            <w:tcW w:w="923" w:type="dxa"/>
          </w:tcPr>
          <w:p w14:paraId="4465C6FE"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0F8FCDE3"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1ADA43E6" w14:textId="77777777" w:rsidR="00C95F59" w:rsidRPr="00851778" w:rsidRDefault="00C95F59" w:rsidP="00294571">
            <w:pPr>
              <w:keepLines/>
              <w:widowControl w:val="0"/>
              <w:rPr>
                <w:rFonts w:ascii="Times New Roman" w:hAnsi="Times New Roman" w:cs="Times New Roman"/>
                <w:bCs/>
                <w:lang w:val="en-GB"/>
              </w:rPr>
            </w:pPr>
          </w:p>
        </w:tc>
        <w:tc>
          <w:tcPr>
            <w:tcW w:w="923" w:type="dxa"/>
          </w:tcPr>
          <w:p w14:paraId="426B9E81"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35AC8D6F" w14:textId="77777777" w:rsidR="00C95F59" w:rsidRPr="00851778" w:rsidRDefault="00C95F59" w:rsidP="00294571">
            <w:pPr>
              <w:keepLines/>
              <w:widowControl w:val="0"/>
              <w:jc w:val="center"/>
              <w:rPr>
                <w:rFonts w:ascii="Times New Roman" w:hAnsi="Times New Roman" w:cs="Times New Roman"/>
                <w:bCs/>
                <w:lang w:val="en-GB"/>
              </w:rPr>
            </w:pPr>
          </w:p>
        </w:tc>
        <w:tc>
          <w:tcPr>
            <w:tcW w:w="923" w:type="dxa"/>
          </w:tcPr>
          <w:p w14:paraId="37BABB9C"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3958AB8E" w14:textId="77777777" w:rsidTr="00294571">
        <w:trPr>
          <w:cantSplit/>
          <w:trHeight w:val="511"/>
        </w:trPr>
        <w:tc>
          <w:tcPr>
            <w:tcW w:w="1438" w:type="dxa"/>
          </w:tcPr>
          <w:p w14:paraId="772A5F72"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Total</w:t>
            </w:r>
          </w:p>
        </w:tc>
        <w:tc>
          <w:tcPr>
            <w:tcW w:w="922" w:type="dxa"/>
          </w:tcPr>
          <w:p w14:paraId="2F9C86DC"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22EE75DF" w14:textId="77777777" w:rsidR="00C95F59" w:rsidRPr="00851778" w:rsidRDefault="00C95F59" w:rsidP="00294571">
            <w:pPr>
              <w:keepLines/>
              <w:widowControl w:val="0"/>
              <w:rPr>
                <w:rFonts w:ascii="Times New Roman" w:hAnsi="Times New Roman" w:cs="Times New Roman"/>
                <w:bCs/>
                <w:lang w:val="en-GB"/>
              </w:rPr>
            </w:pPr>
          </w:p>
        </w:tc>
        <w:tc>
          <w:tcPr>
            <w:tcW w:w="923" w:type="dxa"/>
          </w:tcPr>
          <w:p w14:paraId="312CBE95"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1C983A6A"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1705B7A5" w14:textId="77777777" w:rsidR="00C95F59" w:rsidRPr="00851778" w:rsidRDefault="00C95F59" w:rsidP="00294571">
            <w:pPr>
              <w:keepLines/>
              <w:widowControl w:val="0"/>
              <w:rPr>
                <w:rFonts w:ascii="Times New Roman" w:hAnsi="Times New Roman" w:cs="Times New Roman"/>
                <w:bCs/>
                <w:lang w:val="en-GB"/>
              </w:rPr>
            </w:pPr>
          </w:p>
        </w:tc>
        <w:tc>
          <w:tcPr>
            <w:tcW w:w="923" w:type="dxa"/>
          </w:tcPr>
          <w:p w14:paraId="51630530" w14:textId="77777777" w:rsidR="00C95F59" w:rsidRPr="00851778" w:rsidRDefault="00C95F59" w:rsidP="00294571">
            <w:pPr>
              <w:keepLines/>
              <w:widowControl w:val="0"/>
              <w:rPr>
                <w:rFonts w:ascii="Times New Roman" w:hAnsi="Times New Roman" w:cs="Times New Roman"/>
                <w:bCs/>
                <w:lang w:val="en-GB"/>
              </w:rPr>
            </w:pPr>
          </w:p>
        </w:tc>
        <w:tc>
          <w:tcPr>
            <w:tcW w:w="922" w:type="dxa"/>
          </w:tcPr>
          <w:p w14:paraId="5ECAF0E1" w14:textId="77777777" w:rsidR="00C95F59" w:rsidRPr="00851778" w:rsidRDefault="00C95F59" w:rsidP="00294571">
            <w:pPr>
              <w:keepLines/>
              <w:widowControl w:val="0"/>
              <w:jc w:val="center"/>
              <w:rPr>
                <w:rFonts w:ascii="Times New Roman" w:hAnsi="Times New Roman" w:cs="Times New Roman"/>
                <w:bCs/>
                <w:lang w:val="en-GB"/>
              </w:rPr>
            </w:pPr>
          </w:p>
        </w:tc>
        <w:tc>
          <w:tcPr>
            <w:tcW w:w="923" w:type="dxa"/>
          </w:tcPr>
          <w:p w14:paraId="2A87DDE7" w14:textId="77777777" w:rsidR="00C95F59" w:rsidRPr="00851778" w:rsidRDefault="00C95F59" w:rsidP="00294571">
            <w:pPr>
              <w:keepLines/>
              <w:widowControl w:val="0"/>
              <w:jc w:val="center"/>
              <w:rPr>
                <w:rFonts w:ascii="Times New Roman" w:hAnsi="Times New Roman" w:cs="Times New Roman"/>
                <w:bCs/>
                <w:lang w:val="en-GB"/>
              </w:rPr>
            </w:pPr>
          </w:p>
        </w:tc>
      </w:tr>
      <w:tr w:rsidR="00C95F59" w:rsidRPr="00851778" w14:paraId="730FF309" w14:textId="77777777" w:rsidTr="00294571">
        <w:trPr>
          <w:cantSplit/>
          <w:trHeight w:val="521"/>
        </w:trPr>
        <w:tc>
          <w:tcPr>
            <w:tcW w:w="1438" w:type="dxa"/>
          </w:tcPr>
          <w:p w14:paraId="19BA28C0"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Permanent staff as a proportion of total staff (%)</w:t>
            </w:r>
          </w:p>
        </w:tc>
        <w:tc>
          <w:tcPr>
            <w:tcW w:w="922" w:type="dxa"/>
          </w:tcPr>
          <w:p w14:paraId="15BA1024"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2" w:type="dxa"/>
          </w:tcPr>
          <w:p w14:paraId="1E09E602"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3" w:type="dxa"/>
          </w:tcPr>
          <w:p w14:paraId="7CC9A5A7"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2" w:type="dxa"/>
          </w:tcPr>
          <w:p w14:paraId="5EE4EA15"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2" w:type="dxa"/>
          </w:tcPr>
          <w:p w14:paraId="0EF50F8F"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3" w:type="dxa"/>
          </w:tcPr>
          <w:p w14:paraId="6A6291F3" w14:textId="77777777" w:rsidR="00C95F59" w:rsidRPr="00851778" w:rsidRDefault="00C95F59" w:rsidP="00294571">
            <w:pPr>
              <w:keepLines/>
              <w:widowControl w:val="0"/>
              <w:rPr>
                <w:rFonts w:ascii="Times New Roman" w:hAnsi="Times New Roman" w:cs="Times New Roman"/>
                <w:bCs/>
                <w:lang w:val="en-GB"/>
              </w:rPr>
            </w:pPr>
            <w:r w:rsidRPr="00851778">
              <w:rPr>
                <w:rFonts w:ascii="Times New Roman" w:hAnsi="Times New Roman" w:cs="Times New Roman"/>
                <w:bCs/>
                <w:lang w:val="en-GB"/>
              </w:rPr>
              <w:t>%</w:t>
            </w:r>
          </w:p>
        </w:tc>
        <w:tc>
          <w:tcPr>
            <w:tcW w:w="922" w:type="dxa"/>
          </w:tcPr>
          <w:p w14:paraId="62860F89"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c>
          <w:tcPr>
            <w:tcW w:w="923" w:type="dxa"/>
          </w:tcPr>
          <w:p w14:paraId="4C0EE910" w14:textId="77777777" w:rsidR="00C95F59" w:rsidRPr="00851778" w:rsidRDefault="00C95F59" w:rsidP="00294571">
            <w:pPr>
              <w:keepLines/>
              <w:widowControl w:val="0"/>
              <w:jc w:val="center"/>
              <w:rPr>
                <w:rFonts w:ascii="Times New Roman" w:hAnsi="Times New Roman" w:cs="Times New Roman"/>
                <w:bCs/>
                <w:lang w:val="en-GB"/>
              </w:rPr>
            </w:pPr>
            <w:r w:rsidRPr="00851778">
              <w:rPr>
                <w:rFonts w:ascii="Times New Roman" w:hAnsi="Times New Roman" w:cs="Times New Roman"/>
                <w:bCs/>
                <w:lang w:val="en-GB"/>
              </w:rPr>
              <w:t>%</w:t>
            </w:r>
          </w:p>
        </w:tc>
      </w:tr>
    </w:tbl>
    <w:p w14:paraId="45EB9382" w14:textId="77777777" w:rsidR="00C95F59" w:rsidRPr="00851778" w:rsidRDefault="00C95F59" w:rsidP="00C95F59">
      <w:pPr>
        <w:keepNext/>
        <w:keepLines/>
        <w:widowControl w:val="0"/>
        <w:spacing w:before="240"/>
        <w:jc w:val="both"/>
        <w:rPr>
          <w:rFonts w:ascii="Times New Roman" w:hAnsi="Times New Roman" w:cs="Times New Roman"/>
          <w:bCs/>
          <w:lang w:val="en-GB"/>
        </w:rPr>
      </w:pPr>
      <w:r w:rsidRPr="00851778">
        <w:rPr>
          <w:rFonts w:ascii="Times New Roman" w:hAnsi="Times New Roman" w:cs="Times New Roman"/>
          <w:bCs/>
          <w:lang w:val="en-GB"/>
        </w:rPr>
        <w:t>Yours faithfully</w:t>
      </w:r>
    </w:p>
    <w:p w14:paraId="7986CA26"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lang w:val="en-GB"/>
        </w:rPr>
        <w:t>Name and first name: &lt;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w:t>
      </w:r>
    </w:p>
    <w:p w14:paraId="43061189" w14:textId="4834082E" w:rsidR="00C95F59" w:rsidRPr="00851778" w:rsidRDefault="00C95F59" w:rsidP="00C95F59">
      <w:pPr>
        <w:widowControl w:val="0"/>
        <w:spacing w:before="240"/>
        <w:jc w:val="both"/>
        <w:rPr>
          <w:rFonts w:ascii="Times New Roman" w:hAnsi="Times New Roman" w:cs="Times New Roman"/>
          <w:bCs/>
          <w:lang w:val="en-GB"/>
        </w:rPr>
      </w:pPr>
      <w:r w:rsidRPr="00851778">
        <w:rPr>
          <w:rFonts w:ascii="Times New Roman" w:hAnsi="Times New Roman" w:cs="Times New Roman"/>
          <w:bCs/>
          <w:lang w:val="en-GB"/>
        </w:rPr>
        <w:t xml:space="preserve">Duly </w:t>
      </w:r>
      <w:r w:rsidR="001D683E" w:rsidRPr="00851778">
        <w:rPr>
          <w:rFonts w:ascii="Times New Roman" w:hAnsi="Times New Roman" w:cs="Times New Roman"/>
          <w:bCs/>
          <w:lang w:val="en-GB"/>
        </w:rPr>
        <w:t>authorized</w:t>
      </w:r>
      <w:r w:rsidRPr="00851778">
        <w:rPr>
          <w:rFonts w:ascii="Times New Roman" w:hAnsi="Times New Roman" w:cs="Times New Roman"/>
          <w:bCs/>
          <w:lang w:val="en-GB"/>
        </w:rPr>
        <w:t xml:space="preserve"> to sign this tender on behalf of:</w:t>
      </w:r>
    </w:p>
    <w:p w14:paraId="5ADB86D1"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lang w:val="en-GB"/>
        </w:rPr>
        <w:t>&lt;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w:t>
      </w:r>
    </w:p>
    <w:p w14:paraId="32CFD5CB"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lang w:val="en-GB"/>
        </w:rPr>
        <w:t>Place and date: &lt;</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.&gt;</w:t>
      </w:r>
    </w:p>
    <w:p w14:paraId="6A49ACBA"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lang w:val="en-GB"/>
        </w:rPr>
        <w:t>Stamp of the firm/company:</w:t>
      </w:r>
    </w:p>
    <w:p w14:paraId="27744F90"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lang w:val="en-GB"/>
        </w:rPr>
        <w:t>This tender includes the following annexes:</w:t>
      </w:r>
    </w:p>
    <w:p w14:paraId="341D01AF" w14:textId="77777777" w:rsidR="00C95F59" w:rsidRPr="00851778" w:rsidRDefault="00C95F59" w:rsidP="00C95F59">
      <w:pPr>
        <w:spacing w:before="240"/>
        <w:jc w:val="both"/>
        <w:rPr>
          <w:rFonts w:ascii="Times New Roman" w:hAnsi="Times New Roman" w:cs="Times New Roman"/>
          <w:bCs/>
          <w:lang w:val="en-GB"/>
        </w:rPr>
      </w:pPr>
      <w:r w:rsidRPr="00851778">
        <w:rPr>
          <w:rFonts w:ascii="Times New Roman" w:hAnsi="Times New Roman" w:cs="Times New Roman"/>
          <w:bCs/>
          <w:highlight w:val="yellow"/>
          <w:lang w:val="en-GB"/>
        </w:rPr>
        <w:t>&lt;Numbered list of annexes with titles&gt;</w:t>
      </w:r>
    </w:p>
    <w:p w14:paraId="57D65D28" w14:textId="77777777" w:rsidR="00C95F59" w:rsidRPr="00851778" w:rsidRDefault="00C95F59" w:rsidP="00C95F59">
      <w:pPr>
        <w:spacing w:before="240"/>
        <w:jc w:val="both"/>
        <w:rPr>
          <w:rFonts w:ascii="Times New Roman" w:hAnsi="Times New Roman" w:cs="Times New Roman"/>
          <w:bCs/>
          <w:lang w:val="en-GB"/>
        </w:rPr>
      </w:pPr>
    </w:p>
    <w:p w14:paraId="55C0A56A" w14:textId="77777777" w:rsidR="00C95F59" w:rsidRPr="00851778" w:rsidRDefault="00C95F59" w:rsidP="00C95F59">
      <w:pPr>
        <w:spacing w:before="240"/>
        <w:jc w:val="both"/>
        <w:rPr>
          <w:rFonts w:ascii="Times New Roman" w:hAnsi="Times New Roman" w:cs="Times New Roman"/>
          <w:bCs/>
          <w:lang w:val="en-GB"/>
        </w:rPr>
      </w:pPr>
    </w:p>
    <w:p w14:paraId="5A96C433" w14:textId="77777777" w:rsidR="00C95F59" w:rsidRPr="00851778" w:rsidRDefault="00C95F59" w:rsidP="00C95F59">
      <w:pPr>
        <w:spacing w:before="240"/>
        <w:jc w:val="both"/>
        <w:rPr>
          <w:rFonts w:ascii="Times New Roman" w:hAnsi="Times New Roman" w:cs="Times New Roman"/>
          <w:bCs/>
          <w:lang w:val="en-GB"/>
        </w:rPr>
      </w:pPr>
    </w:p>
    <w:p w14:paraId="64F1B98F" w14:textId="77777777" w:rsidR="00C95F59" w:rsidRPr="00851778" w:rsidRDefault="00C95F59" w:rsidP="00C95F59">
      <w:pPr>
        <w:spacing w:before="240"/>
        <w:jc w:val="both"/>
        <w:rPr>
          <w:rFonts w:ascii="Times New Roman" w:hAnsi="Times New Roman" w:cs="Times New Roman"/>
          <w:bCs/>
          <w:lang w:val="en-GB"/>
        </w:rPr>
      </w:pPr>
    </w:p>
    <w:p w14:paraId="28688568" w14:textId="77777777" w:rsidR="00C95F59" w:rsidRPr="00851778" w:rsidRDefault="00C95F59" w:rsidP="00C95F59">
      <w:pPr>
        <w:spacing w:before="240"/>
        <w:jc w:val="both"/>
        <w:rPr>
          <w:rFonts w:ascii="Times New Roman" w:hAnsi="Times New Roman" w:cs="Times New Roman"/>
          <w:bCs/>
          <w:lang w:val="en-GB"/>
        </w:rPr>
      </w:pPr>
    </w:p>
    <w:p w14:paraId="4CD2B42F" w14:textId="77777777" w:rsidR="00C95F59" w:rsidRPr="00851778" w:rsidRDefault="00C95F59" w:rsidP="00C95F59">
      <w:pPr>
        <w:spacing w:before="240"/>
        <w:jc w:val="both"/>
        <w:rPr>
          <w:rFonts w:ascii="Times New Roman" w:hAnsi="Times New Roman" w:cs="Times New Roman"/>
          <w:bCs/>
          <w:lang w:val="en-GB"/>
        </w:rPr>
      </w:pPr>
    </w:p>
    <w:p w14:paraId="4A573AE7" w14:textId="77777777" w:rsidR="00C95F59" w:rsidRPr="00851778" w:rsidRDefault="00C95F59" w:rsidP="00C95F59">
      <w:pPr>
        <w:spacing w:before="240"/>
        <w:jc w:val="both"/>
        <w:rPr>
          <w:rFonts w:ascii="Times New Roman" w:hAnsi="Times New Roman" w:cs="Times New Roman"/>
          <w:bCs/>
          <w:lang w:val="en-GB"/>
        </w:rPr>
      </w:pPr>
    </w:p>
    <w:p w14:paraId="0F7B82DE" w14:textId="77777777" w:rsidR="00C95F59" w:rsidRPr="00851778" w:rsidRDefault="00C95F59" w:rsidP="00C95F59">
      <w:pPr>
        <w:spacing w:before="240"/>
        <w:jc w:val="both"/>
        <w:rPr>
          <w:rFonts w:ascii="Times New Roman" w:hAnsi="Times New Roman" w:cs="Times New Roman"/>
          <w:bCs/>
          <w:lang w:val="en-GB"/>
        </w:rPr>
      </w:pPr>
    </w:p>
    <w:p w14:paraId="1058350D" w14:textId="77777777" w:rsidR="00C95F59" w:rsidRPr="00851778" w:rsidRDefault="00C95F59" w:rsidP="00C95F59">
      <w:pPr>
        <w:spacing w:before="240"/>
        <w:jc w:val="both"/>
        <w:rPr>
          <w:rFonts w:ascii="Times New Roman" w:hAnsi="Times New Roman" w:cs="Times New Roman"/>
          <w:bCs/>
          <w:lang w:val="en-GB"/>
        </w:rPr>
      </w:pPr>
    </w:p>
    <w:p w14:paraId="22F7E241" w14:textId="77777777" w:rsidR="00C95F59" w:rsidRPr="00851778" w:rsidRDefault="00C95F59" w:rsidP="00C95F59">
      <w:pPr>
        <w:jc w:val="both"/>
        <w:rPr>
          <w:rFonts w:ascii="Times New Roman" w:hAnsi="Times New Roman" w:cs="Times New Roman"/>
          <w:bCs/>
          <w:lang w:val="en-GB"/>
        </w:rPr>
      </w:pPr>
      <w:r w:rsidRPr="00851778">
        <w:rPr>
          <w:rFonts w:ascii="Times New Roman" w:hAnsi="Times New Roman" w:cs="Times New Roman"/>
          <w:bCs/>
          <w:lang w:val="en-GB"/>
        </w:rPr>
        <w:t>ANNEX 1 – DECLARATION OF HONOUR ON EXCLUSION AND SELECTION CRITERIA</w:t>
      </w:r>
    </w:p>
    <w:p w14:paraId="1AAFA9BD"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highlight w:val="yellow"/>
          <w:lang w:val="en-GB"/>
        </w:rPr>
        <w:t>Insert Form A.14</w:t>
      </w:r>
      <w:r w:rsidRPr="00851778">
        <w:rPr>
          <w:rFonts w:ascii="Times New Roman" w:hAnsi="Times New Roman" w:cs="Times New Roman"/>
          <w:bCs/>
          <w:lang w:val="en-GB"/>
        </w:rPr>
        <w:t>a</w:t>
      </w:r>
    </w:p>
    <w:p w14:paraId="600F6E22" w14:textId="77777777" w:rsidR="00C95F59" w:rsidRPr="00851778" w:rsidRDefault="00C95F59" w:rsidP="00C95F59">
      <w:pPr>
        <w:rPr>
          <w:rFonts w:ascii="Times New Roman" w:hAnsi="Times New Roman" w:cs="Times New Roman"/>
          <w:bCs/>
          <w:lang w:val="en-GB"/>
        </w:rPr>
      </w:pPr>
    </w:p>
    <w:p w14:paraId="4B00EA37" w14:textId="77777777" w:rsidR="00C95F59" w:rsidRPr="00851778" w:rsidRDefault="00C95F59" w:rsidP="00C95F59">
      <w:pPr>
        <w:rPr>
          <w:rFonts w:ascii="Times New Roman" w:hAnsi="Times New Roman" w:cs="Times New Roman"/>
          <w:bCs/>
          <w:lang w:val="en-GB"/>
        </w:rPr>
      </w:pPr>
    </w:p>
    <w:p w14:paraId="7D260DFA" w14:textId="77777777" w:rsidR="00C95F59" w:rsidRPr="00851778" w:rsidRDefault="00C95F59" w:rsidP="00C95F59">
      <w:pPr>
        <w:rPr>
          <w:rFonts w:ascii="Times New Roman" w:hAnsi="Times New Roman" w:cs="Times New Roman"/>
          <w:bCs/>
          <w:lang w:val="en-GB"/>
        </w:rPr>
      </w:pPr>
    </w:p>
    <w:p w14:paraId="37F33365" w14:textId="77777777" w:rsidR="00C95F59" w:rsidRPr="00851778" w:rsidRDefault="00C95F59" w:rsidP="00C95F59">
      <w:pPr>
        <w:rPr>
          <w:rFonts w:ascii="Times New Roman" w:hAnsi="Times New Roman" w:cs="Times New Roman"/>
          <w:bCs/>
          <w:lang w:val="en-GB"/>
        </w:rPr>
      </w:pPr>
    </w:p>
    <w:p w14:paraId="08078209" w14:textId="77777777" w:rsidR="00C95F59" w:rsidRPr="00851778" w:rsidRDefault="00C95F59" w:rsidP="00C95F59">
      <w:pPr>
        <w:rPr>
          <w:rFonts w:ascii="Times New Roman" w:hAnsi="Times New Roman" w:cs="Times New Roman"/>
          <w:bCs/>
          <w:lang w:val="en-GB"/>
        </w:rPr>
      </w:pPr>
    </w:p>
    <w:p w14:paraId="23144CAB" w14:textId="77777777" w:rsidR="00C95F59" w:rsidRPr="00851778" w:rsidRDefault="00C95F59" w:rsidP="00C95F59">
      <w:pPr>
        <w:rPr>
          <w:rFonts w:ascii="Times New Roman" w:hAnsi="Times New Roman" w:cs="Times New Roman"/>
          <w:bCs/>
          <w:lang w:val="en-GB"/>
        </w:rPr>
      </w:pPr>
    </w:p>
    <w:p w14:paraId="5CCDF4D7" w14:textId="77777777" w:rsidR="00C95F59" w:rsidRPr="00851778" w:rsidRDefault="00C95F59" w:rsidP="00C95F59">
      <w:pPr>
        <w:rPr>
          <w:rFonts w:ascii="Times New Roman" w:hAnsi="Times New Roman" w:cs="Times New Roman"/>
          <w:bCs/>
          <w:lang w:val="en-GB"/>
        </w:rPr>
      </w:pPr>
    </w:p>
    <w:p w14:paraId="6436C933" w14:textId="77777777" w:rsidR="00C95F59" w:rsidRPr="00851778" w:rsidRDefault="00C95F59" w:rsidP="00C95F59">
      <w:pPr>
        <w:rPr>
          <w:rFonts w:ascii="Times New Roman" w:hAnsi="Times New Roman" w:cs="Times New Roman"/>
          <w:bCs/>
          <w:lang w:val="en-GB"/>
        </w:rPr>
      </w:pPr>
    </w:p>
    <w:p w14:paraId="24D1955A" w14:textId="77777777" w:rsidR="00C95F59" w:rsidRPr="00851778" w:rsidRDefault="00C95F59" w:rsidP="00C95F59">
      <w:pPr>
        <w:rPr>
          <w:rFonts w:ascii="Times New Roman" w:hAnsi="Times New Roman" w:cs="Times New Roman"/>
          <w:bCs/>
          <w:lang w:val="en-GB"/>
        </w:rPr>
      </w:pPr>
    </w:p>
    <w:p w14:paraId="175B5FC9" w14:textId="77777777" w:rsidR="00C95F59" w:rsidRPr="00851778" w:rsidRDefault="00C95F59" w:rsidP="00C95F59">
      <w:pPr>
        <w:rPr>
          <w:rFonts w:ascii="Times New Roman" w:hAnsi="Times New Roman" w:cs="Times New Roman"/>
          <w:bCs/>
          <w:lang w:val="en-GB"/>
        </w:rPr>
      </w:pPr>
    </w:p>
    <w:p w14:paraId="27765D71" w14:textId="77777777" w:rsidR="00C95F59" w:rsidRPr="00851778" w:rsidRDefault="00C95F59" w:rsidP="00C95F59">
      <w:pPr>
        <w:rPr>
          <w:rFonts w:ascii="Times New Roman" w:hAnsi="Times New Roman" w:cs="Times New Roman"/>
          <w:bCs/>
          <w:lang w:val="en-GB"/>
        </w:rPr>
      </w:pPr>
    </w:p>
    <w:p w14:paraId="02EB6D1B" w14:textId="77777777" w:rsidR="00C95F59" w:rsidRPr="00851778" w:rsidRDefault="00C95F59" w:rsidP="00C95F59">
      <w:pPr>
        <w:rPr>
          <w:rFonts w:ascii="Times New Roman" w:hAnsi="Times New Roman" w:cs="Times New Roman"/>
          <w:bCs/>
          <w:lang w:val="en-GB"/>
        </w:rPr>
      </w:pPr>
    </w:p>
    <w:p w14:paraId="1CC54900" w14:textId="77777777" w:rsidR="00C95F59" w:rsidRPr="00851778" w:rsidRDefault="00C95F59" w:rsidP="00C95F59">
      <w:pPr>
        <w:rPr>
          <w:rFonts w:ascii="Times New Roman" w:hAnsi="Times New Roman" w:cs="Times New Roman"/>
          <w:bCs/>
          <w:lang w:val="en-GB"/>
        </w:rPr>
      </w:pPr>
    </w:p>
    <w:p w14:paraId="578E5493" w14:textId="77777777" w:rsidR="00C95F59" w:rsidRPr="00851778" w:rsidRDefault="00C95F59" w:rsidP="00C95F59">
      <w:pPr>
        <w:rPr>
          <w:rFonts w:ascii="Times New Roman" w:hAnsi="Times New Roman" w:cs="Times New Roman"/>
          <w:bCs/>
          <w:lang w:val="en-GB"/>
        </w:rPr>
      </w:pPr>
    </w:p>
    <w:p w14:paraId="0A4F7880" w14:textId="77777777" w:rsidR="00C95F59" w:rsidRPr="00851778" w:rsidRDefault="00C95F59" w:rsidP="00C95F59">
      <w:pPr>
        <w:rPr>
          <w:rFonts w:ascii="Times New Roman" w:hAnsi="Times New Roman" w:cs="Times New Roman"/>
          <w:bCs/>
          <w:lang w:val="en-GB"/>
        </w:rPr>
      </w:pPr>
    </w:p>
    <w:p w14:paraId="25CE8BF6" w14:textId="77777777" w:rsidR="00C95F59" w:rsidRPr="00851778" w:rsidRDefault="00C95F59" w:rsidP="00C95F59">
      <w:pPr>
        <w:rPr>
          <w:rFonts w:ascii="Times New Roman" w:hAnsi="Times New Roman" w:cs="Times New Roman"/>
          <w:bCs/>
          <w:lang w:val="en-GB"/>
        </w:rPr>
      </w:pPr>
    </w:p>
    <w:p w14:paraId="7FDC1E73" w14:textId="77777777" w:rsidR="00C95F59" w:rsidRPr="00851778" w:rsidRDefault="00C95F59" w:rsidP="00C95F59">
      <w:pPr>
        <w:rPr>
          <w:rFonts w:ascii="Times New Roman" w:hAnsi="Times New Roman" w:cs="Times New Roman"/>
          <w:bCs/>
          <w:lang w:val="en-GB"/>
        </w:rPr>
      </w:pPr>
    </w:p>
    <w:p w14:paraId="3A8929EC" w14:textId="77777777" w:rsidR="00C95F59" w:rsidRPr="00851778" w:rsidRDefault="00C95F59" w:rsidP="00C95F59">
      <w:pPr>
        <w:rPr>
          <w:rFonts w:ascii="Times New Roman" w:hAnsi="Times New Roman" w:cs="Times New Roman"/>
          <w:bCs/>
          <w:lang w:val="en-GB"/>
        </w:rPr>
      </w:pPr>
    </w:p>
    <w:p w14:paraId="3B1A1E39" w14:textId="77777777" w:rsidR="00C95F59" w:rsidRPr="00851778" w:rsidRDefault="00C95F59" w:rsidP="00C95F59">
      <w:pPr>
        <w:rPr>
          <w:rFonts w:ascii="Times New Roman" w:hAnsi="Times New Roman" w:cs="Times New Roman"/>
          <w:bCs/>
          <w:lang w:val="en-GB"/>
        </w:rPr>
      </w:pPr>
    </w:p>
    <w:p w14:paraId="7406423A" w14:textId="77777777" w:rsidR="00C95F59" w:rsidRPr="00851778" w:rsidRDefault="00C95F59" w:rsidP="00C95F59">
      <w:pPr>
        <w:rPr>
          <w:rFonts w:ascii="Times New Roman" w:hAnsi="Times New Roman" w:cs="Times New Roman"/>
          <w:bCs/>
          <w:lang w:val="en-GB"/>
        </w:rPr>
      </w:pPr>
    </w:p>
    <w:p w14:paraId="2F279CE3" w14:textId="77777777" w:rsidR="00C95F59" w:rsidRPr="00851778" w:rsidRDefault="00C95F59" w:rsidP="00C95F59">
      <w:pPr>
        <w:rPr>
          <w:rFonts w:ascii="Times New Roman" w:hAnsi="Times New Roman" w:cs="Times New Roman"/>
          <w:bCs/>
          <w:lang w:val="en-GB"/>
        </w:rPr>
      </w:pPr>
    </w:p>
    <w:p w14:paraId="1DBA8702" w14:textId="77777777" w:rsidR="00C95F59" w:rsidRPr="00851778" w:rsidRDefault="00C95F59" w:rsidP="00C95F59">
      <w:pPr>
        <w:rPr>
          <w:rFonts w:ascii="Times New Roman" w:hAnsi="Times New Roman" w:cs="Times New Roman"/>
          <w:bCs/>
          <w:lang w:val="en-GB"/>
        </w:rPr>
      </w:pPr>
    </w:p>
    <w:p w14:paraId="17DA29B3" w14:textId="77777777" w:rsidR="00C95F59" w:rsidRPr="00851778" w:rsidRDefault="00C95F59" w:rsidP="00C95F59">
      <w:pPr>
        <w:rPr>
          <w:rFonts w:ascii="Times New Roman" w:hAnsi="Times New Roman" w:cs="Times New Roman"/>
          <w:bCs/>
          <w:lang w:val="en-GB"/>
        </w:rPr>
      </w:pPr>
    </w:p>
    <w:p w14:paraId="277E86EE" w14:textId="77777777" w:rsidR="00C95F59" w:rsidRPr="00851778" w:rsidRDefault="00C95F59" w:rsidP="00C95F59">
      <w:pPr>
        <w:rPr>
          <w:rFonts w:ascii="Times New Roman" w:hAnsi="Times New Roman" w:cs="Times New Roman"/>
          <w:bCs/>
          <w:lang w:val="en-GB"/>
        </w:rPr>
      </w:pPr>
    </w:p>
    <w:p w14:paraId="3C0B1634" w14:textId="77777777" w:rsidR="00C95F59" w:rsidRPr="00851778" w:rsidRDefault="00C95F59" w:rsidP="00C95F59">
      <w:pPr>
        <w:rPr>
          <w:rFonts w:ascii="Times New Roman" w:hAnsi="Times New Roman" w:cs="Times New Roman"/>
          <w:bCs/>
          <w:lang w:val="en-GB"/>
        </w:rPr>
      </w:pPr>
    </w:p>
    <w:p w14:paraId="105F9625" w14:textId="77777777" w:rsidR="00C95F59" w:rsidRPr="00851778" w:rsidRDefault="00C95F59" w:rsidP="00C95F59">
      <w:pPr>
        <w:rPr>
          <w:rFonts w:ascii="Times New Roman" w:hAnsi="Times New Roman" w:cs="Times New Roman"/>
          <w:bCs/>
          <w:lang w:val="en-GB"/>
        </w:rPr>
      </w:pPr>
    </w:p>
    <w:p w14:paraId="3E0FC755" w14:textId="77777777" w:rsidR="00C95F59" w:rsidRPr="00851778" w:rsidRDefault="00C95F59" w:rsidP="00C95F59">
      <w:pPr>
        <w:rPr>
          <w:rFonts w:ascii="Times New Roman" w:hAnsi="Times New Roman" w:cs="Times New Roman"/>
          <w:bCs/>
          <w:lang w:val="en-GB"/>
        </w:rPr>
      </w:pPr>
    </w:p>
    <w:p w14:paraId="7E5EE310" w14:textId="77777777" w:rsidR="00C95F59" w:rsidRPr="00851778" w:rsidRDefault="00C95F59" w:rsidP="00C95F59">
      <w:pPr>
        <w:rPr>
          <w:rFonts w:ascii="Times New Roman" w:hAnsi="Times New Roman" w:cs="Times New Roman"/>
          <w:bCs/>
          <w:lang w:val="en-GB"/>
        </w:rPr>
      </w:pPr>
    </w:p>
    <w:p w14:paraId="1939DF31" w14:textId="77777777" w:rsidR="00C95F59" w:rsidRPr="00851778" w:rsidRDefault="00C95F59" w:rsidP="00C95F59">
      <w:pPr>
        <w:rPr>
          <w:rFonts w:ascii="Times New Roman" w:hAnsi="Times New Roman" w:cs="Times New Roman"/>
          <w:bCs/>
          <w:lang w:val="en-GB"/>
        </w:rPr>
      </w:pPr>
    </w:p>
    <w:p w14:paraId="5C341060" w14:textId="77777777" w:rsidR="00C95F59" w:rsidRPr="00851778" w:rsidRDefault="00C95F59" w:rsidP="00C95F59">
      <w:pPr>
        <w:spacing w:before="240"/>
        <w:jc w:val="center"/>
        <w:rPr>
          <w:rFonts w:ascii="Times New Roman" w:hAnsi="Times New Roman" w:cs="Times New Roman"/>
          <w:bCs/>
          <w:i/>
          <w:lang w:val="en-GB"/>
        </w:rPr>
      </w:pPr>
      <w:bookmarkStart w:id="70" w:name="_Toc469041344"/>
      <w:r w:rsidRPr="00851778">
        <w:rPr>
          <w:rFonts w:ascii="Times New Roman" w:hAnsi="Times New Roman" w:cs="Times New Roman"/>
          <w:bCs/>
          <w:i/>
          <w:lang w:val="en-GB"/>
        </w:rPr>
        <w:lastRenderedPageBreak/>
        <w:t>Tax and customs arrangements</w:t>
      </w:r>
      <w:bookmarkEnd w:id="70"/>
    </w:p>
    <w:p w14:paraId="546507D8" w14:textId="77777777" w:rsidR="00C95F59" w:rsidRPr="00851778" w:rsidRDefault="00C95F59" w:rsidP="00C95F59">
      <w:pPr>
        <w:spacing w:before="120" w:after="240"/>
        <w:jc w:val="center"/>
        <w:rPr>
          <w:rFonts w:ascii="Times New Roman" w:hAnsi="Times New Roman" w:cs="Times New Roman"/>
          <w:bCs/>
          <w:i/>
          <w:lang w:val="en-GB"/>
        </w:rPr>
      </w:pPr>
      <w:r w:rsidRPr="00851778">
        <w:rPr>
          <w:rFonts w:ascii="Times New Roman" w:hAnsi="Times New Roman" w:cs="Times New Roman"/>
          <w:bCs/>
          <w:i/>
          <w:lang w:val="en-GB"/>
        </w:rPr>
        <w:t xml:space="preserve">Article 31 from Annex IV to the </w:t>
      </w:r>
      <w:proofErr w:type="spellStart"/>
      <w:r w:rsidRPr="00851778">
        <w:rPr>
          <w:rFonts w:ascii="Times New Roman" w:hAnsi="Times New Roman" w:cs="Times New Roman"/>
          <w:bCs/>
          <w:i/>
          <w:lang w:val="en-GB"/>
        </w:rPr>
        <w:t>Cotonou</w:t>
      </w:r>
      <w:proofErr w:type="spellEnd"/>
      <w:r w:rsidRPr="00851778">
        <w:rPr>
          <w:rFonts w:ascii="Times New Roman" w:hAnsi="Times New Roman" w:cs="Times New Roman"/>
          <w:bCs/>
          <w:i/>
          <w:lang w:val="en-GB"/>
        </w:rPr>
        <w:t xml:space="preserve"> Agreement</w:t>
      </w:r>
    </w:p>
    <w:p w14:paraId="42EAC28F" w14:textId="14F7553A" w:rsidR="00C95F59" w:rsidRPr="00851778" w:rsidRDefault="00C95F59" w:rsidP="00C95F59">
      <w:pPr>
        <w:numPr>
          <w:ilvl w:val="0"/>
          <w:numId w:val="21"/>
        </w:numPr>
        <w:tabs>
          <w:tab w:val="clear" w:pos="900"/>
        </w:tabs>
        <w:spacing w:after="120" w:line="240" w:lineRule="auto"/>
        <w:ind w:left="720"/>
        <w:jc w:val="both"/>
        <w:rPr>
          <w:rFonts w:ascii="Times New Roman" w:hAnsi="Times New Roman" w:cs="Times New Roman"/>
          <w:bCs/>
          <w:lang w:val="en-GB"/>
        </w:rPr>
      </w:pPr>
      <w:r w:rsidRPr="00851778">
        <w:rPr>
          <w:rFonts w:ascii="Times New Roman" w:hAnsi="Times New Roman" w:cs="Times New Roman"/>
          <w:bCs/>
          <w:lang w:val="en-GB"/>
        </w:rPr>
        <w:t xml:space="preserve">The ACP States shall apply to contracts financed by the Community tax and customs arrangements no less </w:t>
      </w:r>
      <w:proofErr w:type="spellStart"/>
      <w:r w:rsidR="001D683E" w:rsidRPr="00851778">
        <w:rPr>
          <w:rFonts w:ascii="Times New Roman" w:hAnsi="Times New Roman" w:cs="Times New Roman"/>
          <w:bCs/>
          <w:lang w:val="en-GB"/>
        </w:rPr>
        <w:t>favorable</w:t>
      </w:r>
      <w:proofErr w:type="spellEnd"/>
      <w:r w:rsidRPr="00851778">
        <w:rPr>
          <w:rFonts w:ascii="Times New Roman" w:hAnsi="Times New Roman" w:cs="Times New Roman"/>
          <w:bCs/>
          <w:lang w:val="en-GB"/>
        </w:rPr>
        <w:t xml:space="preserve"> than those applied by them to the most </w:t>
      </w:r>
      <w:proofErr w:type="spellStart"/>
      <w:r w:rsidR="001D683E" w:rsidRPr="00851778">
        <w:rPr>
          <w:rFonts w:ascii="Times New Roman" w:hAnsi="Times New Roman" w:cs="Times New Roman"/>
          <w:bCs/>
          <w:lang w:val="en-GB"/>
        </w:rPr>
        <w:t>favored</w:t>
      </w:r>
      <w:proofErr w:type="spellEnd"/>
      <w:r w:rsidRPr="00851778">
        <w:rPr>
          <w:rFonts w:ascii="Times New Roman" w:hAnsi="Times New Roman" w:cs="Times New Roman"/>
          <w:bCs/>
          <w:lang w:val="en-GB"/>
        </w:rPr>
        <w:t xml:space="preserve"> States or international development </w:t>
      </w:r>
      <w:r w:rsidR="001D683E" w:rsidRPr="00851778">
        <w:rPr>
          <w:rFonts w:ascii="Times New Roman" w:hAnsi="Times New Roman" w:cs="Times New Roman"/>
          <w:bCs/>
          <w:lang w:val="en-GB"/>
        </w:rPr>
        <w:t>organizations</w:t>
      </w:r>
      <w:r w:rsidRPr="00851778">
        <w:rPr>
          <w:rFonts w:ascii="Times New Roman" w:hAnsi="Times New Roman" w:cs="Times New Roman"/>
          <w:bCs/>
          <w:lang w:val="en-GB"/>
        </w:rPr>
        <w:t xml:space="preserve"> with which they have relations. For the purpose of determining the most-</w:t>
      </w:r>
      <w:proofErr w:type="spellStart"/>
      <w:r w:rsidR="001D683E" w:rsidRPr="00851778">
        <w:rPr>
          <w:rFonts w:ascii="Times New Roman" w:hAnsi="Times New Roman" w:cs="Times New Roman"/>
          <w:bCs/>
          <w:lang w:val="en-GB"/>
        </w:rPr>
        <w:t>favored</w:t>
      </w:r>
      <w:proofErr w:type="spellEnd"/>
      <w:r w:rsidRPr="00851778">
        <w:rPr>
          <w:rFonts w:ascii="Times New Roman" w:hAnsi="Times New Roman" w:cs="Times New Roman"/>
          <w:bCs/>
          <w:lang w:val="en-GB"/>
        </w:rPr>
        <w:t>-nation (MFN) treatment, account shall not be taken of arrangements applied by the ACP State concerned to other ACP States, or to other developing countries.</w:t>
      </w:r>
    </w:p>
    <w:p w14:paraId="4336C0AA" w14:textId="77777777" w:rsidR="00C95F59" w:rsidRPr="00851778" w:rsidRDefault="00C95F59" w:rsidP="00C95F59">
      <w:pPr>
        <w:numPr>
          <w:ilvl w:val="0"/>
          <w:numId w:val="21"/>
        </w:numPr>
        <w:tabs>
          <w:tab w:val="clear" w:pos="900"/>
        </w:tabs>
        <w:spacing w:after="120" w:line="240" w:lineRule="auto"/>
        <w:ind w:left="720" w:hanging="540"/>
        <w:jc w:val="both"/>
        <w:rPr>
          <w:rFonts w:ascii="Times New Roman" w:hAnsi="Times New Roman" w:cs="Times New Roman"/>
          <w:bCs/>
          <w:lang w:val="en-GB"/>
        </w:rPr>
      </w:pPr>
      <w:r w:rsidRPr="00851778">
        <w:rPr>
          <w:rFonts w:ascii="Times New Roman" w:hAnsi="Times New Roman" w:cs="Times New Roman"/>
          <w:bCs/>
          <w:color w:val="000000"/>
          <w:lang w:val="en-GB"/>
        </w:rPr>
        <w:t xml:space="preserve">Subject to the above provisions the following shall apply to contracts financed by the </w:t>
      </w:r>
      <w:r w:rsidRPr="00851778">
        <w:rPr>
          <w:rFonts w:ascii="Times New Roman" w:hAnsi="Times New Roman" w:cs="Times New Roman"/>
          <w:bCs/>
          <w:lang w:val="en-GB"/>
        </w:rPr>
        <w:t>Community</w:t>
      </w:r>
      <w:r w:rsidRPr="00851778">
        <w:rPr>
          <w:rFonts w:ascii="Times New Roman" w:hAnsi="Times New Roman" w:cs="Times New Roman"/>
          <w:bCs/>
          <w:color w:val="000000"/>
          <w:lang w:val="en-GB"/>
        </w:rPr>
        <w:t>:</w:t>
      </w:r>
    </w:p>
    <w:p w14:paraId="268A15FF"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it;</w:t>
      </w:r>
    </w:p>
    <w:p w14:paraId="1A7AA21E" w14:textId="27A8ABD5"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 xml:space="preserve">profits and/or income arising from the performance of contracts shall be taxable according to the internal fiscal arrangements of the ACP State concerned, provided that the natural or legal persons who </w:t>
      </w:r>
      <w:r w:rsidR="001D683E" w:rsidRPr="00851778">
        <w:rPr>
          <w:rFonts w:ascii="Times New Roman" w:hAnsi="Times New Roman" w:cs="Times New Roman"/>
          <w:bCs/>
          <w:lang w:val="en-GB"/>
        </w:rPr>
        <w:t>realize</w:t>
      </w:r>
      <w:r w:rsidRPr="00851778">
        <w:rPr>
          <w:rFonts w:ascii="Times New Roman" w:hAnsi="Times New Roman" w:cs="Times New Roman"/>
          <w:bCs/>
          <w:lang w:val="en-GB"/>
        </w:rPr>
        <w:t xml:space="preserve"> such profit and/or income have a permanent place of business in that State, or that the performance of the contract takes longer than six months;</w:t>
      </w:r>
    </w:p>
    <w:p w14:paraId="6DAA2180"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enterprises which must import professional equipment in order to carry out works contracts shall, if they so request, benefit from the system of temporary admission as laid down by the national legislation of the beneficiary ACP State in respect of the said equipment;</w:t>
      </w:r>
    </w:p>
    <w:p w14:paraId="32D42C14"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rendered;</w:t>
      </w:r>
    </w:p>
    <w:p w14:paraId="10ABC96B"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proofErr w:type="gramStart"/>
      <w:r w:rsidRPr="00851778">
        <w:rPr>
          <w:rFonts w:ascii="Times New Roman" w:hAnsi="Times New Roman" w:cs="Times New Roman"/>
          <w:bCs/>
          <w:lang w:val="en-GB"/>
        </w:rPr>
        <w:t>imports</w:t>
      </w:r>
      <w:proofErr w:type="gramEnd"/>
      <w:r w:rsidRPr="00851778">
        <w:rPr>
          <w:rFonts w:ascii="Times New Roman" w:hAnsi="Times New Roman" w:cs="Times New Roman"/>
          <w:bCs/>
          <w:lang w:val="en-GB"/>
        </w:rPr>
        <w:t xml:space="preserve"> under supply contracts shall be admitted into the beneficiary ACP State without customs duties, import duties, taxes or fiscal charges having equivalent effect. The contract for supplies originating in the ACP State concerned shall be concluded on the basis of the ex-works price of the supplies to which may be added such internal fiscal charges as may be applicable to those supplies in the ACP State;</w:t>
      </w:r>
    </w:p>
    <w:p w14:paraId="295AD2A8"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fuels, lubricants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14:paraId="1C504722" w14:textId="77777777" w:rsidR="00C95F59" w:rsidRPr="00851778" w:rsidRDefault="00C95F59" w:rsidP="00C95F59">
      <w:pPr>
        <w:numPr>
          <w:ilvl w:val="0"/>
          <w:numId w:val="22"/>
        </w:numPr>
        <w:tabs>
          <w:tab w:val="clear" w:pos="1134"/>
        </w:tabs>
        <w:spacing w:after="120" w:line="240" w:lineRule="auto"/>
        <w:ind w:left="1260" w:hanging="540"/>
        <w:jc w:val="both"/>
        <w:rPr>
          <w:rFonts w:ascii="Times New Roman" w:hAnsi="Times New Roman" w:cs="Times New Roman"/>
          <w:bCs/>
          <w:lang w:val="en-GB"/>
        </w:rPr>
      </w:pPr>
      <w:r w:rsidRPr="00851778">
        <w:rPr>
          <w:rFonts w:ascii="Times New Roman" w:hAnsi="Times New Roman" w:cs="Times New Roman"/>
          <w:bCs/>
          <w:lang w:val="en-GB"/>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14:paraId="4EC59D7F" w14:textId="77777777" w:rsidR="00C95F59" w:rsidRPr="00851778" w:rsidRDefault="00C95F59" w:rsidP="00C95F59">
      <w:pPr>
        <w:numPr>
          <w:ilvl w:val="0"/>
          <w:numId w:val="21"/>
        </w:numPr>
        <w:tabs>
          <w:tab w:val="clear" w:pos="900"/>
        </w:tabs>
        <w:spacing w:after="120" w:line="240" w:lineRule="auto"/>
        <w:ind w:left="720"/>
        <w:jc w:val="both"/>
        <w:rPr>
          <w:rFonts w:ascii="Times New Roman" w:hAnsi="Times New Roman" w:cs="Times New Roman"/>
          <w:bCs/>
          <w:lang w:val="en-GB"/>
        </w:rPr>
      </w:pPr>
      <w:r w:rsidRPr="00851778">
        <w:rPr>
          <w:rFonts w:ascii="Times New Roman" w:hAnsi="Times New Roman" w:cs="Times New Roman"/>
          <w:bCs/>
          <w:color w:val="000000"/>
          <w:lang w:val="en-GB"/>
        </w:rPr>
        <w:t>Any matter not covered by the above provisions on tax and customs arrangements shall remain subject to the national legislation of the ACP State concerned.</w:t>
      </w:r>
    </w:p>
    <w:p w14:paraId="0E37E92E" w14:textId="77777777" w:rsidR="00C95F59" w:rsidRPr="00851778" w:rsidRDefault="00C95F59" w:rsidP="00C95F59">
      <w:pPr>
        <w:rPr>
          <w:rFonts w:ascii="Times New Roman" w:hAnsi="Times New Roman" w:cs="Times New Roman"/>
          <w:bCs/>
          <w:lang w:val="en-GB"/>
        </w:rPr>
      </w:pPr>
    </w:p>
    <w:p w14:paraId="11F94D99" w14:textId="77777777" w:rsidR="00C95F59" w:rsidRPr="00851778" w:rsidRDefault="00C95F59" w:rsidP="00C95F59">
      <w:pPr>
        <w:rPr>
          <w:rFonts w:ascii="Times New Roman" w:hAnsi="Times New Roman" w:cs="Times New Roman"/>
          <w:bCs/>
          <w:lang w:val="en-GB"/>
        </w:rPr>
      </w:pPr>
    </w:p>
    <w:p w14:paraId="2422AFCA" w14:textId="77777777" w:rsidR="00C95F59" w:rsidRPr="00851778" w:rsidRDefault="00C95F59" w:rsidP="007E117F">
      <w:pPr>
        <w:pStyle w:val="Annexetitle"/>
      </w:pPr>
      <w:r w:rsidRPr="00851778">
        <w:lastRenderedPageBreak/>
        <w:t>Tender guarantee form</w:t>
      </w:r>
    </w:p>
    <w:p w14:paraId="61BE9D9D" w14:textId="77777777" w:rsidR="00C95F59" w:rsidRPr="00851778" w:rsidRDefault="00C95F59" w:rsidP="00C95F59">
      <w:pPr>
        <w:jc w:val="center"/>
        <w:rPr>
          <w:rFonts w:ascii="Times New Roman" w:hAnsi="Times New Roman"/>
          <w:bCs/>
          <w:lang w:val="en-GB"/>
        </w:rPr>
      </w:pPr>
      <w:r w:rsidRPr="00851778">
        <w:rPr>
          <w:rFonts w:ascii="Times New Roman" w:hAnsi="Times New Roman"/>
          <w:bCs/>
          <w:lang w:val="en-GB"/>
        </w:rPr>
        <w:t>Specimen tender guarantee</w:t>
      </w:r>
    </w:p>
    <w:p w14:paraId="68B189F1" w14:textId="77777777" w:rsidR="00C95F59" w:rsidRPr="00851778" w:rsidRDefault="00C95F59" w:rsidP="00C95F59">
      <w:pPr>
        <w:jc w:val="center"/>
        <w:rPr>
          <w:rFonts w:ascii="Times New Roman" w:hAnsi="Times New Roman"/>
          <w:bCs/>
          <w:lang w:val="en-GB"/>
        </w:rPr>
      </w:pPr>
      <w:r w:rsidRPr="00851778">
        <w:rPr>
          <w:rFonts w:ascii="Times New Roman" w:hAnsi="Times New Roman"/>
          <w:bCs/>
          <w:highlight w:val="yellow"/>
          <w:lang w:val="en-GB"/>
        </w:rPr>
        <w:t xml:space="preserve"> To be completed on paper bearing the letterhead of the financial institution </w:t>
      </w:r>
      <w:r w:rsidRPr="00851778">
        <w:rPr>
          <w:rFonts w:ascii="Times New Roman" w:hAnsi="Times New Roman"/>
          <w:bCs/>
          <w:lang w:val="en-GB"/>
        </w:rPr>
        <w:br/>
      </w:r>
      <w:proofErr w:type="gramStart"/>
      <w:r w:rsidRPr="00851778">
        <w:rPr>
          <w:rFonts w:ascii="Times New Roman" w:hAnsi="Times New Roman"/>
          <w:bCs/>
          <w:lang w:val="en-GB"/>
        </w:rPr>
        <w:t>For</w:t>
      </w:r>
      <w:proofErr w:type="gramEnd"/>
      <w:r w:rsidRPr="00851778">
        <w:rPr>
          <w:rFonts w:ascii="Times New Roman" w:hAnsi="Times New Roman"/>
          <w:bCs/>
          <w:lang w:val="en-GB"/>
        </w:rPr>
        <w:t xml:space="preserve"> the attention of &lt;</w:t>
      </w:r>
      <w:r w:rsidRPr="00851778">
        <w:rPr>
          <w:rFonts w:ascii="Times New Roman" w:hAnsi="Times New Roman"/>
          <w:bCs/>
          <w:highlight w:val="yellow"/>
          <w:lang w:val="en-GB"/>
        </w:rPr>
        <w:t>address of the contracting authority</w:t>
      </w:r>
      <w:r w:rsidRPr="00851778">
        <w:rPr>
          <w:rFonts w:ascii="Times New Roman" w:hAnsi="Times New Roman"/>
          <w:bCs/>
          <w:lang w:val="en-GB"/>
        </w:rPr>
        <w:t>&gt; referred to below as the ‘contracting authority’</w:t>
      </w:r>
    </w:p>
    <w:p w14:paraId="7E05D0B1" w14:textId="77777777" w:rsidR="00C95F59" w:rsidRPr="00851778" w:rsidRDefault="00C95F59" w:rsidP="00C95F59">
      <w:pPr>
        <w:ind w:left="5760" w:firstLine="720"/>
        <w:jc w:val="center"/>
        <w:rPr>
          <w:rFonts w:ascii="Times New Roman" w:hAnsi="Times New Roman"/>
          <w:bCs/>
          <w:lang w:val="en-GB"/>
        </w:rPr>
      </w:pPr>
      <w:r w:rsidRPr="00851778">
        <w:rPr>
          <w:rFonts w:ascii="Times New Roman" w:hAnsi="Times New Roman"/>
          <w:bCs/>
          <w:lang w:val="en-GB"/>
        </w:rPr>
        <w:t>&lt;</w:t>
      </w:r>
      <w:r w:rsidRPr="00851778">
        <w:rPr>
          <w:rFonts w:ascii="Times New Roman" w:hAnsi="Times New Roman"/>
          <w:bCs/>
          <w:highlight w:val="yellow"/>
          <w:lang w:val="en-GB"/>
        </w:rPr>
        <w:t>Date</w:t>
      </w:r>
      <w:r w:rsidRPr="00851778">
        <w:rPr>
          <w:rFonts w:ascii="Times New Roman" w:hAnsi="Times New Roman"/>
          <w:bCs/>
          <w:lang w:val="en-GB"/>
        </w:rPr>
        <w:t>&gt;</w:t>
      </w:r>
    </w:p>
    <w:p w14:paraId="402416F4" w14:textId="77777777" w:rsidR="00C95F59" w:rsidRPr="00851778" w:rsidRDefault="00C95F59" w:rsidP="00C95F59">
      <w:pPr>
        <w:spacing w:before="240"/>
        <w:rPr>
          <w:rFonts w:ascii="Times New Roman" w:hAnsi="Times New Roman"/>
          <w:bCs/>
          <w:lang w:val="en-GB"/>
        </w:rPr>
      </w:pPr>
      <w:r w:rsidRPr="00851778">
        <w:rPr>
          <w:rFonts w:ascii="Times New Roman" w:hAnsi="Times New Roman"/>
          <w:bCs/>
          <w:lang w:val="en-GB"/>
        </w:rPr>
        <w:t xml:space="preserve">Title of contract: &lt; </w:t>
      </w:r>
      <w:r w:rsidRPr="00851778">
        <w:rPr>
          <w:rFonts w:ascii="Times New Roman" w:hAnsi="Times New Roman"/>
          <w:bCs/>
          <w:highlight w:val="yellow"/>
          <w:lang w:val="en-GB"/>
        </w:rPr>
        <w:t>Title of contract</w:t>
      </w:r>
      <w:r w:rsidRPr="00851778">
        <w:rPr>
          <w:rFonts w:ascii="Times New Roman" w:hAnsi="Times New Roman"/>
          <w:bCs/>
          <w:lang w:val="en-GB"/>
        </w:rPr>
        <w:t>&gt;</w:t>
      </w:r>
    </w:p>
    <w:p w14:paraId="439163D6" w14:textId="77777777" w:rsidR="00C95F59" w:rsidRPr="00851778" w:rsidRDefault="00C95F59" w:rsidP="00C95F59">
      <w:pPr>
        <w:rPr>
          <w:rFonts w:ascii="Times New Roman" w:hAnsi="Times New Roman"/>
          <w:bCs/>
          <w:lang w:val="en-GB"/>
        </w:rPr>
      </w:pPr>
      <w:r w:rsidRPr="00851778">
        <w:rPr>
          <w:rFonts w:ascii="Times New Roman" w:hAnsi="Times New Roman"/>
          <w:bCs/>
          <w:lang w:val="en-GB"/>
        </w:rPr>
        <w:t>Identification number: &lt;</w:t>
      </w:r>
      <w:r w:rsidRPr="00851778">
        <w:rPr>
          <w:rFonts w:ascii="Times New Roman" w:hAnsi="Times New Roman"/>
          <w:bCs/>
          <w:highlight w:val="yellow"/>
          <w:lang w:val="en-GB"/>
        </w:rPr>
        <w:t>Publication reference</w:t>
      </w:r>
      <w:r w:rsidRPr="00851778">
        <w:rPr>
          <w:rFonts w:ascii="Times New Roman" w:hAnsi="Times New Roman"/>
          <w:bCs/>
          <w:lang w:val="en-GB"/>
        </w:rPr>
        <w:t>&gt;</w:t>
      </w:r>
    </w:p>
    <w:p w14:paraId="3BAFD060"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We, the undersigned, &lt;</w:t>
      </w:r>
      <w:r w:rsidRPr="00851778">
        <w:rPr>
          <w:rFonts w:ascii="Times New Roman" w:hAnsi="Times New Roman"/>
          <w:bCs/>
          <w:highlight w:val="yellow"/>
          <w:lang w:val="en-GB"/>
        </w:rPr>
        <w:t>name and address of financial institution</w:t>
      </w:r>
      <w:r w:rsidRPr="00851778">
        <w:rPr>
          <w:rFonts w:ascii="Times New Roman" w:hAnsi="Times New Roman"/>
          <w:bCs/>
          <w:lang w:val="en-GB"/>
        </w:rPr>
        <w:t>&gt;, hereby irrevocably declare that we will guarantee as primary obligor, and not merely as a surety on behalf of &lt;</w:t>
      </w:r>
      <w:r w:rsidRPr="00851778">
        <w:rPr>
          <w:rFonts w:ascii="Times New Roman" w:hAnsi="Times New Roman"/>
          <w:bCs/>
          <w:highlight w:val="yellow"/>
          <w:lang w:val="en-GB"/>
        </w:rPr>
        <w:t>tenderer's name and address</w:t>
      </w:r>
      <w:r w:rsidRPr="00851778">
        <w:rPr>
          <w:rFonts w:ascii="Times New Roman" w:hAnsi="Times New Roman"/>
          <w:bCs/>
          <w:lang w:val="en-GB"/>
        </w:rPr>
        <w:t>&gt; the payment to the contracting authority of &lt;</w:t>
      </w:r>
      <w:r w:rsidRPr="00851778">
        <w:rPr>
          <w:rFonts w:ascii="Times New Roman" w:hAnsi="Times New Roman"/>
          <w:bCs/>
          <w:highlight w:val="yellow"/>
          <w:lang w:val="en-GB"/>
        </w:rPr>
        <w:t>amount of the tender guarantee</w:t>
      </w:r>
      <w:r w:rsidRPr="00851778">
        <w:rPr>
          <w:rFonts w:ascii="Times New Roman" w:hAnsi="Times New Roman"/>
          <w:bCs/>
          <w:lang w:val="en-GB"/>
        </w:rPr>
        <w:t>&gt;, this amount representing the guarantee referred to in article 11 of the contract notice.</w:t>
      </w:r>
    </w:p>
    <w:p w14:paraId="62D9BF3A"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not under any circumstances benefit from the defences of the security. We shall inform you in writing as soon as payment has been made.</w:t>
      </w:r>
    </w:p>
    <w:p w14:paraId="5689F16E" w14:textId="77777777" w:rsidR="00C95F59" w:rsidRPr="00851778" w:rsidRDefault="00C95F59" w:rsidP="00C95F59">
      <w:pPr>
        <w:widowControl w:val="0"/>
        <w:jc w:val="both"/>
        <w:rPr>
          <w:rFonts w:ascii="Times New Roman" w:hAnsi="Times New Roman"/>
          <w:bCs/>
          <w:lang w:val="en-GB"/>
        </w:rPr>
      </w:pPr>
      <w:r w:rsidRPr="00851778">
        <w:rPr>
          <w:rFonts w:ascii="Times New Roman" w:hAnsi="Times New Roman"/>
          <w:bCs/>
          <w:lang w:val="en-GB"/>
        </w:rPr>
        <w:t>We note that the guarantee will be released at the latest within 45 days of the expiry of the tender validity period, including any extensions, in accordance with Article 8 of the Instructions to tenderers [and in any case at the latest on (1 year after the deadline for submission of tenders)]</w:t>
      </w:r>
      <w:r w:rsidRPr="00851778">
        <w:rPr>
          <w:rFonts w:ascii="TimesNewRomanPS" w:hAnsi="TimesNewRomanPS"/>
          <w:bCs/>
          <w:position w:val="6"/>
          <w:sz w:val="16"/>
          <w:lang w:val="en-GB"/>
        </w:rPr>
        <w:footnoteReference w:id="41"/>
      </w:r>
      <w:r w:rsidRPr="00851778">
        <w:rPr>
          <w:rFonts w:ascii="Times New Roman" w:hAnsi="Times New Roman"/>
          <w:bCs/>
          <w:lang w:val="en-GB"/>
        </w:rPr>
        <w:t>.</w:t>
      </w:r>
    </w:p>
    <w:p w14:paraId="04FFEF3E" w14:textId="77777777" w:rsidR="00C95F59" w:rsidRPr="00851778" w:rsidRDefault="00C95F59" w:rsidP="00C95F59">
      <w:pPr>
        <w:jc w:val="both"/>
        <w:rPr>
          <w:rFonts w:ascii="Times New Roman" w:hAnsi="Times New Roman"/>
          <w:bCs/>
          <w:lang w:val="en-GB"/>
        </w:rPr>
      </w:pPr>
      <w:r w:rsidRPr="00851778">
        <w:rPr>
          <w:rFonts w:ascii="Times New Roman" w:hAnsi="Times New Roman"/>
          <w:bCs/>
          <w:lang w:val="en-GB"/>
        </w:rPr>
        <w:t>The law applicable to this guarantee shall be that of</w:t>
      </w:r>
      <w:r w:rsidRPr="00851778">
        <w:rPr>
          <w:rFonts w:ascii="Times New Roman" w:hAnsi="Times New Roman"/>
          <w:bCs/>
          <w:highlight w:val="yellow"/>
          <w:lang w:val="en-GB" w:eastAsia="en-GB"/>
        </w:rPr>
        <w:t xml:space="preserve">:  </w:t>
      </w:r>
      <w:r w:rsidRPr="00851778">
        <w:rPr>
          <w:rFonts w:ascii="Times New Roman" w:hAnsi="Times New Roman"/>
          <w:bCs/>
          <w:highlight w:val="yellow"/>
          <w:lang w:val="en-GB"/>
        </w:rPr>
        <w:t xml:space="preserve"> &lt;the country in which the financial institution issuing the guarantee is established&gt;</w:t>
      </w:r>
      <w:r w:rsidRPr="00851778">
        <w:rPr>
          <w:rFonts w:ascii="Times New Roman" w:hAnsi="Times New Roman"/>
          <w:bCs/>
          <w:lang w:val="en-GB"/>
        </w:rPr>
        <w:t xml:space="preserve">]. Any dispute arising out of or in connection with this guarantee shall be referred to the courts of </w:t>
      </w:r>
      <w:r w:rsidRPr="00851778">
        <w:rPr>
          <w:rFonts w:ascii="Times New Roman" w:hAnsi="Times New Roman"/>
          <w:bCs/>
          <w:highlight w:val="yellow"/>
          <w:lang w:val="en-GB" w:eastAsia="en-GB"/>
        </w:rPr>
        <w:t>&lt;</w:t>
      </w:r>
      <w:r w:rsidRPr="00851778">
        <w:rPr>
          <w:rFonts w:ascii="Times New Roman" w:hAnsi="Times New Roman"/>
          <w:bCs/>
          <w:highlight w:val="yellow"/>
          <w:lang w:val="en-GB"/>
        </w:rPr>
        <w:t>the country in which the financial institution issuing the guarantee is established&gt;</w:t>
      </w:r>
      <w:r w:rsidRPr="00851778">
        <w:rPr>
          <w:rFonts w:ascii="Times New Roman" w:hAnsi="Times New Roman"/>
          <w:bCs/>
          <w:lang w:val="en-GB"/>
        </w:rPr>
        <w:t>].</w:t>
      </w:r>
    </w:p>
    <w:p w14:paraId="6989CEAD" w14:textId="77777777" w:rsidR="00C95F59" w:rsidRPr="00851778" w:rsidRDefault="00C95F59" w:rsidP="00C95F59">
      <w:pPr>
        <w:spacing w:after="600"/>
        <w:jc w:val="both"/>
        <w:rPr>
          <w:rFonts w:ascii="Times New Roman" w:hAnsi="Times New Roman"/>
          <w:bCs/>
          <w:lang w:val="en-GB"/>
        </w:rPr>
      </w:pPr>
      <w:r w:rsidRPr="00851778">
        <w:rPr>
          <w:rFonts w:ascii="Times New Roman" w:hAnsi="Times New Roman"/>
          <w:bCs/>
          <w:lang w:val="en-GB"/>
        </w:rPr>
        <w:t>The guarantee will enter into force and take effect from the submission deadline of the tender.</w:t>
      </w:r>
    </w:p>
    <w:p w14:paraId="66CAA2AE" w14:textId="77777777" w:rsidR="00C95F59" w:rsidRPr="00851778" w:rsidRDefault="00C95F59" w:rsidP="00C95F59">
      <w:pPr>
        <w:spacing w:after="240"/>
        <w:rPr>
          <w:rFonts w:ascii="Times New Roman" w:hAnsi="Times New Roman"/>
          <w:bCs/>
          <w:lang w:val="en-GB"/>
        </w:rPr>
      </w:pPr>
      <w:r w:rsidRPr="00851778">
        <w:rPr>
          <w:rFonts w:ascii="Times New Roman" w:hAnsi="Times New Roman"/>
          <w:bCs/>
          <w:lang w:val="en-GB"/>
        </w:rPr>
        <w:t>Name: …………………………… Position: …………………</w:t>
      </w:r>
    </w:p>
    <w:p w14:paraId="06CFD344" w14:textId="77777777" w:rsidR="00C95F59" w:rsidRPr="00851778" w:rsidRDefault="00C95F59" w:rsidP="00C95F59">
      <w:pPr>
        <w:spacing w:after="240"/>
        <w:outlineLvl w:val="0"/>
        <w:rPr>
          <w:rFonts w:ascii="Times New Roman" w:hAnsi="Times New Roman"/>
          <w:bCs/>
          <w:lang w:val="en-GB"/>
        </w:rPr>
      </w:pPr>
      <w:r w:rsidRPr="00851778">
        <w:rPr>
          <w:rFonts w:ascii="Times New Roman" w:hAnsi="Times New Roman"/>
          <w:bCs/>
          <w:lang w:val="en-GB"/>
        </w:rPr>
        <w:t>Signature: ……………..</w:t>
      </w:r>
    </w:p>
    <w:p w14:paraId="6DE89A50" w14:textId="77777777" w:rsidR="00C95F59" w:rsidRPr="00851778" w:rsidRDefault="00C95F59" w:rsidP="00C95F59">
      <w:pPr>
        <w:spacing w:after="240"/>
        <w:rPr>
          <w:rFonts w:ascii="Times New Roman" w:hAnsi="Times New Roman"/>
          <w:bCs/>
          <w:lang w:val="en-GB"/>
        </w:rPr>
      </w:pPr>
      <w:r w:rsidRPr="00851778">
        <w:rPr>
          <w:rFonts w:ascii="Times New Roman" w:hAnsi="Times New Roman"/>
          <w:bCs/>
          <w:lang w:val="en-GB"/>
        </w:rPr>
        <w:t>Date:</w:t>
      </w:r>
    </w:p>
    <w:p w14:paraId="0F74DB43" w14:textId="77777777" w:rsidR="00C95F59" w:rsidRPr="00851778" w:rsidRDefault="00C95F59" w:rsidP="00C95F59">
      <w:pPr>
        <w:rPr>
          <w:rFonts w:ascii="Times New Roman" w:hAnsi="Times New Roman" w:cs="Times New Roman"/>
          <w:bCs/>
          <w:lang w:val="en-GB"/>
        </w:rPr>
      </w:pPr>
    </w:p>
    <w:p w14:paraId="110C57E8" w14:textId="77777777" w:rsidR="00C95F59" w:rsidRPr="00851778" w:rsidRDefault="00C95F59" w:rsidP="00C95F59">
      <w:pPr>
        <w:rPr>
          <w:rFonts w:ascii="Times New Roman" w:hAnsi="Times New Roman" w:cs="Times New Roman"/>
          <w:bCs/>
          <w:lang w:val="en-GB"/>
        </w:rPr>
      </w:pPr>
    </w:p>
    <w:p w14:paraId="21952C76" w14:textId="77777777" w:rsidR="00C95F59" w:rsidRPr="00851778" w:rsidRDefault="00C95F59" w:rsidP="00C95F59">
      <w:pPr>
        <w:rPr>
          <w:rFonts w:ascii="Times New Roman" w:hAnsi="Times New Roman" w:cs="Times New Roman"/>
          <w:bCs/>
          <w:lang w:val="en-GB"/>
        </w:rPr>
      </w:pPr>
    </w:p>
    <w:p w14:paraId="72D761C9" w14:textId="77777777" w:rsidR="00C95F59" w:rsidRPr="00851778" w:rsidRDefault="00C95F59" w:rsidP="00C95F59">
      <w:pPr>
        <w:rPr>
          <w:rFonts w:ascii="Times New Roman" w:hAnsi="Times New Roman" w:cs="Times New Roman"/>
          <w:bCs/>
          <w:lang w:val="en-GB"/>
        </w:rPr>
      </w:pPr>
    </w:p>
    <w:p w14:paraId="4BCF61B1" w14:textId="77777777" w:rsidR="00C95F59" w:rsidRPr="00851778" w:rsidRDefault="00C95F59" w:rsidP="00C95F59">
      <w:pPr>
        <w:rPr>
          <w:rFonts w:ascii="Times New Roman" w:hAnsi="Times New Roman" w:cs="Times New Roman"/>
          <w:bCs/>
          <w:lang w:val="en-GB"/>
        </w:rPr>
      </w:pPr>
    </w:p>
    <w:p w14:paraId="6DE39EF0" w14:textId="77777777" w:rsidR="00C95F59" w:rsidRPr="00851778" w:rsidRDefault="00C95F59" w:rsidP="00C95F59">
      <w:pPr>
        <w:pStyle w:val="Header"/>
        <w:jc w:val="center"/>
        <w:rPr>
          <w:rFonts w:ascii="Times New Roman" w:hAnsi="Times New Roman" w:cs="Times New Roman"/>
          <w:bCs/>
          <w:color w:val="000000"/>
          <w:sz w:val="28"/>
          <w:szCs w:val="28"/>
          <w:lang w:val="en-GB"/>
        </w:rPr>
        <w:sectPr w:rsidR="00C95F59" w:rsidRPr="00851778">
          <w:pgSz w:w="11906" w:h="16838"/>
          <w:pgMar w:top="1440" w:right="1440" w:bottom="1440" w:left="1440" w:header="708" w:footer="708" w:gutter="0"/>
          <w:cols w:space="708"/>
          <w:docGrid w:linePitch="360"/>
        </w:sectPr>
      </w:pPr>
    </w:p>
    <w:p w14:paraId="50553CA5" w14:textId="77777777" w:rsidR="00C95F59" w:rsidRPr="00851778" w:rsidRDefault="00C95F59" w:rsidP="00C95F59">
      <w:pPr>
        <w:pStyle w:val="Header"/>
        <w:jc w:val="center"/>
        <w:rPr>
          <w:rFonts w:ascii="Times New Roman" w:hAnsi="Times New Roman" w:cs="Times New Roman"/>
          <w:bCs/>
          <w:color w:val="000000"/>
          <w:sz w:val="28"/>
          <w:szCs w:val="28"/>
          <w:lang w:val="en-GB"/>
        </w:rPr>
      </w:pPr>
      <w:r w:rsidRPr="00851778">
        <w:rPr>
          <w:rFonts w:ascii="Times New Roman" w:hAnsi="Times New Roman" w:cs="Times New Roman"/>
          <w:bCs/>
          <w:color w:val="000000"/>
          <w:sz w:val="28"/>
          <w:szCs w:val="28"/>
          <w:lang w:val="en-GB"/>
        </w:rPr>
        <w:lastRenderedPageBreak/>
        <w:t>PROVISIONAL / FINAL ACCEPTANCE CERTIFICATE</w:t>
      </w:r>
    </w:p>
    <w:p w14:paraId="71046FAA" w14:textId="77777777" w:rsidR="00C95F59" w:rsidRPr="00851778" w:rsidRDefault="00C95F59" w:rsidP="00C95F59">
      <w:pPr>
        <w:jc w:val="center"/>
        <w:rPr>
          <w:rFonts w:ascii="Times New Roman" w:hAnsi="Times New Roman" w:cs="Times New Roman"/>
          <w:bCs/>
          <w:color w:val="000000"/>
          <w:sz w:val="16"/>
          <w:szCs w:val="16"/>
          <w:lang w:val="en-GB"/>
        </w:rPr>
      </w:pPr>
      <w:r w:rsidRPr="00851778">
        <w:rPr>
          <w:rFonts w:ascii="Times New Roman" w:hAnsi="Times New Roman" w:cs="Times New Roman"/>
          <w:bCs/>
          <w:color w:val="000000"/>
          <w:sz w:val="16"/>
          <w:szCs w:val="16"/>
          <w:lang w:val="en-GB"/>
        </w:rPr>
        <w:t>(</w:t>
      </w:r>
      <w:proofErr w:type="gramStart"/>
      <w:r w:rsidRPr="00851778">
        <w:rPr>
          <w:rFonts w:ascii="Times New Roman" w:hAnsi="Times New Roman" w:cs="Times New Roman"/>
          <w:bCs/>
          <w:color w:val="000000"/>
          <w:sz w:val="16"/>
          <w:szCs w:val="16"/>
          <w:highlight w:val="yellow"/>
          <w:lang w:val="en-GB"/>
        </w:rPr>
        <w:t>delete</w:t>
      </w:r>
      <w:proofErr w:type="gramEnd"/>
      <w:r w:rsidRPr="00851778">
        <w:rPr>
          <w:rFonts w:ascii="Times New Roman" w:hAnsi="Times New Roman" w:cs="Times New Roman"/>
          <w:bCs/>
          <w:color w:val="000000"/>
          <w:sz w:val="16"/>
          <w:szCs w:val="16"/>
          <w:highlight w:val="yellow"/>
          <w:lang w:val="en-GB"/>
        </w:rPr>
        <w:t xml:space="preserve"> not applicable</w:t>
      </w:r>
      <w:r w:rsidRPr="00851778">
        <w:rPr>
          <w:rFonts w:ascii="Times New Roman" w:hAnsi="Times New Roman" w:cs="Times New Roman"/>
          <w:bCs/>
          <w:color w:val="000000"/>
          <w:sz w:val="16"/>
          <w:szCs w:val="16"/>
          <w:lang w:val="en-GB"/>
        </w:rPr>
        <w:t>)</w:t>
      </w:r>
    </w:p>
    <w:p w14:paraId="523CB1E9" w14:textId="77777777" w:rsidR="00C95F59" w:rsidRPr="00851778" w:rsidRDefault="00C95F59" w:rsidP="00C95F59">
      <w:pPr>
        <w:jc w:val="center"/>
        <w:rPr>
          <w:rFonts w:ascii="Times New Roman" w:hAnsi="Times New Roman" w:cs="Times New Roman"/>
          <w:bCs/>
          <w:color w:val="000000"/>
          <w:sz w:val="16"/>
          <w:szCs w:val="16"/>
          <w:lang w:val="en-GB"/>
        </w:rPr>
      </w:pPr>
    </w:p>
    <w:p w14:paraId="7D8219DF" w14:textId="264D813D" w:rsidR="00C95F59" w:rsidRPr="001C7A46" w:rsidRDefault="00C95F59" w:rsidP="00C95F59">
      <w:pPr>
        <w:rPr>
          <w:rFonts w:ascii="Times New Roman" w:hAnsi="Times New Roman" w:cs="Times New Roman"/>
          <w:bCs/>
          <w:sz w:val="20"/>
          <w:szCs w:val="20"/>
          <w:lang w:val="en-GB"/>
        </w:rPr>
      </w:pPr>
      <w:r w:rsidRPr="00851778">
        <w:rPr>
          <w:rFonts w:ascii="Times New Roman" w:hAnsi="Times New Roman" w:cs="Times New Roman"/>
          <w:bCs/>
          <w:color w:val="000000"/>
          <w:u w:val="single"/>
          <w:lang w:val="en-GB"/>
        </w:rPr>
        <w:t xml:space="preserve">Contract No </w:t>
      </w:r>
      <w:r w:rsidR="00386EA0" w:rsidRPr="00851778">
        <w:rPr>
          <w:rFonts w:ascii="Times New Roman" w:hAnsi="Times New Roman" w:cs="Times New Roman"/>
          <w:bCs/>
          <w:color w:val="000000"/>
          <w:u w:val="single"/>
          <w:lang w:val="en-GB"/>
        </w:rPr>
        <w:t>MOT/PROC/EDF11/003</w:t>
      </w:r>
      <w:r w:rsidR="00BF4A39" w:rsidRPr="00851778">
        <w:rPr>
          <w:rFonts w:ascii="Times New Roman" w:hAnsi="Times New Roman" w:cs="Times New Roman"/>
          <w:bCs/>
          <w:color w:val="000000"/>
          <w:u w:val="single"/>
          <w:lang w:val="en-GB"/>
        </w:rPr>
        <w:t xml:space="preserve">/2021TFP </w:t>
      </w:r>
      <w:r w:rsidRPr="00851778">
        <w:rPr>
          <w:rFonts w:ascii="Times New Roman" w:hAnsi="Times New Roman" w:cs="Times New Roman"/>
          <w:bCs/>
          <w:color w:val="000000"/>
          <w:u w:val="single"/>
          <w:lang w:val="en-GB"/>
        </w:rPr>
        <w:t>Title</w:t>
      </w:r>
      <w:r w:rsidR="001C7A46">
        <w:rPr>
          <w:rFonts w:ascii="Times New Roman" w:hAnsi="Times New Roman" w:cs="Times New Roman"/>
          <w:bCs/>
          <w:sz w:val="18"/>
          <w:lang w:val="en-GB"/>
        </w:rPr>
        <w:t xml:space="preserve">: </w:t>
      </w:r>
      <w:r w:rsidR="001C7A46" w:rsidRPr="001C7A46">
        <w:rPr>
          <w:rFonts w:ascii="Times New Roman" w:hAnsi="Times New Roman" w:cs="Times New Roman"/>
          <w:bCs/>
          <w:sz w:val="20"/>
          <w:szCs w:val="20"/>
          <w:lang w:val="en-GB"/>
        </w:rPr>
        <w:t>THE SUPPLY, DELIVERY AND INSTALLATION OF SMART GATE AND TRUCK PARKING SYSTEM EQUIPMENT AT MCHINJI BORDER AND TRAIN USER</w:t>
      </w:r>
    </w:p>
    <w:p w14:paraId="0327853D" w14:textId="77777777" w:rsidR="00C95F59" w:rsidRPr="00851778" w:rsidRDefault="00C95F59" w:rsidP="00C95F59">
      <w:pPr>
        <w:tabs>
          <w:tab w:val="left" w:pos="993"/>
          <w:tab w:val="left" w:pos="5103"/>
          <w:tab w:val="left" w:pos="6237"/>
        </w:tabs>
        <w:rPr>
          <w:rFonts w:ascii="Times New Roman" w:hAnsi="Times New Roman" w:cs="Times New Roman"/>
          <w:bCs/>
          <w:highlight w:val="yellow"/>
          <w:lang w:val="en-GB"/>
        </w:rPr>
      </w:pPr>
      <w:r w:rsidRPr="00851778">
        <w:rPr>
          <w:rFonts w:ascii="Times New Roman" w:hAnsi="Times New Roman" w:cs="Times New Roman"/>
          <w:bCs/>
          <w:lang w:val="en-GB"/>
        </w:rPr>
        <w:t xml:space="preserve">Contractor: </w:t>
      </w:r>
      <w:r w:rsidRPr="00851778">
        <w:rPr>
          <w:rFonts w:ascii="Times New Roman" w:hAnsi="Times New Roman" w:cs="Times New Roman"/>
          <w:bCs/>
          <w:highlight w:val="yellow"/>
          <w:lang w:val="en-GB"/>
        </w:rPr>
        <w:t>…………………………</w:t>
      </w:r>
      <w:r w:rsidRPr="00851778">
        <w:rPr>
          <w:rFonts w:ascii="Times New Roman" w:hAnsi="Times New Roman" w:cs="Times New Roman"/>
          <w:bCs/>
          <w:lang w:val="en-GB"/>
        </w:rPr>
        <w:tab/>
        <w:t>Beneficiary:</w:t>
      </w:r>
      <w:r w:rsidRPr="00851778">
        <w:rPr>
          <w:rFonts w:ascii="Times New Roman" w:hAnsi="Times New Roman" w:cs="Times New Roman"/>
          <w:bCs/>
          <w:highlight w:val="yellow"/>
          <w:lang w:val="en-GB"/>
        </w:rPr>
        <w:t xml:space="preserve"> ………………………………</w:t>
      </w:r>
    </w:p>
    <w:p w14:paraId="1E2F2724" w14:textId="77777777" w:rsidR="00C95F59" w:rsidRPr="00851778" w:rsidRDefault="00C95F59" w:rsidP="00C95F59">
      <w:pPr>
        <w:tabs>
          <w:tab w:val="left" w:pos="993"/>
          <w:tab w:val="left" w:pos="6237"/>
        </w:tabs>
        <w:rPr>
          <w:rFonts w:ascii="Times New Roman" w:hAnsi="Times New Roman" w:cs="Times New Roman"/>
          <w:bCs/>
          <w:highlight w:val="yellow"/>
          <w:lang w:val="en-GB"/>
        </w:rPr>
      </w:pPr>
      <w:r w:rsidRPr="00851778">
        <w:rPr>
          <w:rFonts w:ascii="Times New Roman" w:hAnsi="Times New Roman" w:cs="Times New Roman"/>
          <w:bCs/>
          <w:lang w:val="en-GB"/>
        </w:rPr>
        <w:tab/>
      </w:r>
      <w:r w:rsidRPr="00851778">
        <w:rPr>
          <w:rFonts w:ascii="Times New Roman" w:hAnsi="Times New Roman" w:cs="Times New Roman"/>
          <w:bCs/>
          <w:highlight w:val="yellow"/>
          <w:lang w:val="en-GB"/>
        </w:rPr>
        <w:t>……………………..</w:t>
      </w:r>
      <w:r w:rsidRPr="00851778">
        <w:rPr>
          <w:rFonts w:ascii="Times New Roman" w:hAnsi="Times New Roman" w:cs="Times New Roman"/>
          <w:bCs/>
          <w:lang w:val="en-GB"/>
        </w:rPr>
        <w:tab/>
      </w:r>
      <w:r w:rsidRPr="00851778">
        <w:rPr>
          <w:rFonts w:ascii="Times New Roman" w:hAnsi="Times New Roman" w:cs="Times New Roman"/>
          <w:bCs/>
          <w:highlight w:val="yellow"/>
          <w:lang w:val="en-GB"/>
        </w:rPr>
        <w:t>……………………</w:t>
      </w:r>
    </w:p>
    <w:p w14:paraId="11FD497B" w14:textId="77777777" w:rsidR="00C95F59" w:rsidRPr="00851778" w:rsidRDefault="00C95F59" w:rsidP="00C95F59">
      <w:pPr>
        <w:tabs>
          <w:tab w:val="left" w:pos="993"/>
          <w:tab w:val="left" w:pos="6237"/>
        </w:tabs>
        <w:rPr>
          <w:rFonts w:ascii="Times New Roman" w:hAnsi="Times New Roman" w:cs="Times New Roman"/>
          <w:bCs/>
          <w:lang w:val="en-GB"/>
        </w:rPr>
      </w:pPr>
      <w:r w:rsidRPr="00851778">
        <w:rPr>
          <w:rFonts w:ascii="Times New Roman" w:hAnsi="Times New Roman" w:cs="Times New Roman"/>
          <w:bCs/>
          <w:lang w:val="en-GB"/>
        </w:rPr>
        <w:tab/>
      </w:r>
      <w:r w:rsidRPr="00851778">
        <w:rPr>
          <w:rFonts w:ascii="Times New Roman" w:hAnsi="Times New Roman" w:cs="Times New Roman"/>
          <w:bCs/>
          <w:highlight w:val="yellow"/>
          <w:lang w:val="en-GB"/>
        </w:rPr>
        <w:t>……………………..</w:t>
      </w:r>
      <w:r w:rsidRPr="00851778">
        <w:rPr>
          <w:rFonts w:ascii="Times New Roman" w:hAnsi="Times New Roman" w:cs="Times New Roman"/>
          <w:bCs/>
          <w:lang w:val="en-GB"/>
        </w:rPr>
        <w:tab/>
      </w:r>
      <w:r w:rsidRPr="00851778">
        <w:rPr>
          <w:rFonts w:ascii="Times New Roman" w:hAnsi="Times New Roman" w:cs="Times New Roman"/>
          <w:bCs/>
          <w:highlight w:val="yellow"/>
          <w:lang w:val="en-GB"/>
        </w:rPr>
        <w:t>…………………….</w:t>
      </w:r>
    </w:p>
    <w:p w14:paraId="3CF89D0B" w14:textId="77777777" w:rsidR="00C95F59" w:rsidRPr="00851778" w:rsidRDefault="00C95F59" w:rsidP="00C95F59">
      <w:pPr>
        <w:tabs>
          <w:tab w:val="left" w:pos="993"/>
          <w:tab w:val="left" w:pos="6237"/>
        </w:tabs>
        <w:rPr>
          <w:rFonts w:ascii="Times New Roman" w:hAnsi="Times New Roman" w:cs="Times New Roman"/>
          <w:bCs/>
          <w:lang w:val="en-GB"/>
        </w:rPr>
      </w:pPr>
      <w:r w:rsidRPr="00851778">
        <w:rPr>
          <w:rFonts w:ascii="Times New Roman" w:hAnsi="Times New Roman" w:cs="Times New Roman"/>
          <w:bCs/>
          <w:lang w:val="en-GB"/>
        </w:rPr>
        <w:tab/>
      </w:r>
      <w:r w:rsidRPr="00851778">
        <w:rPr>
          <w:rFonts w:ascii="Times New Roman" w:hAnsi="Times New Roman" w:cs="Times New Roman"/>
          <w:bCs/>
          <w:lang w:val="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988"/>
        <w:gridCol w:w="4628"/>
        <w:gridCol w:w="709"/>
        <w:gridCol w:w="851"/>
        <w:gridCol w:w="850"/>
        <w:gridCol w:w="851"/>
        <w:gridCol w:w="708"/>
        <w:gridCol w:w="993"/>
        <w:gridCol w:w="3827"/>
      </w:tblGrid>
      <w:tr w:rsidR="00C95F59" w:rsidRPr="00851778" w14:paraId="27AB4F6E" w14:textId="77777777" w:rsidTr="000824C6">
        <w:trPr>
          <w:cantSplit/>
          <w:trHeight w:hRule="exact" w:val="1654"/>
          <w:jc w:val="center"/>
        </w:trPr>
        <w:tc>
          <w:tcPr>
            <w:tcW w:w="624" w:type="dxa"/>
            <w:vAlign w:val="center"/>
          </w:tcPr>
          <w:p w14:paraId="28AD9307" w14:textId="77777777" w:rsidR="00C95F59" w:rsidRPr="00851778" w:rsidRDefault="00C95F59" w:rsidP="00294571">
            <w:pPr>
              <w:tabs>
                <w:tab w:val="left" w:pos="3402"/>
              </w:tabs>
              <w:jc w:val="center"/>
              <w:rPr>
                <w:rFonts w:ascii="Times New Roman" w:hAnsi="Times New Roman" w:cs="Times New Roman"/>
                <w:bCs/>
                <w:lang w:val="en-GB"/>
              </w:rPr>
            </w:pPr>
            <w:r w:rsidRPr="00851778">
              <w:rPr>
                <w:rFonts w:ascii="Times New Roman" w:hAnsi="Times New Roman" w:cs="Times New Roman"/>
                <w:bCs/>
                <w:lang w:val="en-GB"/>
              </w:rPr>
              <w:t xml:space="preserve">Item </w:t>
            </w:r>
          </w:p>
        </w:tc>
        <w:tc>
          <w:tcPr>
            <w:tcW w:w="988" w:type="dxa"/>
            <w:vAlign w:val="center"/>
          </w:tcPr>
          <w:p w14:paraId="25EE39D4" w14:textId="1435A4A4" w:rsidR="00307B64" w:rsidRDefault="000824C6" w:rsidP="00294571">
            <w:pPr>
              <w:tabs>
                <w:tab w:val="left" w:pos="3402"/>
              </w:tabs>
              <w:jc w:val="center"/>
              <w:rPr>
                <w:rFonts w:ascii="Times New Roman" w:hAnsi="Times New Roman" w:cs="Times New Roman"/>
                <w:bCs/>
                <w:lang w:val="en-GB"/>
              </w:rPr>
            </w:pPr>
            <w:proofErr w:type="spellStart"/>
            <w:r w:rsidRPr="00851778">
              <w:rPr>
                <w:rFonts w:ascii="Times New Roman" w:hAnsi="Times New Roman" w:cs="Times New Roman"/>
                <w:bCs/>
                <w:lang w:val="en-GB"/>
              </w:rPr>
              <w:t>Q</w:t>
            </w:r>
            <w:r w:rsidR="001D683E" w:rsidRPr="00851778">
              <w:rPr>
                <w:rFonts w:ascii="Times New Roman" w:hAnsi="Times New Roman" w:cs="Times New Roman"/>
                <w:bCs/>
                <w:lang w:val="en-GB"/>
              </w:rPr>
              <w:t>uatinty</w:t>
            </w:r>
            <w:proofErr w:type="spellEnd"/>
          </w:p>
          <w:p w14:paraId="68E52DDD" w14:textId="77777777" w:rsidR="00307B64" w:rsidRPr="00307B64" w:rsidRDefault="00307B64" w:rsidP="00307B64">
            <w:pPr>
              <w:rPr>
                <w:rFonts w:ascii="Times New Roman" w:hAnsi="Times New Roman" w:cs="Times New Roman"/>
                <w:lang w:val="en-GB"/>
              </w:rPr>
            </w:pPr>
          </w:p>
          <w:p w14:paraId="7452AA05" w14:textId="77777777" w:rsidR="00307B64" w:rsidRPr="00307B64" w:rsidRDefault="00307B64" w:rsidP="00307B64">
            <w:pPr>
              <w:rPr>
                <w:rFonts w:ascii="Times New Roman" w:hAnsi="Times New Roman" w:cs="Times New Roman"/>
                <w:lang w:val="en-GB"/>
              </w:rPr>
            </w:pPr>
          </w:p>
          <w:p w14:paraId="29A88627" w14:textId="77777777" w:rsidR="00307B64" w:rsidRPr="00307B64" w:rsidRDefault="00307B64" w:rsidP="00307B64">
            <w:pPr>
              <w:rPr>
                <w:rFonts w:ascii="Times New Roman" w:hAnsi="Times New Roman" w:cs="Times New Roman"/>
                <w:lang w:val="en-GB"/>
              </w:rPr>
            </w:pPr>
          </w:p>
          <w:p w14:paraId="4DE847E9" w14:textId="77777777" w:rsidR="00307B64" w:rsidRPr="00307B64" w:rsidRDefault="00307B64" w:rsidP="00307B64">
            <w:pPr>
              <w:rPr>
                <w:rFonts w:ascii="Times New Roman" w:hAnsi="Times New Roman" w:cs="Times New Roman"/>
                <w:lang w:val="en-GB"/>
              </w:rPr>
            </w:pPr>
          </w:p>
          <w:p w14:paraId="36111A8D" w14:textId="77777777" w:rsidR="00307B64" w:rsidRPr="00307B64" w:rsidRDefault="00307B64" w:rsidP="00307B64">
            <w:pPr>
              <w:rPr>
                <w:rFonts w:ascii="Times New Roman" w:hAnsi="Times New Roman" w:cs="Times New Roman"/>
                <w:lang w:val="en-GB"/>
              </w:rPr>
            </w:pPr>
          </w:p>
          <w:p w14:paraId="7BDB69E3" w14:textId="77777777" w:rsidR="00307B64" w:rsidRPr="00307B64" w:rsidRDefault="00307B64" w:rsidP="00307B64">
            <w:pPr>
              <w:rPr>
                <w:rFonts w:ascii="Times New Roman" w:hAnsi="Times New Roman" w:cs="Times New Roman"/>
                <w:lang w:val="en-GB"/>
              </w:rPr>
            </w:pPr>
          </w:p>
          <w:p w14:paraId="05CBD742" w14:textId="77777777" w:rsidR="00307B64" w:rsidRPr="00307B64" w:rsidRDefault="00307B64" w:rsidP="00307B64">
            <w:pPr>
              <w:rPr>
                <w:rFonts w:ascii="Times New Roman" w:hAnsi="Times New Roman" w:cs="Times New Roman"/>
                <w:lang w:val="en-GB"/>
              </w:rPr>
            </w:pPr>
          </w:p>
          <w:p w14:paraId="403C010C" w14:textId="77777777" w:rsidR="00307B64" w:rsidRPr="00307B64" w:rsidRDefault="00307B64" w:rsidP="00307B64">
            <w:pPr>
              <w:rPr>
                <w:rFonts w:ascii="Times New Roman" w:hAnsi="Times New Roman" w:cs="Times New Roman"/>
                <w:lang w:val="en-GB"/>
              </w:rPr>
            </w:pPr>
          </w:p>
          <w:p w14:paraId="150762AC" w14:textId="77777777" w:rsidR="00307B64" w:rsidRPr="00307B64" w:rsidRDefault="00307B64" w:rsidP="00307B64">
            <w:pPr>
              <w:rPr>
                <w:rFonts w:ascii="Times New Roman" w:hAnsi="Times New Roman" w:cs="Times New Roman"/>
                <w:lang w:val="en-GB"/>
              </w:rPr>
            </w:pPr>
          </w:p>
          <w:p w14:paraId="413F21F0" w14:textId="77777777" w:rsidR="00307B64" w:rsidRPr="00307B64" w:rsidRDefault="00307B64" w:rsidP="00307B64">
            <w:pPr>
              <w:rPr>
                <w:rFonts w:ascii="Times New Roman" w:hAnsi="Times New Roman" w:cs="Times New Roman"/>
                <w:lang w:val="en-GB"/>
              </w:rPr>
            </w:pPr>
          </w:p>
          <w:p w14:paraId="68F9F128" w14:textId="2E05C915" w:rsidR="00307B64" w:rsidRDefault="00307B64" w:rsidP="00307B64">
            <w:pPr>
              <w:rPr>
                <w:rFonts w:ascii="Times New Roman" w:hAnsi="Times New Roman" w:cs="Times New Roman"/>
                <w:lang w:val="en-GB"/>
              </w:rPr>
            </w:pPr>
          </w:p>
          <w:p w14:paraId="2EFFFCC0" w14:textId="77777777" w:rsidR="00C95F59" w:rsidRPr="00307B64" w:rsidRDefault="00C95F59" w:rsidP="00307B64">
            <w:pPr>
              <w:rPr>
                <w:rFonts w:ascii="Times New Roman" w:hAnsi="Times New Roman" w:cs="Times New Roman"/>
                <w:lang w:val="en-GB"/>
              </w:rPr>
            </w:pPr>
          </w:p>
        </w:tc>
        <w:tc>
          <w:tcPr>
            <w:tcW w:w="4628" w:type="dxa"/>
            <w:tcBorders>
              <w:left w:val="nil"/>
            </w:tcBorders>
            <w:vAlign w:val="center"/>
          </w:tcPr>
          <w:p w14:paraId="3F2D3C07" w14:textId="77777777" w:rsidR="00C95F59" w:rsidRPr="00851778" w:rsidRDefault="00C95F59" w:rsidP="00294571">
            <w:pPr>
              <w:tabs>
                <w:tab w:val="left" w:pos="3402"/>
              </w:tabs>
              <w:jc w:val="center"/>
              <w:rPr>
                <w:rFonts w:ascii="Times New Roman" w:hAnsi="Times New Roman" w:cs="Times New Roman"/>
                <w:bCs/>
                <w:lang w:val="en-GB"/>
              </w:rPr>
            </w:pPr>
            <w:r w:rsidRPr="00851778">
              <w:rPr>
                <w:rFonts w:ascii="Times New Roman" w:hAnsi="Times New Roman" w:cs="Times New Roman"/>
                <w:bCs/>
                <w:lang w:val="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14:paraId="4564B35B" w14:textId="77777777" w:rsidR="00C95F59" w:rsidRPr="00851778" w:rsidRDefault="00C95F59" w:rsidP="00294571">
            <w:pPr>
              <w:tabs>
                <w:tab w:val="left" w:pos="3402"/>
              </w:tabs>
              <w:ind w:left="113" w:right="113"/>
              <w:jc w:val="center"/>
              <w:rPr>
                <w:rFonts w:ascii="Times New Roman" w:hAnsi="Times New Roman" w:cs="Times New Roman"/>
                <w:bCs/>
                <w:lang w:val="en-GB"/>
              </w:rPr>
            </w:pPr>
            <w:r w:rsidRPr="00851778">
              <w:rPr>
                <w:rFonts w:ascii="Times New Roman" w:hAnsi="Times New Roman" w:cs="Times New Roman"/>
                <w:bCs/>
                <w:lang w:val="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43418998" w14:textId="77777777" w:rsidR="00C95F59" w:rsidRPr="00851778" w:rsidRDefault="00C95F59" w:rsidP="00294571">
            <w:pPr>
              <w:tabs>
                <w:tab w:val="left" w:pos="3402"/>
              </w:tabs>
              <w:ind w:left="113" w:right="113"/>
              <w:jc w:val="center"/>
              <w:rPr>
                <w:rFonts w:ascii="Times New Roman" w:hAnsi="Times New Roman" w:cs="Times New Roman"/>
                <w:bCs/>
                <w:lang w:val="en-GB"/>
              </w:rPr>
            </w:pPr>
            <w:r w:rsidRPr="00851778">
              <w:rPr>
                <w:rFonts w:ascii="Times New Roman" w:hAnsi="Times New Roman" w:cs="Times New Roman"/>
                <w:bCs/>
                <w:highlight w:val="lightGray"/>
                <w:lang w:val="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14:paraId="44485666" w14:textId="77777777" w:rsidR="00C95F59" w:rsidRPr="00851778" w:rsidRDefault="00C95F59" w:rsidP="00294571">
            <w:pPr>
              <w:tabs>
                <w:tab w:val="left" w:pos="3402"/>
              </w:tabs>
              <w:ind w:left="113" w:right="113"/>
              <w:jc w:val="center"/>
              <w:rPr>
                <w:rFonts w:ascii="Times New Roman" w:hAnsi="Times New Roman" w:cs="Times New Roman"/>
                <w:bCs/>
                <w:lang w:val="en-GB"/>
              </w:rPr>
            </w:pPr>
            <w:r w:rsidRPr="00851778">
              <w:rPr>
                <w:rFonts w:ascii="Times New Roman" w:hAnsi="Times New Roman" w:cs="Times New Roman"/>
                <w:bCs/>
                <w:highlight w:val="lightGray"/>
                <w:lang w:val="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26275A27" w14:textId="77777777" w:rsidR="00C95F59" w:rsidRPr="00851778" w:rsidRDefault="00C95F59" w:rsidP="00294571">
            <w:pPr>
              <w:tabs>
                <w:tab w:val="left" w:pos="3402"/>
              </w:tabs>
              <w:ind w:left="113" w:right="113"/>
              <w:jc w:val="center"/>
              <w:rPr>
                <w:rFonts w:ascii="Times New Roman" w:hAnsi="Times New Roman" w:cs="Times New Roman"/>
                <w:bCs/>
                <w:lang w:val="en-GB"/>
              </w:rPr>
            </w:pPr>
            <w:r w:rsidRPr="00851778">
              <w:rPr>
                <w:rFonts w:ascii="Times New Roman" w:hAnsi="Times New Roman" w:cs="Times New Roman"/>
                <w:bCs/>
                <w:highlight w:val="lightGray"/>
                <w:lang w:val="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EBA4E81" w14:textId="77777777" w:rsidR="00C95F59" w:rsidRPr="00851778" w:rsidRDefault="00C95F59" w:rsidP="00294571">
            <w:pPr>
              <w:tabs>
                <w:tab w:val="left" w:pos="3402"/>
              </w:tabs>
              <w:ind w:left="113" w:right="113"/>
              <w:jc w:val="center"/>
              <w:rPr>
                <w:rFonts w:ascii="Times New Roman" w:hAnsi="Times New Roman" w:cs="Times New Roman"/>
                <w:bCs/>
                <w:lang w:val="en-GB"/>
              </w:rPr>
            </w:pPr>
            <w:r w:rsidRPr="00851778">
              <w:rPr>
                <w:rFonts w:ascii="Times New Roman" w:hAnsi="Times New Roman" w:cs="Times New Roman"/>
                <w:bCs/>
                <w:highlight w:val="lightGray"/>
                <w:lang w:val="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5C627783" w14:textId="77777777" w:rsidR="00C95F59" w:rsidRPr="00851778" w:rsidRDefault="00C95F59" w:rsidP="00294571">
            <w:pPr>
              <w:tabs>
                <w:tab w:val="left" w:pos="3402"/>
              </w:tabs>
              <w:ind w:left="113" w:right="113"/>
              <w:jc w:val="center"/>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[Training]</w:t>
            </w:r>
          </w:p>
        </w:tc>
        <w:tc>
          <w:tcPr>
            <w:tcW w:w="3827" w:type="dxa"/>
            <w:tcBorders>
              <w:top w:val="single" w:sz="4" w:space="0" w:color="auto"/>
              <w:left w:val="single" w:sz="4" w:space="0" w:color="auto"/>
              <w:right w:val="single" w:sz="4" w:space="0" w:color="auto"/>
            </w:tcBorders>
            <w:vAlign w:val="center"/>
          </w:tcPr>
          <w:p w14:paraId="488FD5D3" w14:textId="77777777" w:rsidR="00C95F59" w:rsidRPr="00851778" w:rsidRDefault="00C95F59" w:rsidP="00294571">
            <w:pPr>
              <w:tabs>
                <w:tab w:val="left" w:pos="3402"/>
              </w:tabs>
              <w:jc w:val="center"/>
              <w:rPr>
                <w:rFonts w:ascii="Times New Roman" w:hAnsi="Times New Roman" w:cs="Times New Roman"/>
                <w:bCs/>
                <w:lang w:val="en-GB"/>
              </w:rPr>
            </w:pPr>
          </w:p>
          <w:p w14:paraId="510AD572" w14:textId="77777777" w:rsidR="00C95F59" w:rsidRPr="00851778" w:rsidRDefault="00C95F59" w:rsidP="00294571">
            <w:pPr>
              <w:tabs>
                <w:tab w:val="left" w:pos="3402"/>
              </w:tabs>
              <w:jc w:val="center"/>
              <w:rPr>
                <w:rFonts w:ascii="Times New Roman" w:hAnsi="Times New Roman" w:cs="Times New Roman"/>
                <w:bCs/>
                <w:lang w:val="en-GB"/>
              </w:rPr>
            </w:pPr>
            <w:r w:rsidRPr="00851778">
              <w:rPr>
                <w:rFonts w:ascii="Times New Roman" w:hAnsi="Times New Roman" w:cs="Times New Roman"/>
                <w:bCs/>
                <w:lang w:val="en-GB"/>
              </w:rPr>
              <w:t>Remarks</w:t>
            </w:r>
          </w:p>
        </w:tc>
      </w:tr>
      <w:tr w:rsidR="00C95F59" w:rsidRPr="00851778" w14:paraId="3CF51405" w14:textId="77777777" w:rsidTr="000824C6">
        <w:tblPrEx>
          <w:tblBorders>
            <w:insideH w:val="single" w:sz="6" w:space="0" w:color="auto"/>
          </w:tblBorders>
        </w:tblPrEx>
        <w:trPr>
          <w:trHeight w:hRule="exact" w:val="4455"/>
          <w:jc w:val="center"/>
        </w:trPr>
        <w:tc>
          <w:tcPr>
            <w:tcW w:w="624" w:type="dxa"/>
          </w:tcPr>
          <w:p w14:paraId="721300B4"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lastRenderedPageBreak/>
              <w:t>1</w:t>
            </w:r>
          </w:p>
          <w:p w14:paraId="5E0F001C"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2</w:t>
            </w:r>
          </w:p>
          <w:p w14:paraId="008422CB"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3</w:t>
            </w:r>
          </w:p>
          <w:p w14:paraId="68377972"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4</w:t>
            </w:r>
          </w:p>
        </w:tc>
        <w:tc>
          <w:tcPr>
            <w:tcW w:w="988" w:type="dxa"/>
          </w:tcPr>
          <w:p w14:paraId="333AF0FE"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773C18C3"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578EDE89"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1EFC049D" w14:textId="77777777" w:rsidR="00C95F59" w:rsidRPr="00851778" w:rsidRDefault="00C95F59" w:rsidP="00294571">
            <w:pPr>
              <w:pStyle w:val="Testo"/>
              <w:spacing w:before="480" w:after="0" w:line="240" w:lineRule="auto"/>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tc>
        <w:tc>
          <w:tcPr>
            <w:tcW w:w="4628" w:type="dxa"/>
          </w:tcPr>
          <w:p w14:paraId="4549C284" w14:textId="77777777" w:rsidR="00C95F59" w:rsidRPr="00851778" w:rsidRDefault="00C95F59" w:rsidP="00294571">
            <w:pPr>
              <w:pStyle w:val="Testo"/>
              <w:spacing w:before="480" w:after="0" w:line="240" w:lineRule="auto"/>
              <w:jc w:val="left"/>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39B826BB" w14:textId="77777777" w:rsidR="00C95F59" w:rsidRPr="00851778" w:rsidRDefault="00C95F59" w:rsidP="00294571">
            <w:pPr>
              <w:pStyle w:val="Testo"/>
              <w:spacing w:before="480" w:after="0" w:line="240" w:lineRule="auto"/>
              <w:jc w:val="left"/>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68B2B989" w14:textId="77777777" w:rsidR="00C95F59" w:rsidRPr="00851778" w:rsidRDefault="00C95F59" w:rsidP="00294571">
            <w:pPr>
              <w:pStyle w:val="Testo"/>
              <w:spacing w:before="480" w:after="0" w:line="240" w:lineRule="auto"/>
              <w:jc w:val="left"/>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p w14:paraId="2B84A24D" w14:textId="77777777" w:rsidR="00C95F59" w:rsidRPr="00851778" w:rsidRDefault="00C95F59" w:rsidP="00294571">
            <w:pPr>
              <w:pStyle w:val="Testo"/>
              <w:spacing w:before="480" w:after="0" w:line="240" w:lineRule="auto"/>
              <w:jc w:val="left"/>
              <w:rPr>
                <w:rFonts w:ascii="Times New Roman" w:hAnsi="Times New Roman"/>
                <w:bCs/>
                <w:sz w:val="22"/>
                <w:szCs w:val="22"/>
              </w:rPr>
            </w:pPr>
            <w:r w:rsidRPr="00851778">
              <w:rPr>
                <w:rFonts w:ascii="Times New Roman" w:hAnsi="Times New Roman"/>
                <w:bCs/>
                <w:sz w:val="22"/>
                <w:szCs w:val="22"/>
              </w:rPr>
              <w:t>&lt;</w:t>
            </w:r>
            <w:r w:rsidRPr="00851778">
              <w:rPr>
                <w:rFonts w:ascii="Times New Roman" w:hAnsi="Times New Roman"/>
                <w:bCs/>
                <w:sz w:val="22"/>
                <w:szCs w:val="22"/>
                <w:highlight w:val="yellow"/>
              </w:rPr>
              <w:t>……………………</w:t>
            </w:r>
            <w:r w:rsidRPr="00851778">
              <w:rPr>
                <w:rFonts w:ascii="Times New Roman" w:hAnsi="Times New Roman"/>
                <w:bCs/>
                <w:sz w:val="22"/>
                <w:szCs w:val="22"/>
              </w:rPr>
              <w:t>&gt;</w:t>
            </w:r>
          </w:p>
        </w:tc>
        <w:tc>
          <w:tcPr>
            <w:tcW w:w="709" w:type="dxa"/>
            <w:tcBorders>
              <w:top w:val="single" w:sz="4" w:space="0" w:color="auto"/>
            </w:tcBorders>
          </w:tcPr>
          <w:p w14:paraId="1A531C2C" w14:textId="77777777" w:rsidR="00C95F59" w:rsidRPr="00851778" w:rsidRDefault="00C95F59" w:rsidP="00294571">
            <w:pPr>
              <w:pStyle w:val="Testo"/>
              <w:spacing w:before="480" w:after="0" w:line="240" w:lineRule="auto"/>
              <w:rPr>
                <w:rFonts w:ascii="Times New Roman" w:hAnsi="Times New Roman"/>
                <w:bCs/>
                <w:sz w:val="22"/>
                <w:szCs w:val="22"/>
              </w:rPr>
            </w:pPr>
          </w:p>
        </w:tc>
        <w:tc>
          <w:tcPr>
            <w:tcW w:w="851" w:type="dxa"/>
          </w:tcPr>
          <w:p w14:paraId="016C804E"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c>
          <w:tcPr>
            <w:tcW w:w="850" w:type="dxa"/>
          </w:tcPr>
          <w:p w14:paraId="3A82EC47"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c>
          <w:tcPr>
            <w:tcW w:w="851" w:type="dxa"/>
            <w:tcBorders>
              <w:top w:val="single" w:sz="4" w:space="0" w:color="auto"/>
            </w:tcBorders>
          </w:tcPr>
          <w:p w14:paraId="4BAF459F"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c>
          <w:tcPr>
            <w:tcW w:w="708" w:type="dxa"/>
            <w:tcBorders>
              <w:top w:val="single" w:sz="4" w:space="0" w:color="auto"/>
            </w:tcBorders>
          </w:tcPr>
          <w:p w14:paraId="1E0EC44C"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c>
          <w:tcPr>
            <w:tcW w:w="993" w:type="dxa"/>
            <w:tcBorders>
              <w:top w:val="single" w:sz="4" w:space="0" w:color="auto"/>
            </w:tcBorders>
          </w:tcPr>
          <w:p w14:paraId="378D61CA"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c>
          <w:tcPr>
            <w:tcW w:w="3827" w:type="dxa"/>
            <w:tcBorders>
              <w:top w:val="single" w:sz="4" w:space="0" w:color="auto"/>
            </w:tcBorders>
          </w:tcPr>
          <w:p w14:paraId="45ED557A" w14:textId="77777777" w:rsidR="00C95F59" w:rsidRPr="00851778" w:rsidRDefault="00C95F59" w:rsidP="00294571">
            <w:pPr>
              <w:pStyle w:val="Testo"/>
              <w:spacing w:before="480" w:after="0" w:line="240" w:lineRule="auto"/>
              <w:jc w:val="right"/>
              <w:rPr>
                <w:rFonts w:ascii="Times New Roman" w:hAnsi="Times New Roman"/>
                <w:bCs/>
                <w:sz w:val="22"/>
                <w:szCs w:val="22"/>
              </w:rPr>
            </w:pPr>
          </w:p>
        </w:tc>
      </w:tr>
    </w:tbl>
    <w:p w14:paraId="210DD078" w14:textId="77777777" w:rsidR="00C95F59" w:rsidRPr="00851778" w:rsidRDefault="00C95F59" w:rsidP="00C95F59">
      <w:pPr>
        <w:tabs>
          <w:tab w:val="left" w:pos="3402"/>
        </w:tabs>
        <w:rPr>
          <w:rFonts w:ascii="Times New Roman" w:hAnsi="Times New Roman" w:cs="Times New Roman"/>
          <w:bCs/>
          <w:lang w:val="en-GB"/>
        </w:rPr>
      </w:pPr>
    </w:p>
    <w:p w14:paraId="2A035E77" w14:textId="77777777" w:rsidR="00C95F59" w:rsidRPr="00851778" w:rsidRDefault="00C95F59" w:rsidP="00C95F59">
      <w:pPr>
        <w:tabs>
          <w:tab w:val="left" w:pos="1134"/>
        </w:tabs>
        <w:ind w:left="1134" w:hanging="1134"/>
        <w:jc w:val="both"/>
        <w:rPr>
          <w:rFonts w:ascii="Times New Roman" w:hAnsi="Times New Roman" w:cs="Times New Roman"/>
          <w:bCs/>
          <w:lang w:val="en-GB"/>
        </w:rPr>
      </w:pPr>
      <w:r w:rsidRPr="00851778">
        <w:rPr>
          <w:rFonts w:ascii="Times New Roman" w:hAnsi="Times New Roman" w:cs="Times New Roman"/>
          <w:bCs/>
          <w:u w:val="single"/>
          <w:lang w:val="en-GB"/>
        </w:rPr>
        <w:t>Provisional:</w:t>
      </w:r>
      <w:r w:rsidRPr="00851778">
        <w:rPr>
          <w:rFonts w:ascii="Times New Roman" w:hAnsi="Times New Roman" w:cs="Times New Roman"/>
          <w:bCs/>
          <w:lang w:val="en-GB"/>
        </w:rPr>
        <w:tab/>
        <w:t xml:space="preserve">All of the above mentioned items have been delivered, installed, tested and found compliant with the technical specifications of the supply contract. The contractor has also demonstrated that the obligations in the Communication and Visibility Manual have been complied with (Article 7.8 in the general conditions). </w:t>
      </w:r>
    </w:p>
    <w:p w14:paraId="5E4BD106" w14:textId="77777777" w:rsidR="00C95F59" w:rsidRPr="00851778" w:rsidRDefault="00C95F59" w:rsidP="00C95F59">
      <w:pPr>
        <w:tabs>
          <w:tab w:val="left" w:pos="567"/>
        </w:tabs>
        <w:ind w:left="567" w:hanging="567"/>
        <w:jc w:val="both"/>
        <w:rPr>
          <w:rFonts w:ascii="Times New Roman" w:hAnsi="Times New Roman" w:cs="Times New Roman"/>
          <w:bCs/>
          <w:lang w:val="en-GB"/>
        </w:rPr>
      </w:pPr>
      <w:r w:rsidRPr="00851778">
        <w:rPr>
          <w:rFonts w:ascii="Times New Roman" w:hAnsi="Times New Roman" w:cs="Times New Roman"/>
          <w:bCs/>
          <w:u w:val="single"/>
          <w:lang w:val="en-GB"/>
        </w:rPr>
        <w:t>Final:</w:t>
      </w:r>
      <w:r w:rsidRPr="00851778">
        <w:rPr>
          <w:rFonts w:ascii="Times New Roman" w:hAnsi="Times New Roman" w:cs="Times New Roman"/>
          <w:bCs/>
          <w:lang w:val="en-GB"/>
        </w:rPr>
        <w:tab/>
        <w:t>The contractor has remedied any defect or damage occurred during the warranty period, as specified in the contract.</w:t>
      </w:r>
    </w:p>
    <w:p w14:paraId="1D9EAC32" w14:textId="77777777" w:rsidR="00C95F59" w:rsidRPr="00851778" w:rsidRDefault="00C95F59" w:rsidP="00C95F59">
      <w:pPr>
        <w:rPr>
          <w:rFonts w:ascii="Times New Roman" w:hAnsi="Times New Roman" w:cs="Times New Roman"/>
          <w:bCs/>
          <w:color w:val="000000"/>
          <w:lang w:val="en-GB"/>
        </w:rPr>
      </w:pPr>
      <w:r w:rsidRPr="00851778">
        <w:rPr>
          <w:rFonts w:ascii="Times New Roman" w:hAnsi="Times New Roman" w:cs="Times New Roman"/>
          <w:bCs/>
          <w:color w:val="000000"/>
          <w:highlight w:val="yellow"/>
          <w:lang w:val="en-GB"/>
        </w:rPr>
        <w:t>(</w:t>
      </w:r>
      <w:proofErr w:type="gramStart"/>
      <w:r w:rsidRPr="00851778">
        <w:rPr>
          <w:rFonts w:ascii="Times New Roman" w:hAnsi="Times New Roman" w:cs="Times New Roman"/>
          <w:bCs/>
          <w:color w:val="000000"/>
          <w:highlight w:val="yellow"/>
          <w:lang w:val="en-GB"/>
        </w:rPr>
        <w:t>delete</w:t>
      </w:r>
      <w:proofErr w:type="gramEnd"/>
      <w:r w:rsidRPr="00851778">
        <w:rPr>
          <w:rFonts w:ascii="Times New Roman" w:hAnsi="Times New Roman" w:cs="Times New Roman"/>
          <w:bCs/>
          <w:color w:val="000000"/>
          <w:highlight w:val="yellow"/>
          <w:lang w:val="en-GB"/>
        </w:rPr>
        <w:t xml:space="preserve"> not applicable)</w:t>
      </w:r>
    </w:p>
    <w:p w14:paraId="6B40CBE9" w14:textId="77777777" w:rsidR="00C95F59" w:rsidRPr="00851778" w:rsidRDefault="00C95F59" w:rsidP="00C95F59">
      <w:pPr>
        <w:tabs>
          <w:tab w:val="left" w:pos="1660"/>
        </w:tabs>
        <w:rPr>
          <w:rFonts w:ascii="Times New Roman" w:hAnsi="Times New Roman" w:cs="Times New Roman"/>
          <w:bCs/>
          <w:lang w:val="en-GB"/>
        </w:rPr>
      </w:pPr>
    </w:p>
    <w:p w14:paraId="2FDB8A01" w14:textId="77777777" w:rsidR="00C95F59" w:rsidRPr="00851778" w:rsidRDefault="00C95F59" w:rsidP="00C95F59">
      <w:pPr>
        <w:tabs>
          <w:tab w:val="left" w:pos="3402"/>
        </w:tabs>
        <w:jc w:val="both"/>
        <w:rPr>
          <w:rFonts w:ascii="Times New Roman" w:hAnsi="Times New Roman" w:cs="Times New Roman"/>
          <w:bCs/>
          <w:lang w:val="en-GB"/>
        </w:rPr>
      </w:pPr>
    </w:p>
    <w:p w14:paraId="144A129F" w14:textId="526B2027" w:rsidR="00C95F59" w:rsidRPr="00851778" w:rsidRDefault="00C95F59" w:rsidP="00C95F59">
      <w:pPr>
        <w:tabs>
          <w:tab w:val="left" w:pos="5670"/>
        </w:tabs>
        <w:jc w:val="both"/>
        <w:rPr>
          <w:rFonts w:ascii="Times New Roman" w:hAnsi="Times New Roman" w:cs="Times New Roman"/>
          <w:bCs/>
          <w:lang w:val="en-GB"/>
        </w:rPr>
      </w:pPr>
      <w:r w:rsidRPr="00851778">
        <w:rPr>
          <w:rFonts w:ascii="Times New Roman" w:hAnsi="Times New Roman" w:cs="Times New Roman"/>
          <w:bCs/>
          <w:lang w:val="en-GB"/>
        </w:rPr>
        <w:tab/>
        <w:t xml:space="preserve">Date of </w:t>
      </w:r>
      <w:r w:rsidR="002050C8" w:rsidRPr="00851778">
        <w:rPr>
          <w:rFonts w:ascii="Times New Roman" w:hAnsi="Times New Roman" w:cs="Times New Roman"/>
          <w:bCs/>
          <w:lang w:val="en-GB"/>
        </w:rPr>
        <w:t>acceptance…</w:t>
      </w:r>
      <w:r w:rsidRPr="00851778">
        <w:rPr>
          <w:rFonts w:ascii="Times New Roman" w:hAnsi="Times New Roman" w:cs="Times New Roman"/>
          <w:bCs/>
          <w:highlight w:val="yellow"/>
          <w:lang w:val="en-GB"/>
        </w:rPr>
        <w:t>…………….</w:t>
      </w:r>
    </w:p>
    <w:p w14:paraId="78B91176" w14:textId="77777777" w:rsidR="00C95F59" w:rsidRPr="00851778" w:rsidRDefault="00C95F59" w:rsidP="00C95F59">
      <w:pPr>
        <w:tabs>
          <w:tab w:val="left" w:pos="3402"/>
        </w:tabs>
        <w:jc w:val="both"/>
        <w:rPr>
          <w:rFonts w:ascii="Times New Roman" w:hAnsi="Times New Roman" w:cs="Times New Roman"/>
          <w:bCs/>
          <w:lang w:val="en-GB"/>
        </w:rPr>
      </w:pPr>
    </w:p>
    <w:p w14:paraId="6EDFC271" w14:textId="77777777" w:rsidR="00C95F59" w:rsidRPr="00851778" w:rsidRDefault="00C95F59" w:rsidP="00C95F59">
      <w:pPr>
        <w:tabs>
          <w:tab w:val="left" w:pos="3402"/>
        </w:tabs>
        <w:jc w:val="both"/>
        <w:rPr>
          <w:rFonts w:ascii="Times New Roman" w:hAnsi="Times New Roman" w:cs="Times New Roman"/>
          <w:bCs/>
          <w:lang w:val="en-GB"/>
        </w:rPr>
      </w:pPr>
    </w:p>
    <w:p w14:paraId="19335C85" w14:textId="77777777" w:rsidR="00C95F59" w:rsidRPr="00851778" w:rsidRDefault="00C95F59" w:rsidP="00C95F59">
      <w:pPr>
        <w:tabs>
          <w:tab w:val="left" w:pos="3402"/>
        </w:tabs>
        <w:rPr>
          <w:rFonts w:ascii="Times New Roman" w:hAnsi="Times New Roman" w:cs="Times New Roman"/>
          <w:bCs/>
          <w:lang w:val="en-GB"/>
        </w:rPr>
      </w:pPr>
    </w:p>
    <w:p w14:paraId="62710A58" w14:textId="77777777" w:rsidR="00C95F59" w:rsidRPr="00851778" w:rsidRDefault="00C95F59" w:rsidP="00C95F59">
      <w:pPr>
        <w:tabs>
          <w:tab w:val="left" w:pos="3402"/>
        </w:tabs>
        <w:rPr>
          <w:rFonts w:ascii="Times New Roman" w:hAnsi="Times New Roman" w:cs="Times New Roman"/>
          <w:bCs/>
          <w:lang w:val="en-GB"/>
        </w:rPr>
      </w:pPr>
    </w:p>
    <w:p w14:paraId="25A6BC5E" w14:textId="77777777" w:rsidR="00C95F59" w:rsidRPr="00851778" w:rsidRDefault="00C95F59" w:rsidP="00C95F59">
      <w:pPr>
        <w:tabs>
          <w:tab w:val="left" w:pos="3402"/>
        </w:tabs>
        <w:rPr>
          <w:rFonts w:ascii="Times New Roman" w:hAnsi="Times New Roman" w:cs="Times New Roman"/>
          <w:bCs/>
          <w:lang w:val="en-GB"/>
        </w:rPr>
      </w:pPr>
    </w:p>
    <w:p w14:paraId="0895394B" w14:textId="77777777" w:rsidR="00C95F59" w:rsidRPr="00851778" w:rsidRDefault="00C95F59" w:rsidP="00C95F59">
      <w:pPr>
        <w:tabs>
          <w:tab w:val="left" w:pos="3402"/>
        </w:tabs>
        <w:rPr>
          <w:rFonts w:ascii="Times New Roman" w:hAnsi="Times New Roman" w:cs="Times New Roman"/>
          <w:bCs/>
          <w:lang w:val="en-GB"/>
        </w:rPr>
      </w:pPr>
    </w:p>
    <w:p w14:paraId="5FC3AF3C" w14:textId="77777777" w:rsidR="00C95F59" w:rsidRPr="00851778" w:rsidRDefault="00C95F59" w:rsidP="00C95F59">
      <w:pPr>
        <w:tabs>
          <w:tab w:val="left" w:pos="5387"/>
        </w:tabs>
        <w:ind w:right="5"/>
        <w:jc w:val="both"/>
        <w:rPr>
          <w:rFonts w:ascii="Times New Roman" w:hAnsi="Times New Roman" w:cs="Times New Roman"/>
          <w:bCs/>
          <w:lang w:val="en-GB"/>
        </w:rPr>
      </w:pPr>
      <w:r w:rsidRPr="00851778">
        <w:rPr>
          <w:rFonts w:ascii="Times New Roman" w:hAnsi="Times New Roman" w:cs="Times New Roman"/>
          <w:bCs/>
          <w:u w:val="single"/>
          <w:lang w:val="en-GB"/>
        </w:rPr>
        <w:t>The contractor</w:t>
      </w:r>
      <w:r w:rsidRPr="00851778">
        <w:rPr>
          <w:rFonts w:ascii="Times New Roman" w:hAnsi="Times New Roman" w:cs="Times New Roman"/>
          <w:bCs/>
          <w:lang w:val="en-GB"/>
        </w:rPr>
        <w:tab/>
      </w:r>
      <w:proofErr w:type="gramStart"/>
      <w:r w:rsidRPr="00851778">
        <w:rPr>
          <w:rFonts w:ascii="Times New Roman" w:hAnsi="Times New Roman" w:cs="Times New Roman"/>
          <w:bCs/>
          <w:u w:val="single"/>
          <w:lang w:val="en-GB"/>
        </w:rPr>
        <w:t>The</w:t>
      </w:r>
      <w:proofErr w:type="gramEnd"/>
      <w:r w:rsidRPr="00851778">
        <w:rPr>
          <w:rFonts w:ascii="Times New Roman" w:hAnsi="Times New Roman" w:cs="Times New Roman"/>
          <w:bCs/>
          <w:u w:val="single"/>
          <w:lang w:val="en-GB"/>
        </w:rPr>
        <w:t xml:space="preserve"> beneficiary</w:t>
      </w:r>
    </w:p>
    <w:p w14:paraId="71268B74" w14:textId="77777777" w:rsidR="00C95F59" w:rsidRPr="00851778" w:rsidRDefault="00C95F59" w:rsidP="00C95F59">
      <w:pPr>
        <w:tabs>
          <w:tab w:val="left" w:pos="5387"/>
        </w:tabs>
        <w:ind w:right="5"/>
        <w:jc w:val="both"/>
        <w:rPr>
          <w:rFonts w:ascii="Times New Roman" w:hAnsi="Times New Roman" w:cs="Times New Roman"/>
          <w:bCs/>
          <w:lang w:val="en-GB"/>
        </w:rPr>
      </w:pPr>
      <w:r w:rsidRPr="00851778">
        <w:rPr>
          <w:rFonts w:ascii="Times New Roman" w:hAnsi="Times New Roman" w:cs="Times New Roman"/>
          <w:bCs/>
          <w:lang w:val="en-GB"/>
        </w:rPr>
        <w:t>Name</w:t>
      </w:r>
      <w:r w:rsidRPr="00851778">
        <w:rPr>
          <w:rFonts w:ascii="Times New Roman" w:hAnsi="Times New Roman" w:cs="Times New Roman"/>
          <w:bCs/>
          <w:lang w:val="en-GB"/>
        </w:rPr>
        <w:tab/>
      </w:r>
      <w:proofErr w:type="spellStart"/>
      <w:r w:rsidRPr="00851778">
        <w:rPr>
          <w:rFonts w:ascii="Times New Roman" w:hAnsi="Times New Roman" w:cs="Times New Roman"/>
          <w:bCs/>
          <w:lang w:val="en-GB"/>
        </w:rPr>
        <w:t>Name</w:t>
      </w:r>
      <w:proofErr w:type="spellEnd"/>
    </w:p>
    <w:p w14:paraId="6EC0C83D" w14:textId="77777777" w:rsidR="00C95F59" w:rsidRPr="00851778" w:rsidRDefault="00C95F59" w:rsidP="00C95F59">
      <w:pPr>
        <w:tabs>
          <w:tab w:val="left" w:pos="5387"/>
        </w:tabs>
        <w:ind w:right="5"/>
        <w:jc w:val="both"/>
        <w:rPr>
          <w:rFonts w:ascii="Times New Roman" w:hAnsi="Times New Roman" w:cs="Times New Roman"/>
          <w:bCs/>
          <w:lang w:val="en-GB"/>
        </w:rPr>
      </w:pPr>
      <w:r w:rsidRPr="00851778">
        <w:rPr>
          <w:rFonts w:ascii="Times New Roman" w:hAnsi="Times New Roman" w:cs="Times New Roman"/>
          <w:bCs/>
          <w:lang w:val="en-GB"/>
        </w:rPr>
        <w:t>Signature…………………………..</w:t>
      </w:r>
      <w:r w:rsidRPr="00851778">
        <w:rPr>
          <w:rFonts w:ascii="Times New Roman" w:hAnsi="Times New Roman" w:cs="Times New Roman"/>
          <w:bCs/>
          <w:lang w:val="en-GB"/>
        </w:rPr>
        <w:tab/>
        <w:t>Signature…………………………..</w:t>
      </w:r>
    </w:p>
    <w:p w14:paraId="74CEC9F6" w14:textId="77777777" w:rsidR="00C95F59" w:rsidRPr="00851778" w:rsidRDefault="00C95F59" w:rsidP="00C95F59">
      <w:pPr>
        <w:tabs>
          <w:tab w:val="left" w:pos="5387"/>
        </w:tabs>
        <w:ind w:right="5"/>
        <w:jc w:val="both"/>
        <w:rPr>
          <w:rFonts w:ascii="Times New Roman" w:hAnsi="Times New Roman" w:cs="Times New Roman"/>
          <w:bCs/>
          <w:lang w:val="en-GB"/>
        </w:rPr>
      </w:pPr>
    </w:p>
    <w:p w14:paraId="3C26E1AC" w14:textId="77777777" w:rsidR="00C95F59" w:rsidRPr="00851778" w:rsidRDefault="00C95F59" w:rsidP="00C95F59">
      <w:pPr>
        <w:tabs>
          <w:tab w:val="left" w:pos="5387"/>
        </w:tabs>
        <w:ind w:right="5"/>
        <w:jc w:val="both"/>
        <w:rPr>
          <w:rFonts w:ascii="Times New Roman" w:hAnsi="Times New Roman" w:cs="Times New Roman"/>
          <w:bCs/>
          <w:u w:val="single"/>
          <w:lang w:val="en-GB"/>
        </w:rPr>
      </w:pPr>
    </w:p>
    <w:p w14:paraId="3AAC4E57" w14:textId="77777777" w:rsidR="00C95F59" w:rsidRPr="00851778" w:rsidRDefault="00C95F59" w:rsidP="00C95F59">
      <w:pPr>
        <w:tabs>
          <w:tab w:val="left" w:pos="5387"/>
        </w:tabs>
        <w:ind w:right="5"/>
        <w:jc w:val="both"/>
        <w:rPr>
          <w:rFonts w:ascii="Times New Roman" w:hAnsi="Times New Roman" w:cs="Times New Roman"/>
          <w:bCs/>
          <w:u w:val="single"/>
          <w:lang w:val="en-GB"/>
        </w:rPr>
      </w:pPr>
    </w:p>
    <w:p w14:paraId="7F4624B0" w14:textId="77777777" w:rsidR="00C95F59" w:rsidRPr="00851778" w:rsidRDefault="00C95F59" w:rsidP="00C95F59">
      <w:pPr>
        <w:tabs>
          <w:tab w:val="left" w:pos="5387"/>
        </w:tabs>
        <w:ind w:right="5"/>
        <w:jc w:val="both"/>
        <w:rPr>
          <w:rFonts w:ascii="Times New Roman" w:hAnsi="Times New Roman" w:cs="Times New Roman"/>
          <w:bCs/>
          <w:lang w:val="en-GB"/>
        </w:rPr>
      </w:pPr>
      <w:r w:rsidRPr="00851778">
        <w:rPr>
          <w:rFonts w:ascii="Times New Roman" w:hAnsi="Times New Roman" w:cs="Times New Roman"/>
          <w:bCs/>
          <w:u w:val="single"/>
          <w:lang w:val="en-GB"/>
        </w:rPr>
        <w:t>The project manager (contracting authority)</w:t>
      </w:r>
      <w:r w:rsidRPr="00851778">
        <w:rPr>
          <w:rFonts w:ascii="Times New Roman" w:hAnsi="Times New Roman" w:cs="Times New Roman"/>
          <w:bCs/>
          <w:lang w:val="en-GB"/>
        </w:rPr>
        <w:t xml:space="preserve"> </w:t>
      </w:r>
      <w:r w:rsidRPr="00851778">
        <w:rPr>
          <w:rFonts w:ascii="Times New Roman" w:hAnsi="Times New Roman" w:cs="Times New Roman"/>
          <w:bCs/>
          <w:lang w:val="en-GB"/>
        </w:rPr>
        <w:tab/>
      </w:r>
    </w:p>
    <w:p w14:paraId="40FA5FE9" w14:textId="77777777" w:rsidR="00C95F59" w:rsidRPr="00851778" w:rsidRDefault="00C95F59" w:rsidP="00C95F59">
      <w:pPr>
        <w:tabs>
          <w:tab w:val="left" w:pos="5387"/>
          <w:tab w:val="left" w:pos="6096"/>
        </w:tabs>
        <w:ind w:right="5"/>
        <w:jc w:val="both"/>
        <w:rPr>
          <w:rFonts w:ascii="Times New Roman" w:hAnsi="Times New Roman" w:cs="Times New Roman"/>
          <w:bCs/>
          <w:lang w:val="en-GB"/>
        </w:rPr>
      </w:pPr>
      <w:r w:rsidRPr="00851778">
        <w:rPr>
          <w:rFonts w:ascii="Times New Roman" w:hAnsi="Times New Roman" w:cs="Times New Roman"/>
          <w:bCs/>
          <w:lang w:val="en-GB"/>
        </w:rPr>
        <w:t>Name</w:t>
      </w:r>
      <w:r w:rsidRPr="00851778">
        <w:rPr>
          <w:rFonts w:ascii="Times New Roman" w:hAnsi="Times New Roman" w:cs="Times New Roman"/>
          <w:bCs/>
          <w:lang w:val="en-GB"/>
        </w:rPr>
        <w:tab/>
      </w:r>
    </w:p>
    <w:p w14:paraId="603E3DBE" w14:textId="77777777" w:rsidR="00C95F59" w:rsidRPr="00851778" w:rsidRDefault="00C95F59" w:rsidP="00C95F59">
      <w:pPr>
        <w:tabs>
          <w:tab w:val="left" w:pos="5387"/>
          <w:tab w:val="left" w:pos="6096"/>
        </w:tabs>
        <w:jc w:val="both"/>
        <w:rPr>
          <w:rFonts w:ascii="Times New Roman" w:hAnsi="Times New Roman" w:cs="Times New Roman"/>
          <w:bCs/>
          <w:lang w:val="en-GB"/>
        </w:rPr>
      </w:pPr>
      <w:r w:rsidRPr="00851778">
        <w:rPr>
          <w:rFonts w:ascii="Times New Roman" w:hAnsi="Times New Roman" w:cs="Times New Roman"/>
          <w:bCs/>
          <w:lang w:val="en-GB"/>
        </w:rPr>
        <w:t>Signature…………………………..</w:t>
      </w:r>
      <w:r w:rsidRPr="00851778">
        <w:rPr>
          <w:rFonts w:ascii="Times New Roman" w:hAnsi="Times New Roman" w:cs="Times New Roman"/>
          <w:bCs/>
          <w:lang w:val="en-GB"/>
        </w:rPr>
        <w:tab/>
      </w:r>
    </w:p>
    <w:p w14:paraId="4ED38288" w14:textId="77777777" w:rsidR="00C95F59" w:rsidRPr="00851778" w:rsidRDefault="00C95F59" w:rsidP="00C95F59">
      <w:pPr>
        <w:tabs>
          <w:tab w:val="left" w:pos="3402"/>
        </w:tabs>
        <w:rPr>
          <w:rFonts w:ascii="Times New Roman" w:hAnsi="Times New Roman" w:cs="Times New Roman"/>
          <w:bCs/>
          <w:lang w:val="en-GB"/>
        </w:rPr>
      </w:pPr>
    </w:p>
    <w:p w14:paraId="23437373" w14:textId="77777777" w:rsidR="00C95F59" w:rsidRPr="00851778" w:rsidRDefault="00C95F59" w:rsidP="00C95F59">
      <w:pPr>
        <w:tabs>
          <w:tab w:val="left" w:pos="3402"/>
        </w:tabs>
        <w:rPr>
          <w:rFonts w:ascii="Times New Roman" w:hAnsi="Times New Roman" w:cs="Times New Roman"/>
          <w:bCs/>
          <w:lang w:val="en-GB"/>
        </w:rPr>
      </w:pPr>
    </w:p>
    <w:p w14:paraId="6DB0C6A9" w14:textId="77777777" w:rsidR="00C95F59" w:rsidRPr="00851778" w:rsidRDefault="00C95F59" w:rsidP="00C95F59">
      <w:pPr>
        <w:tabs>
          <w:tab w:val="left" w:pos="3402"/>
        </w:tabs>
        <w:rPr>
          <w:rFonts w:ascii="Times New Roman" w:hAnsi="Times New Roman" w:cs="Times New Roman"/>
          <w:bCs/>
          <w:lang w:val="en-GB"/>
        </w:rPr>
      </w:pPr>
      <w:r w:rsidRPr="00851778">
        <w:rPr>
          <w:rFonts w:ascii="Times New Roman" w:hAnsi="Times New Roman" w:cs="Times New Roman"/>
          <w:bCs/>
          <w:lang w:val="en-GB"/>
        </w:rPr>
        <w:t>[</w:t>
      </w:r>
      <w:r w:rsidRPr="00851778">
        <w:rPr>
          <w:rFonts w:ascii="Times New Roman" w:hAnsi="Times New Roman" w:cs="Times New Roman"/>
          <w:bCs/>
          <w:highlight w:val="lightGray"/>
          <w:lang w:val="en-GB"/>
        </w:rPr>
        <w:t>The European Commission</w:t>
      </w:r>
      <w:r w:rsidRPr="00851778">
        <w:rPr>
          <w:rFonts w:ascii="Times New Roman" w:hAnsi="Times New Roman" w:cs="Times New Roman"/>
          <w:bCs/>
          <w:lang w:val="en-GB"/>
        </w:rPr>
        <w:t xml:space="preserve"> </w:t>
      </w:r>
      <w:r w:rsidRPr="00851778">
        <w:rPr>
          <w:rFonts w:ascii="Times New Roman" w:hAnsi="Times New Roman" w:cs="Times New Roman"/>
          <w:bCs/>
          <w:highlight w:val="yellow"/>
          <w:lang w:val="en-GB"/>
        </w:rPr>
        <w:t>(in case of indirect management with ex-ante control if the European Commission makes payments under the contract)</w:t>
      </w:r>
    </w:p>
    <w:p w14:paraId="31C230F7" w14:textId="77777777" w:rsidR="00C95F59" w:rsidRPr="00851778" w:rsidRDefault="00C95F59" w:rsidP="00C95F59">
      <w:pPr>
        <w:tabs>
          <w:tab w:val="left" w:pos="5387"/>
          <w:tab w:val="left" w:pos="6096"/>
        </w:tabs>
        <w:ind w:right="5"/>
        <w:jc w:val="both"/>
        <w:rPr>
          <w:rFonts w:ascii="Times New Roman" w:hAnsi="Times New Roman" w:cs="Times New Roman"/>
          <w:bCs/>
          <w:highlight w:val="lightGray"/>
          <w:lang w:val="en-GB"/>
        </w:rPr>
      </w:pPr>
      <w:r w:rsidRPr="00851778">
        <w:rPr>
          <w:rFonts w:ascii="Times New Roman" w:hAnsi="Times New Roman" w:cs="Times New Roman"/>
          <w:bCs/>
          <w:highlight w:val="lightGray"/>
          <w:lang w:val="en-GB"/>
        </w:rPr>
        <w:t>Name</w:t>
      </w:r>
    </w:p>
    <w:p w14:paraId="01DD390B" w14:textId="77777777" w:rsidR="00C95F59" w:rsidRPr="00851778" w:rsidRDefault="00C95F59" w:rsidP="00C95F59">
      <w:pPr>
        <w:tabs>
          <w:tab w:val="left" w:pos="5387"/>
          <w:tab w:val="left" w:pos="6096"/>
        </w:tabs>
        <w:jc w:val="both"/>
        <w:rPr>
          <w:rFonts w:ascii="Times New Roman" w:hAnsi="Times New Roman" w:cs="Times New Roman"/>
          <w:bCs/>
          <w:lang w:val="en-GB"/>
        </w:rPr>
      </w:pPr>
      <w:r w:rsidRPr="00851778">
        <w:rPr>
          <w:rFonts w:ascii="Times New Roman" w:hAnsi="Times New Roman" w:cs="Times New Roman"/>
          <w:bCs/>
          <w:highlight w:val="lightGray"/>
          <w:lang w:val="en-GB"/>
        </w:rPr>
        <w:t>Signature……………………………]</w:t>
      </w:r>
    </w:p>
    <w:p w14:paraId="1EE20F26" w14:textId="77777777" w:rsidR="00C95F59" w:rsidRPr="00851778" w:rsidRDefault="00C95F59" w:rsidP="00C95F59">
      <w:pPr>
        <w:rPr>
          <w:rFonts w:ascii="Times New Roman" w:hAnsi="Times New Roman" w:cs="Times New Roman"/>
          <w:bCs/>
          <w:lang w:val="en-GB"/>
        </w:rPr>
      </w:pPr>
    </w:p>
    <w:p w14:paraId="616BE877" w14:textId="77777777" w:rsidR="00C95F59" w:rsidRPr="00851778" w:rsidRDefault="00C95F59" w:rsidP="00C95F59">
      <w:pPr>
        <w:rPr>
          <w:rFonts w:ascii="Times New Roman" w:hAnsi="Times New Roman" w:cs="Times New Roman"/>
          <w:bCs/>
          <w:lang w:val="en-GB"/>
        </w:rPr>
      </w:pPr>
    </w:p>
    <w:p w14:paraId="03C20EE7" w14:textId="77777777" w:rsidR="00C95F59" w:rsidRPr="00851778" w:rsidRDefault="00C95F59" w:rsidP="00C95F59">
      <w:pPr>
        <w:rPr>
          <w:rFonts w:ascii="Times New Roman" w:hAnsi="Times New Roman" w:cs="Times New Roman"/>
          <w:bCs/>
          <w:lang w:val="en-GB"/>
        </w:rPr>
        <w:sectPr w:rsidR="00C95F59" w:rsidRPr="00851778" w:rsidSect="00294571">
          <w:pgSz w:w="16838" w:h="11906" w:orient="landscape"/>
          <w:pgMar w:top="1440" w:right="1440" w:bottom="1440" w:left="1440" w:header="709" w:footer="709" w:gutter="0"/>
          <w:cols w:space="708"/>
          <w:docGrid w:linePitch="360"/>
        </w:sectPr>
      </w:pPr>
    </w:p>
    <w:p w14:paraId="46C25616" w14:textId="77777777" w:rsidR="00C95F59" w:rsidRPr="00851778" w:rsidRDefault="00C95F59" w:rsidP="00C95F59">
      <w:pPr>
        <w:rPr>
          <w:rFonts w:ascii="Times New Roman" w:hAnsi="Times New Roman" w:cs="Times New Roman"/>
          <w:bCs/>
          <w:lang w:val="en-GB"/>
        </w:rPr>
      </w:pPr>
    </w:p>
    <w:p w14:paraId="286D5D3D" w14:textId="77777777" w:rsidR="00C95F59" w:rsidRPr="00851778" w:rsidRDefault="00C95F59" w:rsidP="00C95F59">
      <w:pPr>
        <w:rPr>
          <w:rFonts w:ascii="Times New Roman" w:hAnsi="Times New Roman" w:cs="Times New Roman"/>
          <w:bCs/>
          <w:lang w:val="en-GB"/>
        </w:rPr>
      </w:pPr>
      <w:r w:rsidRPr="00851778">
        <w:rPr>
          <w:rFonts w:ascii="Times New Roman" w:hAnsi="Times New Roman" w:cs="Times New Roman"/>
          <w:bCs/>
          <w:lang w:val="en-GB"/>
        </w:rPr>
        <w:t>FORMS</w:t>
      </w:r>
    </w:p>
    <w:p w14:paraId="069EBF6F" w14:textId="77777777" w:rsidR="00C95F59" w:rsidRPr="00851778" w:rsidRDefault="00C95F59" w:rsidP="00C95F59">
      <w:pPr>
        <w:pStyle w:val="ListParagraph"/>
        <w:numPr>
          <w:ilvl w:val="0"/>
          <w:numId w:val="23"/>
        </w:numPr>
        <w:rPr>
          <w:bCs/>
          <w:lang w:val="en-GB"/>
        </w:rPr>
      </w:pPr>
      <w:r w:rsidRPr="00851778">
        <w:rPr>
          <w:bCs/>
          <w:lang w:val="en-GB"/>
        </w:rPr>
        <w:t>FINANCIAL IDENTIFICATION</w:t>
      </w:r>
    </w:p>
    <w:p w14:paraId="1322C9BD" w14:textId="77777777" w:rsidR="00C95F59" w:rsidRPr="00851778" w:rsidRDefault="00C95F59" w:rsidP="00C95F59">
      <w:pPr>
        <w:pStyle w:val="ListParagraph"/>
        <w:numPr>
          <w:ilvl w:val="0"/>
          <w:numId w:val="23"/>
        </w:numPr>
        <w:rPr>
          <w:bCs/>
          <w:lang w:val="en-GB"/>
        </w:rPr>
      </w:pPr>
      <w:r w:rsidRPr="00851778">
        <w:rPr>
          <w:bCs/>
          <w:lang w:val="en-GB"/>
        </w:rPr>
        <w:t>LEGAL ENTITY – NATURAL PERSON</w:t>
      </w:r>
    </w:p>
    <w:p w14:paraId="38A204EB" w14:textId="77777777" w:rsidR="00C95F59" w:rsidRPr="00851778" w:rsidRDefault="00C95F59" w:rsidP="00C95F59">
      <w:pPr>
        <w:pStyle w:val="ListParagraph"/>
        <w:numPr>
          <w:ilvl w:val="0"/>
          <w:numId w:val="23"/>
        </w:numPr>
        <w:rPr>
          <w:bCs/>
          <w:lang w:val="en-GB"/>
        </w:rPr>
      </w:pPr>
      <w:r w:rsidRPr="00851778">
        <w:rPr>
          <w:bCs/>
          <w:lang w:val="en-GB"/>
        </w:rPr>
        <w:t>LEGAL ENTITY - PRIVATE/PUBLIC LAW BODY WITH LEGAL FORM</w:t>
      </w:r>
    </w:p>
    <w:p w14:paraId="3AA37A1F" w14:textId="77777777" w:rsidR="00C95F59" w:rsidRPr="00851778" w:rsidRDefault="00C95F59" w:rsidP="00C95F59">
      <w:pPr>
        <w:pStyle w:val="ListParagraph"/>
        <w:numPr>
          <w:ilvl w:val="0"/>
          <w:numId w:val="23"/>
        </w:numPr>
        <w:rPr>
          <w:bCs/>
          <w:lang w:val="en-GB"/>
        </w:rPr>
      </w:pPr>
      <w:r w:rsidRPr="00851778">
        <w:rPr>
          <w:bCs/>
          <w:lang w:val="en-GB"/>
        </w:rPr>
        <w:t>LEGAL ENTITY – PUBLIC LAW BODY</w:t>
      </w:r>
    </w:p>
    <w:p w14:paraId="2E893F57" w14:textId="77777777" w:rsidR="00C8126D" w:rsidRPr="00851778" w:rsidRDefault="00C8126D" w:rsidP="00C95F59">
      <w:pPr>
        <w:rPr>
          <w:bCs/>
          <w:lang w:val="en-GB"/>
        </w:rPr>
      </w:pPr>
    </w:p>
    <w:sectPr w:rsidR="00C8126D" w:rsidRPr="00851778">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F51F" w14:textId="77777777" w:rsidR="002F2219" w:rsidRDefault="002F2219" w:rsidP="00C95F59">
      <w:pPr>
        <w:spacing w:after="0" w:line="240" w:lineRule="auto"/>
      </w:pPr>
      <w:r>
        <w:separator/>
      </w:r>
    </w:p>
  </w:endnote>
  <w:endnote w:type="continuationSeparator" w:id="0">
    <w:p w14:paraId="241ED8DB" w14:textId="77777777" w:rsidR="002F2219" w:rsidRDefault="002F2219" w:rsidP="00C9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9667" w14:textId="77777777" w:rsidR="00405C77" w:rsidRDefault="00405C77" w:rsidP="00294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204DCFC" w14:textId="77777777" w:rsidR="00405C77" w:rsidRDefault="00405C77" w:rsidP="00294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467368"/>
      <w:docPartObj>
        <w:docPartGallery w:val="Page Numbers (Bottom of Page)"/>
        <w:docPartUnique/>
      </w:docPartObj>
    </w:sdtPr>
    <w:sdtEndPr>
      <w:rPr>
        <w:color w:val="7F7F7F" w:themeColor="background1" w:themeShade="7F"/>
        <w:spacing w:val="60"/>
      </w:rPr>
    </w:sdtEndPr>
    <w:sdtContent>
      <w:p w14:paraId="3E85534F" w14:textId="7F1A1EB5" w:rsidR="00405C77" w:rsidRDefault="00405C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014A" w:rsidRPr="0072014A">
          <w:rPr>
            <w:b/>
            <w:bCs/>
            <w:noProof/>
          </w:rPr>
          <w:t>1</w:t>
        </w:r>
        <w:r>
          <w:rPr>
            <w:b/>
            <w:bCs/>
            <w:noProof/>
          </w:rPr>
          <w:fldChar w:fldCharType="end"/>
        </w:r>
        <w:r>
          <w:rPr>
            <w:b/>
            <w:bCs/>
          </w:rPr>
          <w:t xml:space="preserve"> | </w:t>
        </w:r>
        <w:r>
          <w:rPr>
            <w:color w:val="7F7F7F" w:themeColor="background1" w:themeShade="7F"/>
            <w:spacing w:val="60"/>
          </w:rPr>
          <w:t>Page</w:t>
        </w:r>
      </w:p>
    </w:sdtContent>
  </w:sdt>
  <w:p w14:paraId="32B2ADFD" w14:textId="2BBAF63D" w:rsidR="00405C77" w:rsidRPr="006A5F84" w:rsidRDefault="00405C77" w:rsidP="00294571">
    <w:pPr>
      <w:pStyle w:val="Footer"/>
      <w:tabs>
        <w:tab w:val="right" w:pos="9072"/>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6276" w14:textId="77777777" w:rsidR="00405C77" w:rsidRPr="006A5F84" w:rsidRDefault="00405C77" w:rsidP="00294571">
    <w:pPr>
      <w:pStyle w:val="Footer"/>
      <w:tabs>
        <w:tab w:val="right" w:pos="8505"/>
      </w:tabs>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411719DD" w14:textId="7EFD1222" w:rsidR="00405C77" w:rsidRPr="006A5F84" w:rsidRDefault="00405C77" w:rsidP="00294571">
    <w:pPr>
      <w:pStyle w:val="Footer"/>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FA4D91">
      <w:rPr>
        <w:noProof/>
        <w:sz w:val="18"/>
        <w:szCs w:val="18"/>
      </w:rPr>
      <w:t>TENDER DOSSIER - MRA SMARTGATE_final</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E9B2" w14:textId="77777777" w:rsidR="00405C77" w:rsidRDefault="00405C77" w:rsidP="00294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2D22C55" w14:textId="77777777" w:rsidR="00405C77" w:rsidRDefault="00405C77" w:rsidP="0029457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7EF4" w14:textId="598EF615" w:rsidR="00405C77" w:rsidRPr="006A5F84" w:rsidRDefault="00307B64" w:rsidP="00294571">
    <w:pPr>
      <w:pStyle w:val="Footer"/>
      <w:tabs>
        <w:tab w:val="right" w:pos="14175"/>
      </w:tabs>
      <w:rPr>
        <w:sz w:val="18"/>
        <w:szCs w:val="18"/>
      </w:rPr>
    </w:pPr>
    <w:r>
      <w:rPr>
        <w:b/>
        <w:sz w:val="18"/>
      </w:rPr>
      <w:t>September</w:t>
    </w:r>
    <w:proofErr w:type="gramStart"/>
    <w:r w:rsidR="00405C77">
      <w:rPr>
        <w:b/>
        <w:sz w:val="18"/>
      </w:rPr>
      <w:t>,2022</w:t>
    </w:r>
    <w:proofErr w:type="gramEnd"/>
  </w:p>
  <w:p w14:paraId="71DF4F59" w14:textId="15F1F969" w:rsidR="00405C77" w:rsidRPr="006A5F84" w:rsidRDefault="00405C77" w:rsidP="00294571">
    <w:pPr>
      <w:pStyle w:val="Footer"/>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A4D91">
      <w:rPr>
        <w:noProof/>
        <w:sz w:val="18"/>
        <w:szCs w:val="18"/>
      </w:rPr>
      <w:t>TENDER DOSSIER - MRA SMARTGATE_final</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9B63C" w14:textId="6D949B04" w:rsidR="00405C77" w:rsidRPr="006A5F84" w:rsidRDefault="0072014A" w:rsidP="00294571">
    <w:pPr>
      <w:pStyle w:val="Footer"/>
      <w:tabs>
        <w:tab w:val="right" w:pos="14175"/>
      </w:tabs>
      <w:rPr>
        <w:sz w:val="18"/>
        <w:szCs w:val="18"/>
      </w:rPr>
    </w:pPr>
    <w:r>
      <w:rPr>
        <w:b/>
        <w:sz w:val="18"/>
      </w:rPr>
      <w:t>August 2022</w:t>
    </w:r>
    <w:r w:rsidR="00405C77" w:rsidRPr="006A5F84">
      <w:rPr>
        <w:sz w:val="18"/>
        <w:szCs w:val="18"/>
      </w:rPr>
      <w:tab/>
      <w:t xml:space="preserve">Page </w:t>
    </w:r>
    <w:r w:rsidR="00405C77" w:rsidRPr="006A5F84">
      <w:rPr>
        <w:sz w:val="18"/>
        <w:szCs w:val="18"/>
      </w:rPr>
      <w:fldChar w:fldCharType="begin"/>
    </w:r>
    <w:r w:rsidR="00405C77" w:rsidRPr="006A5F84">
      <w:rPr>
        <w:sz w:val="18"/>
        <w:szCs w:val="18"/>
      </w:rPr>
      <w:instrText xml:space="preserve"> PAGE </w:instrText>
    </w:r>
    <w:r w:rsidR="00405C77" w:rsidRPr="006A5F84">
      <w:rPr>
        <w:sz w:val="18"/>
        <w:szCs w:val="18"/>
      </w:rPr>
      <w:fldChar w:fldCharType="separate"/>
    </w:r>
    <w:r>
      <w:rPr>
        <w:noProof/>
        <w:sz w:val="18"/>
        <w:szCs w:val="18"/>
      </w:rPr>
      <w:t>2</w:t>
    </w:r>
    <w:r w:rsidR="00405C77" w:rsidRPr="006A5F84">
      <w:rPr>
        <w:sz w:val="18"/>
        <w:szCs w:val="18"/>
      </w:rPr>
      <w:fldChar w:fldCharType="end"/>
    </w:r>
    <w:r w:rsidR="00405C77" w:rsidRPr="006A5F84">
      <w:rPr>
        <w:sz w:val="18"/>
        <w:szCs w:val="18"/>
      </w:rPr>
      <w:t xml:space="preserve"> of </w:t>
    </w:r>
    <w:r w:rsidR="00405C77" w:rsidRPr="006A5F84">
      <w:rPr>
        <w:sz w:val="18"/>
        <w:szCs w:val="18"/>
      </w:rPr>
      <w:fldChar w:fldCharType="begin"/>
    </w:r>
    <w:r w:rsidR="00405C77" w:rsidRPr="006A5F84">
      <w:rPr>
        <w:sz w:val="18"/>
        <w:szCs w:val="18"/>
      </w:rPr>
      <w:instrText xml:space="preserve"> NUMPAGES </w:instrText>
    </w:r>
    <w:r w:rsidR="00405C77" w:rsidRPr="006A5F84">
      <w:rPr>
        <w:sz w:val="18"/>
        <w:szCs w:val="18"/>
      </w:rPr>
      <w:fldChar w:fldCharType="separate"/>
    </w:r>
    <w:r>
      <w:rPr>
        <w:noProof/>
        <w:sz w:val="18"/>
        <w:szCs w:val="18"/>
      </w:rPr>
      <w:t>83</w:t>
    </w:r>
    <w:r w:rsidR="00405C77" w:rsidRPr="006A5F84">
      <w:rPr>
        <w:sz w:val="18"/>
        <w:szCs w:val="18"/>
      </w:rPr>
      <w:fldChar w:fldCharType="end"/>
    </w:r>
  </w:p>
  <w:p w14:paraId="6DB0FFE6" w14:textId="57A9EC8E" w:rsidR="00405C77" w:rsidRPr="006A5F84" w:rsidRDefault="00405C77" w:rsidP="00294571">
    <w:pPr>
      <w:pStyle w:val="Footer"/>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A4D91">
      <w:rPr>
        <w:noProof/>
        <w:sz w:val="18"/>
        <w:szCs w:val="18"/>
      </w:rPr>
      <w:t>TENDER DOSSIER - MRA SMARTGATE_final</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632C" w14:textId="77777777" w:rsidR="00405C77" w:rsidRDefault="00405C77" w:rsidP="00294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A9C39C5" w14:textId="77777777" w:rsidR="00405C77" w:rsidRDefault="00405C77" w:rsidP="0029457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F536" w14:textId="409E5254" w:rsidR="00405C77" w:rsidRPr="006A5F84" w:rsidRDefault="00405C77" w:rsidP="00294571">
    <w:pPr>
      <w:pStyle w:val="Footer"/>
      <w:tabs>
        <w:tab w:val="right" w:pos="14175"/>
      </w:tabs>
      <w:rPr>
        <w:sz w:val="18"/>
        <w:szCs w:val="18"/>
      </w:rPr>
    </w:pPr>
    <w:r>
      <w:rPr>
        <w:b/>
        <w:sz w:val="18"/>
      </w:rPr>
      <w:t>May</w:t>
    </w:r>
    <w:proofErr w:type="gramStart"/>
    <w:r>
      <w:rPr>
        <w:b/>
        <w:sz w:val="18"/>
      </w:rPr>
      <w:t>,2022</w:t>
    </w:r>
    <w:proofErr w:type="gramEnd"/>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0072014A">
      <w:rPr>
        <w:noProof/>
        <w:sz w:val="18"/>
        <w:szCs w:val="18"/>
      </w:rPr>
      <w:t>14</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72014A">
      <w:rPr>
        <w:noProof/>
        <w:sz w:val="18"/>
        <w:szCs w:val="18"/>
      </w:rPr>
      <w:t>83</w:t>
    </w:r>
    <w:r w:rsidRPr="006A5F84">
      <w:rPr>
        <w:sz w:val="18"/>
        <w:szCs w:val="18"/>
      </w:rPr>
      <w:fldChar w:fldCharType="end"/>
    </w:r>
  </w:p>
  <w:p w14:paraId="6346D8AE" w14:textId="672B80EF" w:rsidR="00405C77" w:rsidRPr="006A5F84" w:rsidRDefault="00405C77" w:rsidP="00294571">
    <w:pPr>
      <w:pStyle w:val="Footer"/>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A4D91">
      <w:rPr>
        <w:noProof/>
        <w:sz w:val="18"/>
        <w:szCs w:val="18"/>
      </w:rPr>
      <w:t>TENDER DOSSIER - MRA SMARTGATE_final</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EC48" w14:textId="77777777" w:rsidR="00405C77" w:rsidRPr="006A5F84" w:rsidRDefault="00405C77" w:rsidP="00294571">
    <w:pPr>
      <w:pStyle w:val="Footer"/>
      <w:tabs>
        <w:tab w:val="right" w:pos="14175"/>
      </w:tabs>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53</w:t>
    </w:r>
    <w:r w:rsidRPr="006A5F84">
      <w:rPr>
        <w:sz w:val="18"/>
        <w:szCs w:val="18"/>
      </w:rPr>
      <w:fldChar w:fldCharType="end"/>
    </w:r>
  </w:p>
  <w:p w14:paraId="17346F82" w14:textId="579460F1" w:rsidR="00405C77" w:rsidRPr="006A5F84" w:rsidRDefault="00405C77" w:rsidP="00294571">
    <w:pPr>
      <w:pStyle w:val="Footer"/>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A4D91">
      <w:rPr>
        <w:noProof/>
        <w:sz w:val="18"/>
        <w:szCs w:val="18"/>
      </w:rPr>
      <w:t>TENDER DOSSIER - MRA SMARTGATE_final</w:t>
    </w:r>
    <w:r w:rsidRPr="00601A7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3D9D" w14:textId="77777777" w:rsidR="002F2219" w:rsidRDefault="002F2219" w:rsidP="00C95F59">
      <w:pPr>
        <w:spacing w:after="0" w:line="240" w:lineRule="auto"/>
      </w:pPr>
      <w:r>
        <w:separator/>
      </w:r>
    </w:p>
  </w:footnote>
  <w:footnote w:type="continuationSeparator" w:id="0">
    <w:p w14:paraId="48AA4E71" w14:textId="77777777" w:rsidR="002F2219" w:rsidRDefault="002F2219" w:rsidP="00C95F59">
      <w:pPr>
        <w:spacing w:after="0" w:line="240" w:lineRule="auto"/>
      </w:pPr>
      <w:r>
        <w:continuationSeparator/>
      </w:r>
    </w:p>
  </w:footnote>
  <w:footnote w:id="1">
    <w:p w14:paraId="222741D9" w14:textId="77777777" w:rsidR="00405C77" w:rsidRPr="0012306F" w:rsidRDefault="00405C77" w:rsidP="00C95F59">
      <w:pPr>
        <w:pStyle w:val="FootnoteText"/>
        <w:rPr>
          <w:lang w:val="en-IE"/>
        </w:rPr>
      </w:pPr>
      <w:r>
        <w:rPr>
          <w:rStyle w:val="FootnoteReference"/>
        </w:rPr>
        <w:footnoteRef/>
      </w:r>
      <w:r>
        <w:t xml:space="preserve"> </w:t>
      </w:r>
      <w:r w:rsidRPr="0012306F">
        <w:rPr>
          <w:sz w:val="18"/>
          <w:szCs w:val="18"/>
        </w:rPr>
        <w:t xml:space="preserve">The Common Procurement Vocabulary (CPV) is the mandatory reference nomenclature applicable to procurement contracts. The list of CPV codes is available on:  </w:t>
      </w:r>
      <w:hyperlink r:id="rId1" w:history="1">
        <w:r w:rsidRPr="0012306F">
          <w:rPr>
            <w:rStyle w:val="Hyperlink"/>
            <w:sz w:val="18"/>
            <w:szCs w:val="18"/>
          </w:rPr>
          <w:t>http://simap.ted.europa.eu/en/web/simap/cpv</w:t>
        </w:r>
      </w:hyperlink>
    </w:p>
  </w:footnote>
  <w:footnote w:id="2">
    <w:p w14:paraId="5715D3A9" w14:textId="77777777" w:rsidR="00405C77" w:rsidRPr="000617C9" w:rsidRDefault="00405C77" w:rsidP="00C95F5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2" w:history="1">
        <w:r w:rsidRPr="007B234C">
          <w:rPr>
            <w:rStyle w:val="Hyperlink"/>
            <w:sz w:val="18"/>
            <w:szCs w:val="18"/>
          </w:rPr>
          <w:t>http://simap.ted.europa.eu/en/web/simap/cpv</w:t>
        </w:r>
      </w:hyperlink>
    </w:p>
  </w:footnote>
  <w:footnote w:id="3">
    <w:p w14:paraId="7B65CC37" w14:textId="77777777" w:rsidR="00405C77" w:rsidRPr="00C66BF3" w:rsidRDefault="00405C77" w:rsidP="00C95F59">
      <w:pPr>
        <w:pStyle w:val="FootnoteText"/>
      </w:pPr>
      <w:r>
        <w:rPr>
          <w:rStyle w:val="FootnoteReference"/>
        </w:rPr>
        <w:footnoteRef/>
      </w:r>
      <w:r>
        <w:t xml:space="preserve"> </w:t>
      </w:r>
      <w:r w:rsidRPr="00C66BF3">
        <w:t>It is recommended to use registered mail in case the postmark would not be readable</w:t>
      </w:r>
      <w:r>
        <w:t>.</w:t>
      </w:r>
    </w:p>
  </w:footnote>
  <w:footnote w:id="4">
    <w:p w14:paraId="0B58414F" w14:textId="77777777" w:rsidR="00405C77" w:rsidRPr="00602FA2" w:rsidRDefault="00405C77" w:rsidP="00C95F59">
      <w:pPr>
        <w:pStyle w:val="FootnoteText"/>
        <w:spacing w:after="60"/>
        <w:jc w:val="both"/>
        <w:rPr>
          <w:lang w:val="en-GB"/>
        </w:rPr>
      </w:pPr>
      <w:r w:rsidRPr="007F3399">
        <w:rPr>
          <w:rStyle w:val="FootnoteReference"/>
        </w:rPr>
        <w:footnoteRef/>
      </w:r>
      <w:r w:rsidRPr="007F3399">
        <w:rPr>
          <w:lang w:val="en-GB"/>
        </w:rPr>
        <w:t xml:space="preserve"> Please state any specificity that might have an impact on rules on participation (such as geographic or thematic or long/short term).</w:t>
      </w:r>
    </w:p>
  </w:footnote>
  <w:footnote w:id="5">
    <w:p w14:paraId="53CE39C2" w14:textId="77777777" w:rsidR="00405C77" w:rsidRPr="00C348C0" w:rsidRDefault="00405C77" w:rsidP="00C95F59">
      <w:pPr>
        <w:pStyle w:val="FootnoteText"/>
        <w:rPr>
          <w:lang w:val="en-GB"/>
        </w:rPr>
      </w:pPr>
      <w:r>
        <w:rPr>
          <w:rStyle w:val="FootnoteReference"/>
        </w:rPr>
        <w:footnoteRef/>
      </w:r>
      <w:r w:rsidRPr="00C348C0">
        <w:rPr>
          <w:lang w:val="en-GB"/>
        </w:rPr>
        <w:t xml:space="preserve"> </w:t>
      </w:r>
      <w:r>
        <w:rPr>
          <w:lang w:val="en-GB"/>
        </w:rPr>
        <w:t>See PRAG Section 2.6.10.1.3 A)</w:t>
      </w:r>
    </w:p>
  </w:footnote>
  <w:footnote w:id="6">
    <w:p w14:paraId="298A9AF3" w14:textId="77777777" w:rsidR="00405C77" w:rsidRPr="00C348C0" w:rsidRDefault="00405C77" w:rsidP="00C95F59">
      <w:pPr>
        <w:pStyle w:val="FootnoteText"/>
        <w:rPr>
          <w:lang w:val="en-GB"/>
        </w:rPr>
      </w:pPr>
      <w:r w:rsidRPr="006A5F84">
        <w:rPr>
          <w:rStyle w:val="FootnoteReference"/>
        </w:rPr>
        <w:footnoteRef/>
      </w:r>
      <w:r w:rsidRPr="00C348C0">
        <w:rPr>
          <w:lang w:val="en-GB"/>
        </w:rPr>
        <w:t xml:space="preserve"> The currency of tender shall be the currency of the contract and of payment.</w:t>
      </w:r>
    </w:p>
  </w:footnote>
  <w:footnote w:id="7">
    <w:p w14:paraId="45671D17" w14:textId="77777777" w:rsidR="00405C77" w:rsidRPr="009234A8" w:rsidRDefault="00405C77" w:rsidP="00C95F59">
      <w:pPr>
        <w:pStyle w:val="FootnoteText"/>
        <w:rPr>
          <w:lang w:val="en-GB"/>
        </w:rPr>
      </w:pPr>
      <w:r>
        <w:rPr>
          <w:rStyle w:val="FootnoteReference"/>
        </w:rPr>
        <w:footnoteRef/>
      </w:r>
      <w:r w:rsidRPr="00C348C0">
        <w:rPr>
          <w:lang w:val="en-GB"/>
        </w:rPr>
        <w:t xml:space="preserve"> </w:t>
      </w:r>
      <w:r w:rsidRPr="009234A8">
        <w:rPr>
          <w:lang w:val="en-GB"/>
        </w:rPr>
        <w:t>It is recommended to use registered mail in case the postmark would not be readable</w:t>
      </w:r>
    </w:p>
  </w:footnote>
  <w:footnote w:id="8">
    <w:p w14:paraId="1FD3D9C4" w14:textId="77777777" w:rsidR="00405C77" w:rsidRPr="00C348C0" w:rsidRDefault="00405C77" w:rsidP="00C95F59">
      <w:pPr>
        <w:pStyle w:val="FootnoteText"/>
        <w:rPr>
          <w:lang w:val="en-GB"/>
        </w:rPr>
      </w:pPr>
      <w:r w:rsidRPr="009234A8">
        <w:rPr>
          <w:rStyle w:val="FootnoteReference"/>
        </w:rPr>
        <w:footnoteRef/>
      </w:r>
      <w:r w:rsidRPr="009234A8">
        <w:rPr>
          <w:lang w:val="en-GB"/>
        </w:rPr>
        <w:t xml:space="preserve"> </w:t>
      </w:r>
      <w:r>
        <w:rPr>
          <w:lang w:val="en-GB"/>
        </w:rPr>
        <w:t>DDP (Delivered Duty Paid</w:t>
      </w:r>
      <w:r w:rsidRPr="00C348C0">
        <w:rPr>
          <w:lang w:val="en-GB"/>
        </w:rPr>
        <w:t>— Incoterms 20</w:t>
      </w:r>
      <w:r>
        <w:rPr>
          <w:lang w:val="en-GB"/>
        </w:rPr>
        <w:t>20</w:t>
      </w:r>
      <w:r w:rsidRPr="00C348C0">
        <w:rPr>
          <w:lang w:val="en-GB"/>
        </w:rPr>
        <w:t xml:space="preserve"> International Chamber of Commerce </w:t>
      </w:r>
      <w:r w:rsidRPr="0042695A">
        <w:rPr>
          <w:lang w:val="en-IE"/>
        </w:rPr>
        <w:t xml:space="preserve"> </w:t>
      </w:r>
      <w:hyperlink r:id="rId3" w:history="1">
        <w:r>
          <w:rPr>
            <w:rStyle w:val="Hyperlink"/>
          </w:rPr>
          <w:t>http://www.iccwbo.org/incoterms/</w:t>
        </w:r>
      </w:hyperlink>
    </w:p>
  </w:footnote>
  <w:footnote w:id="9">
    <w:p w14:paraId="1D5608F3" w14:textId="45F341FA" w:rsidR="00405C77" w:rsidRDefault="00405C77" w:rsidP="00C95F59">
      <w:pPr>
        <w:pStyle w:val="FootnoteText"/>
        <w:rPr>
          <w:lang w:val="en-GB"/>
        </w:rPr>
      </w:pPr>
      <w:r w:rsidRPr="009B30FB">
        <w:rPr>
          <w:rStyle w:val="FootnoteReference"/>
        </w:rPr>
        <w:footnoteRef/>
      </w:r>
      <w:r w:rsidRPr="00571A21">
        <w:rPr>
          <w:lang w:val="en-GB"/>
        </w:rPr>
        <w:t xml:space="preserve"> Where the contracting party is an individual.</w:t>
      </w:r>
    </w:p>
    <w:p w14:paraId="2036FC1F" w14:textId="77777777" w:rsidR="00405C77" w:rsidRPr="00571A21" w:rsidRDefault="00405C77" w:rsidP="00C95F59">
      <w:pPr>
        <w:pStyle w:val="FootnoteText"/>
        <w:rPr>
          <w:lang w:val="en-GB"/>
        </w:rPr>
      </w:pPr>
    </w:p>
  </w:footnote>
  <w:footnote w:id="10">
    <w:p w14:paraId="08A21677" w14:textId="77777777" w:rsidR="00405C77" w:rsidRPr="00571A21" w:rsidRDefault="00405C77" w:rsidP="00C95F59">
      <w:pPr>
        <w:pStyle w:val="FootnoteText"/>
        <w:rPr>
          <w:lang w:val="en-GB"/>
        </w:rPr>
      </w:pPr>
      <w:r w:rsidRPr="009B30FB">
        <w:rPr>
          <w:rStyle w:val="FootnoteReference"/>
        </w:rPr>
        <w:footnoteRef/>
      </w:r>
      <w:r w:rsidRPr="00571A21">
        <w:rPr>
          <w:lang w:val="en-GB"/>
        </w:rPr>
        <w:t xml:space="preserve"> Where applicable. For individuals, mention their ID card or passport or equivalent document – number.</w:t>
      </w:r>
    </w:p>
  </w:footnote>
  <w:footnote w:id="11">
    <w:p w14:paraId="4D4491F2" w14:textId="77777777" w:rsidR="00405C77" w:rsidRPr="00571A21" w:rsidRDefault="00405C77" w:rsidP="00C95F59">
      <w:pPr>
        <w:pStyle w:val="FootnoteText"/>
        <w:rPr>
          <w:lang w:val="en-GB"/>
        </w:rPr>
      </w:pPr>
      <w:r w:rsidRPr="009B30FB">
        <w:rPr>
          <w:rStyle w:val="FootnoteReference"/>
        </w:rPr>
        <w:footnoteRef/>
      </w:r>
      <w:r w:rsidRPr="00571A21">
        <w:rPr>
          <w:lang w:val="en-GB"/>
        </w:rPr>
        <w:t xml:space="preserve"> Except where the contracting party is not VAT registered.</w:t>
      </w:r>
    </w:p>
  </w:footnote>
  <w:footnote w:id="12">
    <w:p w14:paraId="48ED7BB1" w14:textId="77777777" w:rsidR="00405C77" w:rsidRPr="00C675D1" w:rsidRDefault="00405C77" w:rsidP="008616AB">
      <w:pPr>
        <w:pStyle w:val="FootnoteText"/>
        <w:rPr>
          <w:lang w:val="en-GB"/>
        </w:rPr>
      </w:pPr>
      <w:r w:rsidRPr="009B30FB">
        <w:rPr>
          <w:rStyle w:val="FootnoteReference"/>
        </w:rPr>
        <w:footnoteRef/>
      </w:r>
      <w:r w:rsidRPr="00C675D1">
        <w:rPr>
          <w:lang w:val="en-GB"/>
        </w:rPr>
        <w:tab/>
      </w:r>
      <w:r w:rsidRPr="00215019">
        <w:rPr>
          <w:lang w:val="en-GB"/>
        </w:rPr>
        <w:t>&lt;DDP (Delivered Duty Paid)&gt;/&lt;DAP (Delivered At Place)&gt;</w:t>
      </w:r>
      <w:r w:rsidRPr="00215019">
        <w:rPr>
          <w:sz w:val="22"/>
          <w:szCs w:val="22"/>
          <w:lang w:val="en-GB"/>
        </w:rPr>
        <w:t xml:space="preserve"> </w:t>
      </w:r>
      <w:r w:rsidRPr="00215019">
        <w:rPr>
          <w:lang w:val="en-GB"/>
        </w:rPr>
        <w:t>- Incoterms</w:t>
      </w:r>
      <w:r w:rsidRPr="00C675D1">
        <w:rPr>
          <w:lang w:val="en-GB"/>
        </w:rPr>
        <w:t xml:space="preserve"> 20</w:t>
      </w:r>
      <w:r>
        <w:rPr>
          <w:lang w:val="en-GB"/>
        </w:rPr>
        <w:t>2</w:t>
      </w:r>
      <w:r w:rsidRPr="00C675D1">
        <w:rPr>
          <w:lang w:val="en-GB"/>
        </w:rPr>
        <w:t xml:space="preserve">0 International Chamber of Commerce - </w:t>
      </w:r>
      <w:hyperlink r:id="rId4" w:history="1">
        <w:r w:rsidRPr="001E08E3">
          <w:rPr>
            <w:rStyle w:val="Hyperlink"/>
            <w:lang w:val="en-GB"/>
          </w:rPr>
          <w:t>http://www.iccwbo.org/incoterms/</w:t>
        </w:r>
      </w:hyperlink>
    </w:p>
  </w:footnote>
  <w:footnote w:id="13">
    <w:p w14:paraId="3F62FD96" w14:textId="77777777" w:rsidR="00405C77" w:rsidRPr="00C73F87" w:rsidRDefault="00405C77" w:rsidP="00C95F59">
      <w:pPr>
        <w:pStyle w:val="FootnoteText"/>
        <w:rPr>
          <w:lang w:val="en-GB"/>
        </w:rPr>
      </w:pPr>
      <w:r w:rsidRPr="003D6B6C">
        <w:rPr>
          <w:rStyle w:val="FootnoteReference"/>
        </w:rPr>
        <w:footnoteRef/>
      </w:r>
      <w:r w:rsidRPr="00C73F87">
        <w:rPr>
          <w:lang w:val="en-GB"/>
        </w:rPr>
        <w:t xml:space="preserve"> See </w:t>
      </w:r>
      <w:hyperlink r:id="rId5" w:history="1">
        <w:r>
          <w:rPr>
            <w:rStyle w:val="Hyperlink"/>
          </w:rPr>
          <w:t>http://www.iccwbo.org/incoterms/</w:t>
        </w:r>
      </w:hyperlink>
    </w:p>
  </w:footnote>
  <w:footnote w:id="14">
    <w:p w14:paraId="53A7438D" w14:textId="77777777" w:rsidR="00405C77" w:rsidRDefault="00405C77" w:rsidP="00C95F59">
      <w:pPr>
        <w:pStyle w:val="FootnoteText"/>
      </w:pPr>
      <w:r>
        <w:rPr>
          <w:rStyle w:val="FootnoteReference"/>
        </w:rPr>
        <w:footnoteRef/>
      </w:r>
      <w:r>
        <w:t xml:space="preserve"> OJ L 205 of 21.11.2018, p. 39</w:t>
      </w:r>
    </w:p>
  </w:footnote>
  <w:footnote w:id="15">
    <w:p w14:paraId="52D74CD1" w14:textId="77777777" w:rsidR="00405C77" w:rsidRPr="00056123" w:rsidRDefault="00405C77" w:rsidP="00C95F59">
      <w:pPr>
        <w:pStyle w:val="FootnoteText"/>
        <w:jc w:val="both"/>
        <w:rPr>
          <w:lang w:val="en-GB"/>
        </w:rPr>
      </w:pPr>
      <w:r w:rsidRPr="009A23DB">
        <w:rPr>
          <w:rStyle w:val="FootnoteReference"/>
        </w:rPr>
        <w:footnoteRef/>
      </w:r>
      <w:r w:rsidRPr="009A23DB">
        <w:rPr>
          <w:lang w:val="en-GB"/>
        </w:rPr>
        <w:t xml:space="preserve"> Guidance on the verification of financial guarantees can be found in chapter 9.1 of the DEVCO Companion. In indirect management, the contracting authority should seek guidance from the European Commission before accepting a financial guarantee.</w:t>
      </w:r>
    </w:p>
  </w:footnote>
  <w:footnote w:id="16">
    <w:p w14:paraId="28AACA8A" w14:textId="77777777" w:rsidR="00405C77" w:rsidRPr="008E12AD" w:rsidRDefault="00405C77" w:rsidP="00C95F59">
      <w:pPr>
        <w:pStyle w:val="FootnoteText"/>
        <w:jc w:val="both"/>
        <w:rPr>
          <w:lang w:val="en-GB"/>
        </w:rPr>
      </w:pPr>
      <w:r w:rsidRPr="00853E6E">
        <w:rPr>
          <w:rStyle w:val="FootnoteReference"/>
        </w:rPr>
        <w:footnoteRef/>
      </w:r>
      <w:r w:rsidRPr="008E12AD">
        <w:rPr>
          <w:lang w:val="en-GB"/>
        </w:rPr>
        <w:t xml:space="preserve"> This mention has to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7">
    <w:p w14:paraId="3B28D717" w14:textId="77777777" w:rsidR="00405C77" w:rsidRPr="008E12AD" w:rsidRDefault="00405C77" w:rsidP="00C95F59">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18">
    <w:p w14:paraId="28D067B9" w14:textId="77777777" w:rsidR="00405C77" w:rsidRPr="008E12AD" w:rsidRDefault="00405C77" w:rsidP="00C95F59">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19">
    <w:p w14:paraId="5E27D9EE" w14:textId="77777777" w:rsidR="00405C77" w:rsidRPr="00DC6853" w:rsidRDefault="00405C77" w:rsidP="00C95F59">
      <w:pPr>
        <w:pStyle w:val="FootnoteText"/>
        <w:rPr>
          <w:lang w:val="en-GB"/>
        </w:rPr>
      </w:pPr>
      <w:r w:rsidRPr="00F40036">
        <w:rPr>
          <w:rStyle w:val="FootnoteReference"/>
        </w:rPr>
        <w:footnoteRef/>
      </w:r>
      <w:r w:rsidRPr="00F40036">
        <w:rPr>
          <w:lang w:val="en-GB"/>
        </w:rPr>
        <w:t xml:space="preserve"> Guidance on the verification of financial guarantees can be found in chapter 9.1 of the DEVCO Companion. In indirect management, the contracting authority should seek guidance from the European Commission before accepting a financial guarantee.</w:t>
      </w:r>
    </w:p>
  </w:footnote>
  <w:footnote w:id="20">
    <w:p w14:paraId="39E0625E" w14:textId="77777777" w:rsidR="00405C77" w:rsidRPr="0017372E" w:rsidRDefault="00405C77" w:rsidP="00C95F59">
      <w:pPr>
        <w:pStyle w:val="FootnoteText"/>
        <w:rPr>
          <w:lang w:val="en-GB"/>
        </w:rPr>
      </w:pPr>
      <w:r w:rsidRPr="00A039CA">
        <w:rPr>
          <w:rStyle w:val="FootnoteReference"/>
        </w:rPr>
        <w:footnoteRef/>
      </w:r>
      <w:r w:rsidRPr="0017372E">
        <w:rPr>
          <w:lang w:val="en-GB"/>
        </w:rPr>
        <w:t xml:space="preserve"> This mention has to be inserted only where required, for example where the law applicable to the guarantee imposes a precise expiry date</w:t>
      </w:r>
      <w:r w:rsidRPr="0017372E">
        <w:rPr>
          <w:sz w:val="18"/>
          <w:szCs w:val="18"/>
          <w:lang w:val="en-GB"/>
        </w:rPr>
        <w:t xml:space="preserve"> </w:t>
      </w:r>
      <w:r w:rsidRPr="0017372E">
        <w:rPr>
          <w:lang w:val="en-GB"/>
        </w:rPr>
        <w:t>or where the guarantor can justify that he is unable to provide such a guarantee without expiry date.</w:t>
      </w:r>
    </w:p>
  </w:footnote>
  <w:footnote w:id="21">
    <w:p w14:paraId="702A80FE" w14:textId="77777777" w:rsidR="00405C77" w:rsidRPr="0017372E" w:rsidRDefault="00405C77" w:rsidP="00C95F59">
      <w:pPr>
        <w:pStyle w:val="FootnoteText"/>
        <w:rPr>
          <w:lang w:val="en-GB"/>
        </w:rPr>
      </w:pPr>
      <w:r w:rsidRPr="00A039CA">
        <w:rPr>
          <w:rStyle w:val="FootnoteReference"/>
        </w:rPr>
        <w:footnoteRef/>
      </w:r>
      <w:r w:rsidRPr="0017372E">
        <w:rPr>
          <w:lang w:val="en-GB"/>
        </w:rPr>
        <w:t xml:space="preserve"> The name(s) and position(s) of the persons signing on behalf of the guarantor must be shown in printed characters.</w:t>
      </w:r>
    </w:p>
  </w:footnote>
  <w:footnote w:id="22">
    <w:p w14:paraId="29A3901A" w14:textId="77777777" w:rsidR="00405C77" w:rsidRPr="0017372E" w:rsidRDefault="00405C77" w:rsidP="00C95F59">
      <w:pPr>
        <w:pStyle w:val="FootnoteText"/>
        <w:rPr>
          <w:lang w:val="en-GB"/>
        </w:rPr>
      </w:pPr>
      <w:r w:rsidRPr="00A039CA">
        <w:rPr>
          <w:rStyle w:val="FootnoteReference"/>
        </w:rPr>
        <w:footnoteRef/>
      </w:r>
      <w:r w:rsidRPr="0017372E">
        <w:rPr>
          <w:lang w:val="en-GB"/>
        </w:rPr>
        <w:t xml:space="preserve"> The name(s) and position(s) of the persons signing on behalf of the guarantor must be shown in printed characters.</w:t>
      </w:r>
    </w:p>
  </w:footnote>
  <w:footnote w:id="23">
    <w:p w14:paraId="02DC0ACB" w14:textId="77777777" w:rsidR="00405C77" w:rsidRPr="008445A8" w:rsidRDefault="00405C77" w:rsidP="00C95F59">
      <w:pPr>
        <w:pStyle w:val="FootnoteText"/>
        <w:rPr>
          <w:lang w:val="en-GB"/>
        </w:rPr>
      </w:pPr>
      <w:r w:rsidRPr="00AC51C5">
        <w:rPr>
          <w:rStyle w:val="FootnoteReference"/>
        </w:rPr>
        <w:footnoteRef/>
      </w:r>
      <w:r w:rsidRPr="008445A8">
        <w:rPr>
          <w:lang w:val="en-GB"/>
        </w:rPr>
        <w:t xml:space="preserve"> </w:t>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4">
    <w:p w14:paraId="4E96BCF3" w14:textId="77777777" w:rsidR="00405C77" w:rsidRPr="00D60EE8" w:rsidRDefault="00405C77" w:rsidP="00C95F59">
      <w:pPr>
        <w:pStyle w:val="FootnoteText"/>
        <w:rPr>
          <w:lang w:val="en-GB"/>
        </w:rPr>
      </w:pPr>
      <w:r w:rsidRPr="00544EA3">
        <w:rPr>
          <w:rStyle w:val="FootnoteReference"/>
        </w:rPr>
        <w:footnoteRef/>
      </w:r>
      <w:r w:rsidRPr="00D60EE8">
        <w:rPr>
          <w:lang w:val="en-GB"/>
        </w:rPr>
        <w:t xml:space="preserve"> The selection criteria, in the previous section of this form, have to be met before the technical requirements are assessed. </w:t>
      </w:r>
    </w:p>
  </w:footnote>
  <w:footnote w:id="25">
    <w:p w14:paraId="07DBA0C2" w14:textId="77777777" w:rsidR="00405C77" w:rsidRPr="006A5F84" w:rsidRDefault="00405C77" w:rsidP="00C95F59">
      <w:r w:rsidRPr="006A5F84">
        <w:rPr>
          <w:rStyle w:val="FootnoteReference"/>
        </w:rPr>
        <w:footnoteRef/>
      </w:r>
      <w:r>
        <w:t xml:space="preserve"> </w:t>
      </w:r>
      <w:r w:rsidRPr="006A5F84">
        <w:t>Country in which the legal entity is registered</w:t>
      </w:r>
      <w:r>
        <w:t>.</w:t>
      </w:r>
    </w:p>
  </w:footnote>
  <w:footnote w:id="26">
    <w:p w14:paraId="0FB2DADE" w14:textId="77777777" w:rsidR="00405C77" w:rsidRPr="006A5F84" w:rsidRDefault="00405C77" w:rsidP="00C95F59">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27">
    <w:p w14:paraId="5B832674" w14:textId="77777777" w:rsidR="00405C77" w:rsidRPr="006A5F84" w:rsidRDefault="00405C77" w:rsidP="00C95F59">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28">
    <w:p w14:paraId="516705A2" w14:textId="77777777" w:rsidR="00405C77" w:rsidRPr="006A5F84" w:rsidRDefault="00405C77" w:rsidP="00C95F59">
      <w:pPr>
        <w:spacing w:after="6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9">
    <w:p w14:paraId="784FFB5A" w14:textId="77777777" w:rsidR="00405C77" w:rsidRPr="006A5F84" w:rsidRDefault="00405C77" w:rsidP="00C95F59">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30">
    <w:p w14:paraId="2F6AB44A" w14:textId="77777777" w:rsidR="00405C77" w:rsidRPr="006A5F84" w:rsidRDefault="00405C77" w:rsidP="00C95F59">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31">
    <w:p w14:paraId="2B9359D2" w14:textId="77777777" w:rsidR="00405C77" w:rsidRPr="006A5F84" w:rsidRDefault="00405C77" w:rsidP="00C95F59">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32">
    <w:p w14:paraId="4EE98616" w14:textId="77777777" w:rsidR="00405C77" w:rsidRPr="006A5F84" w:rsidRDefault="00405C77" w:rsidP="00C95F59">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33">
    <w:p w14:paraId="6FC9C7B1" w14:textId="77777777" w:rsidR="00405C77" w:rsidRPr="006A5F84" w:rsidRDefault="00405C77" w:rsidP="00C95F59">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34">
    <w:p w14:paraId="2AFEB901" w14:textId="77777777" w:rsidR="00405C77" w:rsidRPr="006A5F84" w:rsidRDefault="00405C77" w:rsidP="00C95F59">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35">
    <w:p w14:paraId="090C1DD4" w14:textId="77777777" w:rsidR="00405C77" w:rsidRPr="006A5F84" w:rsidRDefault="00405C77" w:rsidP="00C95F59">
      <w:pPr>
        <w:spacing w:after="60"/>
        <w:jc w:val="both"/>
      </w:pPr>
      <w:r w:rsidRPr="006A5F84">
        <w:rPr>
          <w:rStyle w:val="FootnoteReference"/>
        </w:rPr>
        <w:footnoteRef/>
      </w:r>
      <w:r>
        <w:t xml:space="preserve"> </w:t>
      </w:r>
      <w:r w:rsidRPr="006A5F84">
        <w:t>Corresponding to the relevant specialisms identified in point 5 below.</w:t>
      </w:r>
    </w:p>
  </w:footnote>
  <w:footnote w:id="36">
    <w:p w14:paraId="30E105EA" w14:textId="77777777" w:rsidR="00405C77" w:rsidRPr="006A5F84" w:rsidRDefault="00405C77" w:rsidP="00C95F59">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37">
    <w:p w14:paraId="43ACA8D1" w14:textId="77777777" w:rsidR="00405C77" w:rsidRPr="006A5F84" w:rsidRDefault="00405C77" w:rsidP="00C95F59">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38">
    <w:p w14:paraId="51D5265A" w14:textId="77777777" w:rsidR="00405C77" w:rsidRPr="006A5F84" w:rsidRDefault="00405C77" w:rsidP="00C95F59">
      <w:r w:rsidRPr="006A5F84">
        <w:rPr>
          <w:rStyle w:val="FootnoteReference"/>
        </w:rPr>
        <w:footnoteRef/>
      </w:r>
      <w:r>
        <w:t xml:space="preserve"> </w:t>
      </w:r>
      <w:proofErr w:type="gramStart"/>
      <w:r w:rsidRPr="006A5F84">
        <w:t>add/delete</w:t>
      </w:r>
      <w:proofErr w:type="gramEnd"/>
      <w:r w:rsidRPr="006A5F84">
        <w:t xml:space="preserve"> additional lines and/or rows as appropriate. If this tender is being submitted by an individual legal entity, the name of the legal entity should be entered as</w:t>
      </w:r>
      <w:bookmarkStart w:id="69" w:name="_GoBack"/>
      <w:bookmarkEnd w:id="69"/>
      <w:r w:rsidRPr="006A5F84">
        <w:t xml:space="preserve"> </w:t>
      </w:r>
      <w:r>
        <w:t>‘</w:t>
      </w:r>
      <w:r w:rsidRPr="006A5F84">
        <w:t>Leader</w:t>
      </w:r>
      <w:r>
        <w:t>’</w:t>
      </w:r>
      <w:r w:rsidRPr="006A5F84">
        <w:t xml:space="preserve"> (and all other columns should be deleted)</w:t>
      </w:r>
      <w:r>
        <w:t>.</w:t>
      </w:r>
    </w:p>
  </w:footnote>
  <w:footnote w:id="39">
    <w:p w14:paraId="792D2F05" w14:textId="77777777" w:rsidR="00405C77" w:rsidRPr="006A5F84" w:rsidRDefault="00405C77" w:rsidP="00C95F59">
      <w:pPr>
        <w:jc w:val="both"/>
      </w:pPr>
      <w:r w:rsidRPr="006A5F84">
        <w:rPr>
          <w:rStyle w:val="FootnoteReference"/>
        </w:rPr>
        <w:footnoteRef/>
      </w:r>
      <w:r>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40">
    <w:p w14:paraId="5571DB56" w14:textId="77777777" w:rsidR="00405C77" w:rsidRPr="006A5F84" w:rsidRDefault="00405C77" w:rsidP="00C95F59">
      <w:r w:rsidRPr="006A5F84">
        <w:rPr>
          <w:rStyle w:val="FootnoteReference"/>
        </w:rPr>
        <w:footnoteRef/>
      </w:r>
      <w:r>
        <w:t xml:space="preserve"> </w:t>
      </w:r>
      <w:r w:rsidRPr="006A5F84">
        <w:t>Amounts actually paid, w</w:t>
      </w:r>
      <w:r>
        <w:t>ithout the effect of inflation.</w:t>
      </w:r>
    </w:p>
  </w:footnote>
  <w:footnote w:id="41">
    <w:p w14:paraId="0BF84A49" w14:textId="77777777" w:rsidR="00405C77" w:rsidRPr="00A42D7B" w:rsidRDefault="00405C77" w:rsidP="00C95F59">
      <w:pPr>
        <w:pStyle w:val="FootnoteText"/>
        <w:rPr>
          <w:lang w:val="en-GB"/>
        </w:rPr>
      </w:pPr>
      <w:r w:rsidRPr="009770CC">
        <w:rPr>
          <w:rStyle w:val="FootnoteReference"/>
        </w:rPr>
        <w:footnoteRef/>
      </w:r>
      <w:r w:rsidRPr="00A42D7B">
        <w:rPr>
          <w:lang w:val="en-GB"/>
        </w:rPr>
        <w:t xml:space="preserve"> This mention has to be inserted only where required, for example where the law applicable to the guarantee imposes a precise expiry date or where the guarantor can justify that he is unable to provide such a guarantee without expiry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9EE4" w14:textId="77777777" w:rsidR="00405C77" w:rsidRDefault="0040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31ED" w14:textId="77777777" w:rsidR="00405C77" w:rsidRDefault="00405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B75A" w14:textId="77777777" w:rsidR="00405C77" w:rsidRDefault="00405C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62C3" w14:textId="77777777" w:rsidR="00405C77" w:rsidRDefault="00405C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DF89" w14:textId="77777777" w:rsidR="00405C77" w:rsidRDefault="00405C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015A" w14:textId="77777777" w:rsidR="00405C77" w:rsidRDefault="0040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3F43"/>
    <w:multiLevelType w:val="hybridMultilevel"/>
    <w:tmpl w:val="9DD68F3C"/>
    <w:lvl w:ilvl="0" w:tplc="8E362250">
      <w:start w:val="9"/>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820EE858"/>
    <w:lvl w:ilvl="0" w:tplc="3656D1F0">
      <w:start w:val="2"/>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773BF"/>
    <w:multiLevelType w:val="hybridMultilevel"/>
    <w:tmpl w:val="8A4E5B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F80A53"/>
    <w:multiLevelType w:val="hybridMultilevel"/>
    <w:tmpl w:val="78BC277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5F80DC5"/>
    <w:multiLevelType w:val="hybridMultilevel"/>
    <w:tmpl w:val="CCC8A1F0"/>
    <w:lvl w:ilvl="0" w:tplc="4D7E36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85E605A"/>
    <w:multiLevelType w:val="hybridMultilevel"/>
    <w:tmpl w:val="7024A42C"/>
    <w:lvl w:ilvl="0" w:tplc="8D8A7426">
      <w:start w:val="1"/>
      <w:numFmt w:val="decimal"/>
      <w:lvlText w:val="%1."/>
      <w:lvlJc w:val="left"/>
      <w:pPr>
        <w:ind w:left="360" w:hanging="360"/>
      </w:pPr>
      <w:rPr>
        <w:rFonts w:hint="default"/>
        <w:b/>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58F328FE"/>
    <w:multiLevelType w:val="hybridMultilevel"/>
    <w:tmpl w:val="A1D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B07E6"/>
    <w:multiLevelType w:val="hybridMultilevel"/>
    <w:tmpl w:val="D10EC0E8"/>
    <w:lvl w:ilvl="0" w:tplc="9A3459B4">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5C5D1EA1"/>
    <w:multiLevelType w:val="hybridMultilevel"/>
    <w:tmpl w:val="06F43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0079C1"/>
    <w:multiLevelType w:val="hybridMultilevel"/>
    <w:tmpl w:val="BCE08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16D6C"/>
    <w:multiLevelType w:val="multilevel"/>
    <w:tmpl w:val="BCF0CC0A"/>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21"/>
  </w:num>
  <w:num w:numId="4">
    <w:abstractNumId w:val="20"/>
  </w:num>
  <w:num w:numId="5">
    <w:abstractNumId w:val="19"/>
  </w:num>
  <w:num w:numId="6">
    <w:abstractNumId w:val="18"/>
  </w:num>
  <w:num w:numId="7">
    <w:abstractNumId w:val="13"/>
  </w:num>
  <w:num w:numId="8">
    <w:abstractNumId w:val="8"/>
  </w:num>
  <w:num w:numId="9">
    <w:abstractNumId w:val="23"/>
  </w:num>
  <w:num w:numId="10">
    <w:abstractNumId w:val="7"/>
  </w:num>
  <w:num w:numId="11">
    <w:abstractNumId w:val="4"/>
  </w:num>
  <w:num w:numId="12">
    <w:abstractNumId w:val="15"/>
  </w:num>
  <w:num w:numId="13">
    <w:abstractNumId w:val="10"/>
  </w:num>
  <w:num w:numId="14">
    <w:abstractNumId w:val="16"/>
  </w:num>
  <w:num w:numId="15">
    <w:abstractNumId w:val="9"/>
  </w:num>
  <w:num w:numId="16">
    <w:abstractNumId w:val="14"/>
  </w:num>
  <w:num w:numId="17">
    <w:abstractNumId w:val="1"/>
  </w:num>
  <w:num w:numId="18">
    <w:abstractNumId w:val="22"/>
  </w:num>
  <w:num w:numId="19">
    <w:abstractNumId w:val="11"/>
  </w:num>
  <w:num w:numId="20">
    <w:abstractNumId w:val="24"/>
  </w:num>
  <w:num w:numId="21">
    <w:abstractNumId w:val="0"/>
  </w:num>
  <w:num w:numId="22">
    <w:abstractNumId w:val="6"/>
  </w:num>
  <w:num w:numId="23">
    <w:abstractNumId w:val="5"/>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59"/>
    <w:rsid w:val="000051DF"/>
    <w:rsid w:val="00005871"/>
    <w:rsid w:val="000079FD"/>
    <w:rsid w:val="00022134"/>
    <w:rsid w:val="000336D6"/>
    <w:rsid w:val="0005468C"/>
    <w:rsid w:val="00056E8C"/>
    <w:rsid w:val="0007280C"/>
    <w:rsid w:val="000824C6"/>
    <w:rsid w:val="0008634D"/>
    <w:rsid w:val="00086F92"/>
    <w:rsid w:val="000A1541"/>
    <w:rsid w:val="000A4CA1"/>
    <w:rsid w:val="000A6B48"/>
    <w:rsid w:val="000B0282"/>
    <w:rsid w:val="000B26C8"/>
    <w:rsid w:val="000B5222"/>
    <w:rsid w:val="000D5DDA"/>
    <w:rsid w:val="000E4102"/>
    <w:rsid w:val="000F7000"/>
    <w:rsid w:val="000F7885"/>
    <w:rsid w:val="00105834"/>
    <w:rsid w:val="00105CB6"/>
    <w:rsid w:val="00111AD1"/>
    <w:rsid w:val="001253D6"/>
    <w:rsid w:val="00131452"/>
    <w:rsid w:val="00140DFE"/>
    <w:rsid w:val="00145A8B"/>
    <w:rsid w:val="00162CAF"/>
    <w:rsid w:val="00163832"/>
    <w:rsid w:val="00164B19"/>
    <w:rsid w:val="0016751C"/>
    <w:rsid w:val="00172851"/>
    <w:rsid w:val="00175F03"/>
    <w:rsid w:val="00176F42"/>
    <w:rsid w:val="00184701"/>
    <w:rsid w:val="001A795D"/>
    <w:rsid w:val="001B4679"/>
    <w:rsid w:val="001C2C33"/>
    <w:rsid w:val="001C2C6A"/>
    <w:rsid w:val="001C7A46"/>
    <w:rsid w:val="001D683E"/>
    <w:rsid w:val="001E6B75"/>
    <w:rsid w:val="001F6A65"/>
    <w:rsid w:val="002050C8"/>
    <w:rsid w:val="00207D53"/>
    <w:rsid w:val="00207E32"/>
    <w:rsid w:val="0021106C"/>
    <w:rsid w:val="00215019"/>
    <w:rsid w:val="0022530E"/>
    <w:rsid w:val="002379AD"/>
    <w:rsid w:val="00245CCD"/>
    <w:rsid w:val="00253583"/>
    <w:rsid w:val="002666F5"/>
    <w:rsid w:val="00270258"/>
    <w:rsid w:val="00277815"/>
    <w:rsid w:val="00281F5E"/>
    <w:rsid w:val="002839E8"/>
    <w:rsid w:val="00292458"/>
    <w:rsid w:val="00294571"/>
    <w:rsid w:val="002A28AD"/>
    <w:rsid w:val="002E1DF4"/>
    <w:rsid w:val="002F2219"/>
    <w:rsid w:val="00307A5F"/>
    <w:rsid w:val="00307B64"/>
    <w:rsid w:val="00307C54"/>
    <w:rsid w:val="003146FE"/>
    <w:rsid w:val="00320946"/>
    <w:rsid w:val="00320D29"/>
    <w:rsid w:val="00321A69"/>
    <w:rsid w:val="003424D0"/>
    <w:rsid w:val="00352D2B"/>
    <w:rsid w:val="00377FCE"/>
    <w:rsid w:val="0038113F"/>
    <w:rsid w:val="003826B9"/>
    <w:rsid w:val="00386EA0"/>
    <w:rsid w:val="003915F1"/>
    <w:rsid w:val="003917E4"/>
    <w:rsid w:val="003A3E09"/>
    <w:rsid w:val="003B4A5E"/>
    <w:rsid w:val="003B7FA1"/>
    <w:rsid w:val="003C18D5"/>
    <w:rsid w:val="003C56EA"/>
    <w:rsid w:val="003C74D2"/>
    <w:rsid w:val="003E33ED"/>
    <w:rsid w:val="003F453A"/>
    <w:rsid w:val="00405C77"/>
    <w:rsid w:val="004170FD"/>
    <w:rsid w:val="004177B0"/>
    <w:rsid w:val="0041792E"/>
    <w:rsid w:val="00417EC8"/>
    <w:rsid w:val="00423F10"/>
    <w:rsid w:val="00427852"/>
    <w:rsid w:val="0043123B"/>
    <w:rsid w:val="00445812"/>
    <w:rsid w:val="00446C11"/>
    <w:rsid w:val="0045103A"/>
    <w:rsid w:val="004551A4"/>
    <w:rsid w:val="0045684F"/>
    <w:rsid w:val="0046603F"/>
    <w:rsid w:val="00467A3F"/>
    <w:rsid w:val="00487189"/>
    <w:rsid w:val="00492B98"/>
    <w:rsid w:val="004A1BD2"/>
    <w:rsid w:val="004B03EC"/>
    <w:rsid w:val="004B0BB2"/>
    <w:rsid w:val="004B35E3"/>
    <w:rsid w:val="004B572B"/>
    <w:rsid w:val="004C28B1"/>
    <w:rsid w:val="004C4B2C"/>
    <w:rsid w:val="004D0EE6"/>
    <w:rsid w:val="004E4D59"/>
    <w:rsid w:val="00500515"/>
    <w:rsid w:val="00512465"/>
    <w:rsid w:val="00514C3F"/>
    <w:rsid w:val="00514C74"/>
    <w:rsid w:val="00517C32"/>
    <w:rsid w:val="00546F5E"/>
    <w:rsid w:val="00560C4E"/>
    <w:rsid w:val="005615B6"/>
    <w:rsid w:val="00564BD4"/>
    <w:rsid w:val="005721ED"/>
    <w:rsid w:val="00584969"/>
    <w:rsid w:val="005950EC"/>
    <w:rsid w:val="005A2E99"/>
    <w:rsid w:val="005E6E5A"/>
    <w:rsid w:val="005F072F"/>
    <w:rsid w:val="005F5462"/>
    <w:rsid w:val="005F5F39"/>
    <w:rsid w:val="006213CC"/>
    <w:rsid w:val="00624523"/>
    <w:rsid w:val="00625B75"/>
    <w:rsid w:val="0062662E"/>
    <w:rsid w:val="00630FD9"/>
    <w:rsid w:val="00645B50"/>
    <w:rsid w:val="0065122F"/>
    <w:rsid w:val="006621DA"/>
    <w:rsid w:val="00663FFF"/>
    <w:rsid w:val="00667242"/>
    <w:rsid w:val="00672421"/>
    <w:rsid w:val="00675915"/>
    <w:rsid w:val="00681B6C"/>
    <w:rsid w:val="00681D8B"/>
    <w:rsid w:val="006A01BD"/>
    <w:rsid w:val="006A1569"/>
    <w:rsid w:val="006B0D6C"/>
    <w:rsid w:val="006B11CA"/>
    <w:rsid w:val="006B7D80"/>
    <w:rsid w:val="006C65BA"/>
    <w:rsid w:val="006D3476"/>
    <w:rsid w:val="006E65D2"/>
    <w:rsid w:val="006F7791"/>
    <w:rsid w:val="00713155"/>
    <w:rsid w:val="0072014A"/>
    <w:rsid w:val="00727344"/>
    <w:rsid w:val="00734576"/>
    <w:rsid w:val="0074625D"/>
    <w:rsid w:val="00750E48"/>
    <w:rsid w:val="007575DF"/>
    <w:rsid w:val="007636B6"/>
    <w:rsid w:val="00771372"/>
    <w:rsid w:val="0077306A"/>
    <w:rsid w:val="007855F6"/>
    <w:rsid w:val="007A4767"/>
    <w:rsid w:val="007A78A9"/>
    <w:rsid w:val="007B6265"/>
    <w:rsid w:val="007B7571"/>
    <w:rsid w:val="007C458E"/>
    <w:rsid w:val="007D0B79"/>
    <w:rsid w:val="007E117F"/>
    <w:rsid w:val="007E6303"/>
    <w:rsid w:val="007F5FCE"/>
    <w:rsid w:val="00802F54"/>
    <w:rsid w:val="00804044"/>
    <w:rsid w:val="008103C7"/>
    <w:rsid w:val="00811573"/>
    <w:rsid w:val="008247F0"/>
    <w:rsid w:val="00831426"/>
    <w:rsid w:val="00832D4E"/>
    <w:rsid w:val="0083357E"/>
    <w:rsid w:val="008348A6"/>
    <w:rsid w:val="008411D2"/>
    <w:rsid w:val="008472CD"/>
    <w:rsid w:val="00851778"/>
    <w:rsid w:val="008521F9"/>
    <w:rsid w:val="008561A6"/>
    <w:rsid w:val="008616AB"/>
    <w:rsid w:val="00881D68"/>
    <w:rsid w:val="0088347F"/>
    <w:rsid w:val="00883B26"/>
    <w:rsid w:val="008877F7"/>
    <w:rsid w:val="008A396C"/>
    <w:rsid w:val="008B02DB"/>
    <w:rsid w:val="008B1C6C"/>
    <w:rsid w:val="008B400B"/>
    <w:rsid w:val="008D06E7"/>
    <w:rsid w:val="008F1AEE"/>
    <w:rsid w:val="008F3193"/>
    <w:rsid w:val="009060BD"/>
    <w:rsid w:val="009125DC"/>
    <w:rsid w:val="00940A55"/>
    <w:rsid w:val="009410DA"/>
    <w:rsid w:val="00942DBD"/>
    <w:rsid w:val="00947590"/>
    <w:rsid w:val="0095099F"/>
    <w:rsid w:val="00951500"/>
    <w:rsid w:val="00960619"/>
    <w:rsid w:val="00966288"/>
    <w:rsid w:val="009702AF"/>
    <w:rsid w:val="00970EC6"/>
    <w:rsid w:val="00972E4A"/>
    <w:rsid w:val="00983373"/>
    <w:rsid w:val="00985725"/>
    <w:rsid w:val="00986980"/>
    <w:rsid w:val="00994068"/>
    <w:rsid w:val="00996728"/>
    <w:rsid w:val="009B1704"/>
    <w:rsid w:val="009D0B0E"/>
    <w:rsid w:val="009D112D"/>
    <w:rsid w:val="009D52DC"/>
    <w:rsid w:val="009D7D5E"/>
    <w:rsid w:val="00A02394"/>
    <w:rsid w:val="00A03733"/>
    <w:rsid w:val="00A1666F"/>
    <w:rsid w:val="00A24C38"/>
    <w:rsid w:val="00A2708A"/>
    <w:rsid w:val="00A37697"/>
    <w:rsid w:val="00A37F7A"/>
    <w:rsid w:val="00A4431C"/>
    <w:rsid w:val="00A44EFC"/>
    <w:rsid w:val="00A6067A"/>
    <w:rsid w:val="00A60792"/>
    <w:rsid w:val="00A638D2"/>
    <w:rsid w:val="00A7700B"/>
    <w:rsid w:val="00A8181E"/>
    <w:rsid w:val="00A87D95"/>
    <w:rsid w:val="00A911B8"/>
    <w:rsid w:val="00A939FD"/>
    <w:rsid w:val="00A96D34"/>
    <w:rsid w:val="00AA5312"/>
    <w:rsid w:val="00AC0D6F"/>
    <w:rsid w:val="00AC1608"/>
    <w:rsid w:val="00AE2EC4"/>
    <w:rsid w:val="00AF2949"/>
    <w:rsid w:val="00AF571F"/>
    <w:rsid w:val="00B018F8"/>
    <w:rsid w:val="00B12242"/>
    <w:rsid w:val="00B217F8"/>
    <w:rsid w:val="00B23021"/>
    <w:rsid w:val="00B402FB"/>
    <w:rsid w:val="00B50B5B"/>
    <w:rsid w:val="00B525B4"/>
    <w:rsid w:val="00B55183"/>
    <w:rsid w:val="00B60E8E"/>
    <w:rsid w:val="00B66095"/>
    <w:rsid w:val="00B746D2"/>
    <w:rsid w:val="00B81C3B"/>
    <w:rsid w:val="00B93503"/>
    <w:rsid w:val="00B96206"/>
    <w:rsid w:val="00B975B1"/>
    <w:rsid w:val="00BA314D"/>
    <w:rsid w:val="00BA3FB6"/>
    <w:rsid w:val="00BA660D"/>
    <w:rsid w:val="00BA69C8"/>
    <w:rsid w:val="00BB3027"/>
    <w:rsid w:val="00BC143D"/>
    <w:rsid w:val="00BF4A39"/>
    <w:rsid w:val="00BF7448"/>
    <w:rsid w:val="00C11BE1"/>
    <w:rsid w:val="00C122E6"/>
    <w:rsid w:val="00C17E00"/>
    <w:rsid w:val="00C27457"/>
    <w:rsid w:val="00C274D4"/>
    <w:rsid w:val="00C33D0E"/>
    <w:rsid w:val="00C459FE"/>
    <w:rsid w:val="00C467BF"/>
    <w:rsid w:val="00C522E8"/>
    <w:rsid w:val="00C643AA"/>
    <w:rsid w:val="00C8126D"/>
    <w:rsid w:val="00C82212"/>
    <w:rsid w:val="00C95F59"/>
    <w:rsid w:val="00CB1B6E"/>
    <w:rsid w:val="00CC1775"/>
    <w:rsid w:val="00CC191A"/>
    <w:rsid w:val="00CC3974"/>
    <w:rsid w:val="00CC67EE"/>
    <w:rsid w:val="00CC745D"/>
    <w:rsid w:val="00CF6BA5"/>
    <w:rsid w:val="00CF74E5"/>
    <w:rsid w:val="00D016DC"/>
    <w:rsid w:val="00D07555"/>
    <w:rsid w:val="00D15D22"/>
    <w:rsid w:val="00D24CD7"/>
    <w:rsid w:val="00D33778"/>
    <w:rsid w:val="00D84D0A"/>
    <w:rsid w:val="00D86DFD"/>
    <w:rsid w:val="00D91919"/>
    <w:rsid w:val="00D946E5"/>
    <w:rsid w:val="00DB4C2A"/>
    <w:rsid w:val="00DB4CF7"/>
    <w:rsid w:val="00DB7313"/>
    <w:rsid w:val="00DC097F"/>
    <w:rsid w:val="00DC2478"/>
    <w:rsid w:val="00DD18B6"/>
    <w:rsid w:val="00DD6470"/>
    <w:rsid w:val="00DE3569"/>
    <w:rsid w:val="00DE48FB"/>
    <w:rsid w:val="00DF0C24"/>
    <w:rsid w:val="00E02946"/>
    <w:rsid w:val="00E3751F"/>
    <w:rsid w:val="00E37E40"/>
    <w:rsid w:val="00E41913"/>
    <w:rsid w:val="00E444F0"/>
    <w:rsid w:val="00E452D0"/>
    <w:rsid w:val="00E51ABB"/>
    <w:rsid w:val="00E54C11"/>
    <w:rsid w:val="00E561C8"/>
    <w:rsid w:val="00E57863"/>
    <w:rsid w:val="00E671D2"/>
    <w:rsid w:val="00E90C5A"/>
    <w:rsid w:val="00EA129B"/>
    <w:rsid w:val="00EA2AF2"/>
    <w:rsid w:val="00EA45ED"/>
    <w:rsid w:val="00EA4FE8"/>
    <w:rsid w:val="00EA5126"/>
    <w:rsid w:val="00EC0425"/>
    <w:rsid w:val="00EC5346"/>
    <w:rsid w:val="00EE0726"/>
    <w:rsid w:val="00EE5D30"/>
    <w:rsid w:val="00EF2E47"/>
    <w:rsid w:val="00EF4A3A"/>
    <w:rsid w:val="00F01ECE"/>
    <w:rsid w:val="00F0241E"/>
    <w:rsid w:val="00F03192"/>
    <w:rsid w:val="00F07680"/>
    <w:rsid w:val="00F132FE"/>
    <w:rsid w:val="00F15341"/>
    <w:rsid w:val="00F16D0B"/>
    <w:rsid w:val="00F30ED7"/>
    <w:rsid w:val="00F32785"/>
    <w:rsid w:val="00F420B1"/>
    <w:rsid w:val="00F50DC6"/>
    <w:rsid w:val="00F53860"/>
    <w:rsid w:val="00F54FBC"/>
    <w:rsid w:val="00F63DCF"/>
    <w:rsid w:val="00F75C26"/>
    <w:rsid w:val="00F827FF"/>
    <w:rsid w:val="00F82B94"/>
    <w:rsid w:val="00F8337B"/>
    <w:rsid w:val="00F867CC"/>
    <w:rsid w:val="00F90823"/>
    <w:rsid w:val="00F919A8"/>
    <w:rsid w:val="00F93E20"/>
    <w:rsid w:val="00F97876"/>
    <w:rsid w:val="00FA4D91"/>
    <w:rsid w:val="00FB3B6E"/>
    <w:rsid w:val="00FB4B4A"/>
    <w:rsid w:val="00FB5ADD"/>
    <w:rsid w:val="00FB5D60"/>
    <w:rsid w:val="00FD3BC9"/>
    <w:rsid w:val="00FD3D03"/>
    <w:rsid w:val="00FD6817"/>
    <w:rsid w:val="00FE3446"/>
    <w:rsid w:val="00FE3CA3"/>
    <w:rsid w:val="00FE5096"/>
    <w:rsid w:val="00FF3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ECF1"/>
  <w15:chartTrackingRefBased/>
  <w15:docId w15:val="{EA9229AB-5BB0-4150-BC27-608B7981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59"/>
  </w:style>
  <w:style w:type="paragraph" w:styleId="Heading1">
    <w:name w:val="heading 1"/>
    <w:basedOn w:val="Normal"/>
    <w:next w:val="Normal"/>
    <w:link w:val="Heading1Char1"/>
    <w:autoRedefine/>
    <w:qFormat/>
    <w:rsid w:val="007E117F"/>
    <w:pPr>
      <w:keepNext/>
      <w:spacing w:before="240" w:after="240" w:line="240" w:lineRule="auto"/>
      <w:jc w:val="both"/>
      <w:outlineLvl w:val="0"/>
    </w:pPr>
    <w:rPr>
      <w:rFonts w:ascii="Times New Roman" w:eastAsia="Times New Roman" w:hAnsi="Times New Roman" w:cs="Times New Roman"/>
      <w:bCs/>
      <w:snapToGrid w:val="0"/>
      <w:lang w:val="fr-BE"/>
    </w:rPr>
  </w:style>
  <w:style w:type="paragraph" w:styleId="Heading2">
    <w:name w:val="heading 2"/>
    <w:basedOn w:val="Normal"/>
    <w:next w:val="Normal"/>
    <w:link w:val="Heading2Char"/>
    <w:qFormat/>
    <w:rsid w:val="00C95F59"/>
    <w:pPr>
      <w:keepNext/>
      <w:spacing w:before="120" w:after="120" w:line="240" w:lineRule="auto"/>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C95F59"/>
    <w:pPr>
      <w:keepNext/>
      <w:numPr>
        <w:ilvl w:val="3"/>
        <w:numId w:val="9"/>
      </w:numPr>
      <w:spacing w:before="240" w:after="60" w:line="240" w:lineRule="auto"/>
      <w:outlineLvl w:val="3"/>
    </w:pPr>
    <w:rPr>
      <w:rFonts w:ascii="Arial" w:eastAsia="Times New Roman" w:hAnsi="Arial" w:cs="Times New Roman"/>
      <w:b/>
      <w:snapToGrid w:val="0"/>
      <w:sz w:val="24"/>
      <w:szCs w:val="20"/>
      <w:lang w:val="en-GB"/>
    </w:rPr>
  </w:style>
  <w:style w:type="paragraph" w:styleId="Heading5">
    <w:name w:val="heading 5"/>
    <w:basedOn w:val="Normal"/>
    <w:next w:val="Normal"/>
    <w:link w:val="Heading5Char"/>
    <w:qFormat/>
    <w:rsid w:val="00C95F59"/>
    <w:pPr>
      <w:numPr>
        <w:ilvl w:val="4"/>
        <w:numId w:val="9"/>
      </w:numPr>
      <w:spacing w:before="240" w:after="60" w:line="240" w:lineRule="auto"/>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qFormat/>
    <w:rsid w:val="00C95F59"/>
    <w:pPr>
      <w:numPr>
        <w:ilvl w:val="5"/>
        <w:numId w:val="9"/>
      </w:numPr>
      <w:tabs>
        <w:tab w:val="clear" w:pos="360"/>
        <w:tab w:val="num" w:pos="1152"/>
      </w:tabs>
      <w:spacing w:before="240" w:after="60" w:line="240" w:lineRule="auto"/>
      <w:ind w:left="1152" w:hanging="1152"/>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qFormat/>
    <w:rsid w:val="00C95F59"/>
    <w:pPr>
      <w:numPr>
        <w:ilvl w:val="6"/>
        <w:numId w:val="9"/>
      </w:numPr>
      <w:spacing w:before="240" w:after="60" w:line="240" w:lineRule="auto"/>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C95F59"/>
    <w:pPr>
      <w:numPr>
        <w:ilvl w:val="7"/>
        <w:numId w:val="9"/>
      </w:numPr>
      <w:spacing w:before="240" w:after="60" w:line="240" w:lineRule="auto"/>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C95F59"/>
    <w:pPr>
      <w:numPr>
        <w:ilvl w:val="8"/>
        <w:numId w:val="9"/>
      </w:numPr>
      <w:spacing w:before="240" w:after="60" w:line="240" w:lineRule="auto"/>
      <w:outlineLvl w:val="8"/>
    </w:pPr>
    <w:rPr>
      <w:rFonts w:ascii="Arial" w:eastAsia="Times New Roman" w:hAnsi="Arial" w:cs="Times New Roman"/>
      <w:b/>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5F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95F59"/>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C95F59"/>
    <w:rPr>
      <w:rFonts w:ascii="Arial" w:eastAsia="Times New Roman" w:hAnsi="Arial" w:cs="Times New Roman"/>
      <w:b/>
      <w:snapToGrid w:val="0"/>
      <w:sz w:val="24"/>
      <w:szCs w:val="20"/>
      <w:lang w:val="en-GB"/>
    </w:rPr>
  </w:style>
  <w:style w:type="character" w:customStyle="1" w:styleId="Heading5Char">
    <w:name w:val="Heading 5 Char"/>
    <w:basedOn w:val="DefaultParagraphFont"/>
    <w:link w:val="Heading5"/>
    <w:rsid w:val="00C95F59"/>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C95F59"/>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C95F59"/>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C95F59"/>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C95F59"/>
    <w:rPr>
      <w:rFonts w:ascii="Arial" w:eastAsia="Times New Roman" w:hAnsi="Arial" w:cs="Times New Roman"/>
      <w:b/>
      <w:i/>
      <w:snapToGrid w:val="0"/>
      <w:sz w:val="18"/>
      <w:szCs w:val="20"/>
      <w:lang w:val="en-GB"/>
    </w:rPr>
  </w:style>
  <w:style w:type="character" w:styleId="Strong">
    <w:name w:val="Strong"/>
    <w:qFormat/>
    <w:rsid w:val="00C95F59"/>
    <w:rPr>
      <w: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qFormat/>
    <w:rsid w:val="00C95F59"/>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C95F59"/>
    <w:rPr>
      <w:sz w:val="20"/>
      <w:szCs w:val="20"/>
    </w:rPr>
  </w:style>
  <w:style w:type="character" w:styleId="Hyperlink">
    <w:name w:val="Hyperlink"/>
    <w:rsid w:val="00C95F59"/>
    <w:rPr>
      <w:color w:val="0000FF"/>
      <w:u w:val="singl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95F59"/>
    <w:rPr>
      <w:vertAlign w:val="superscript"/>
    </w:rPr>
  </w:style>
  <w:style w:type="paragraph" w:customStyle="1" w:styleId="Blockquote">
    <w:name w:val="Blockquote"/>
    <w:basedOn w:val="Normal"/>
    <w:rsid w:val="00C95F59"/>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Emphasis">
    <w:name w:val="Emphasis"/>
    <w:uiPriority w:val="20"/>
    <w:qFormat/>
    <w:rsid w:val="00C95F59"/>
    <w:rPr>
      <w:i/>
    </w:rPr>
  </w:style>
  <w:style w:type="paragraph" w:styleId="ListParagraph">
    <w:name w:val="List Paragraph"/>
    <w:basedOn w:val="Normal"/>
    <w:uiPriority w:val="34"/>
    <w:qFormat/>
    <w:rsid w:val="00C95F59"/>
    <w:pPr>
      <w:widowControl w:val="0"/>
      <w:spacing w:before="100" w:after="100" w:line="240" w:lineRule="auto"/>
      <w:ind w:left="720"/>
      <w:contextualSpacing/>
    </w:pPr>
    <w:rPr>
      <w:rFonts w:ascii="Times New Roman" w:eastAsia="Times New Roman" w:hAnsi="Times New Roman" w:cs="Times New Roman"/>
      <w:snapToGrid w:val="0"/>
      <w:sz w:val="24"/>
      <w:szCs w:val="20"/>
    </w:rPr>
  </w:style>
  <w:style w:type="paragraph" w:customStyle="1" w:styleId="PRAGHeading2">
    <w:name w:val="PRAG Heading 2"/>
    <w:basedOn w:val="Normal"/>
    <w:rsid w:val="00C95F59"/>
    <w:pPr>
      <w:widowControl w:val="0"/>
      <w:numPr>
        <w:numId w:val="1"/>
      </w:numPr>
      <w:spacing w:before="100" w:after="100" w:line="240" w:lineRule="auto"/>
    </w:pPr>
    <w:rPr>
      <w:rFonts w:ascii="Times New Roman" w:eastAsia="Times New Roman" w:hAnsi="Times New Roman" w:cs="Times New Roman"/>
      <w:snapToGrid w:val="0"/>
      <w:sz w:val="24"/>
      <w:szCs w:val="20"/>
      <w:lang w:val="fr-FR"/>
    </w:rPr>
  </w:style>
  <w:style w:type="paragraph" w:customStyle="1" w:styleId="Default">
    <w:name w:val="Default"/>
    <w:rsid w:val="00C95F59"/>
    <w:pPr>
      <w:autoSpaceDE w:val="0"/>
      <w:autoSpaceDN w:val="0"/>
      <w:adjustRightInd w:val="0"/>
      <w:spacing w:after="0" w:line="240" w:lineRule="auto"/>
    </w:pPr>
    <w:rPr>
      <w:rFonts w:ascii="Minion Pro" w:eastAsia="Times New Roman" w:hAnsi="Minion Pro" w:cs="Minion Pro"/>
      <w:color w:val="000000"/>
      <w:sz w:val="24"/>
      <w:szCs w:val="24"/>
      <w:lang w:val="en-GB" w:eastAsia="en-GB"/>
    </w:rPr>
  </w:style>
  <w:style w:type="paragraph" w:styleId="TOC1">
    <w:name w:val="toc 1"/>
    <w:basedOn w:val="Normal"/>
    <w:next w:val="Normal"/>
    <w:autoRedefine/>
    <w:semiHidden/>
    <w:rsid w:val="00C95F59"/>
    <w:pPr>
      <w:tabs>
        <w:tab w:val="left" w:pos="567"/>
        <w:tab w:val="left" w:pos="600"/>
        <w:tab w:val="left" w:pos="851"/>
        <w:tab w:val="left" w:pos="1200"/>
        <w:tab w:val="left" w:pos="1418"/>
        <w:tab w:val="left" w:pos="1985"/>
        <w:tab w:val="right" w:leader="dot" w:pos="8777"/>
      </w:tabs>
      <w:spacing w:before="60" w:after="60" w:line="240" w:lineRule="auto"/>
      <w:ind w:left="567" w:hanging="567"/>
    </w:pPr>
    <w:rPr>
      <w:rFonts w:ascii="Arial" w:eastAsia="Times New Roman" w:hAnsi="Arial" w:cs="Times New Roman"/>
      <w:b/>
      <w:i/>
      <w:caps/>
      <w:noProof/>
      <w:snapToGrid w:val="0"/>
      <w:sz w:val="20"/>
      <w:szCs w:val="20"/>
      <w:lang w:val="sv-SE"/>
    </w:rPr>
  </w:style>
  <w:style w:type="character" w:styleId="CommentReference">
    <w:name w:val="annotation reference"/>
    <w:uiPriority w:val="99"/>
    <w:rsid w:val="00C95F59"/>
    <w:rPr>
      <w:sz w:val="16"/>
      <w:szCs w:val="16"/>
    </w:rPr>
  </w:style>
  <w:style w:type="paragraph" w:styleId="CommentText">
    <w:name w:val="annotation text"/>
    <w:basedOn w:val="Normal"/>
    <w:link w:val="CommentTextChar"/>
    <w:uiPriority w:val="99"/>
    <w:rsid w:val="00C95F59"/>
    <w:pPr>
      <w:spacing w:before="120" w:after="120" w:line="240" w:lineRule="auto"/>
    </w:pPr>
    <w:rPr>
      <w:rFonts w:ascii="Arial" w:eastAsia="Times New Roman" w:hAnsi="Arial" w:cs="Times New Roman"/>
      <w:snapToGrid w:val="0"/>
      <w:sz w:val="20"/>
      <w:szCs w:val="20"/>
      <w:lang w:val="sv-SE"/>
    </w:rPr>
  </w:style>
  <w:style w:type="character" w:customStyle="1" w:styleId="CommentTextChar">
    <w:name w:val="Comment Text Char"/>
    <w:basedOn w:val="DefaultParagraphFont"/>
    <w:link w:val="CommentText"/>
    <w:uiPriority w:val="99"/>
    <w:rsid w:val="00C95F59"/>
    <w:rPr>
      <w:rFonts w:ascii="Arial" w:eastAsia="Times New Roman" w:hAnsi="Arial" w:cs="Times New Roman"/>
      <w:snapToGrid w:val="0"/>
      <w:sz w:val="20"/>
      <w:szCs w:val="20"/>
      <w:lang w:val="sv-SE"/>
    </w:rPr>
  </w:style>
  <w:style w:type="paragraph" w:styleId="Subtitle">
    <w:name w:val="Subtitle"/>
    <w:basedOn w:val="Normal"/>
    <w:link w:val="SubtitleChar"/>
    <w:qFormat/>
    <w:rsid w:val="00C95F59"/>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rsid w:val="00C95F59"/>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C95F59"/>
    <w:pPr>
      <w:tabs>
        <w:tab w:val="num" w:pos="567"/>
      </w:tabs>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IndentChar">
    <w:name w:val="Body Text Indent Char"/>
    <w:basedOn w:val="DefaultParagraphFont"/>
    <w:link w:val="BodyTextIndent"/>
    <w:rsid w:val="00C95F59"/>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C95F59"/>
    <w:pPr>
      <w:spacing w:before="120" w:after="120" w:line="240" w:lineRule="auto"/>
    </w:pPr>
    <w:rPr>
      <w:rFonts w:ascii="Arial" w:eastAsia="Times New Roman" w:hAnsi="Arial" w:cs="Times New Roman"/>
      <w:snapToGrid w:val="0"/>
      <w:sz w:val="20"/>
      <w:szCs w:val="20"/>
      <w:lang w:val="en-GB"/>
    </w:rPr>
  </w:style>
  <w:style w:type="character" w:customStyle="1" w:styleId="BodyTextChar">
    <w:name w:val="Body Text Char"/>
    <w:basedOn w:val="DefaultParagraphFont"/>
    <w:link w:val="BodyText"/>
    <w:rsid w:val="00C95F59"/>
    <w:rPr>
      <w:rFonts w:ascii="Arial" w:eastAsia="Times New Roman" w:hAnsi="Arial" w:cs="Times New Roman"/>
      <w:snapToGrid w:val="0"/>
      <w:sz w:val="20"/>
      <w:szCs w:val="20"/>
      <w:lang w:val="en-GB"/>
    </w:rPr>
  </w:style>
  <w:style w:type="paragraph" w:styleId="BodyText2">
    <w:name w:val="Body Text 2"/>
    <w:basedOn w:val="Normal"/>
    <w:link w:val="BodyText2Char"/>
    <w:rsid w:val="00C95F59"/>
    <w:pPr>
      <w:tabs>
        <w:tab w:val="num" w:pos="567"/>
      </w:tabs>
      <w:spacing w:after="0" w:line="240" w:lineRule="auto"/>
      <w:jc w:val="both"/>
    </w:pPr>
    <w:rPr>
      <w:rFonts w:ascii="Times New Roman" w:eastAsia="Times New Roman" w:hAnsi="Times New Roman" w:cs="Times New Roman"/>
      <w:sz w:val="24"/>
      <w:szCs w:val="20"/>
      <w:lang w:val="en-GB" w:eastAsia="en-GB"/>
    </w:rPr>
  </w:style>
  <w:style w:type="character" w:customStyle="1" w:styleId="BodyText2Char">
    <w:name w:val="Body Text 2 Char"/>
    <w:basedOn w:val="DefaultParagraphFont"/>
    <w:link w:val="BodyText2"/>
    <w:rsid w:val="00C95F59"/>
    <w:rPr>
      <w:rFonts w:ascii="Times New Roman" w:eastAsia="Times New Roman" w:hAnsi="Times New Roman" w:cs="Times New Roman"/>
      <w:sz w:val="24"/>
      <w:szCs w:val="20"/>
      <w:lang w:val="en-GB" w:eastAsia="en-GB"/>
    </w:rPr>
  </w:style>
  <w:style w:type="character" w:customStyle="1" w:styleId="Heading1Char1">
    <w:name w:val="Heading 1 Char1"/>
    <w:link w:val="Heading1"/>
    <w:rsid w:val="007E117F"/>
    <w:rPr>
      <w:rFonts w:ascii="Times New Roman" w:eastAsia="Times New Roman" w:hAnsi="Times New Roman" w:cs="Times New Roman"/>
      <w:bCs/>
      <w:snapToGrid w:val="0"/>
      <w:lang w:val="fr-BE"/>
    </w:rPr>
  </w:style>
  <w:style w:type="paragraph" w:customStyle="1" w:styleId="oddl-nadpis">
    <w:name w:val="oddíl-nadpis"/>
    <w:basedOn w:val="Normal"/>
    <w:rsid w:val="00C95F59"/>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styleId="ListNumber">
    <w:name w:val="List Number"/>
    <w:basedOn w:val="Normal"/>
    <w:rsid w:val="00C95F59"/>
    <w:pPr>
      <w:numPr>
        <w:numId w:val="15"/>
      </w:numPr>
      <w:tabs>
        <w:tab w:val="clear" w:pos="1189"/>
        <w:tab w:val="num" w:pos="1080"/>
      </w:tabs>
      <w:spacing w:after="240" w:line="240" w:lineRule="auto"/>
      <w:ind w:left="1080" w:hanging="360"/>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95F59"/>
    <w:pPr>
      <w:numPr>
        <w:ilvl w:val="1"/>
        <w:numId w:val="15"/>
      </w:numPr>
      <w:tabs>
        <w:tab w:val="clear" w:pos="1897"/>
        <w:tab w:val="num" w:pos="1800"/>
      </w:tabs>
      <w:spacing w:after="240" w:line="240" w:lineRule="auto"/>
      <w:ind w:left="1800" w:hanging="360"/>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95F59"/>
    <w:pPr>
      <w:numPr>
        <w:ilvl w:val="2"/>
        <w:numId w:val="15"/>
      </w:numPr>
      <w:tabs>
        <w:tab w:val="clear" w:pos="2606"/>
        <w:tab w:val="num" w:pos="2520"/>
      </w:tabs>
      <w:spacing w:after="240" w:line="240" w:lineRule="auto"/>
      <w:ind w:left="2520" w:hanging="360"/>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C95F59"/>
    <w:pPr>
      <w:numPr>
        <w:ilvl w:val="3"/>
        <w:numId w:val="15"/>
      </w:numPr>
      <w:tabs>
        <w:tab w:val="clear" w:pos="3315"/>
        <w:tab w:val="num" w:pos="3240"/>
      </w:tabs>
      <w:spacing w:after="240" w:line="240" w:lineRule="auto"/>
      <w:ind w:left="3240" w:hanging="360"/>
      <w:jc w:val="both"/>
    </w:pPr>
    <w:rPr>
      <w:rFonts w:ascii="Times New Roman" w:eastAsia="Times New Roman" w:hAnsi="Times New Roman" w:cs="Times New Roman"/>
      <w:sz w:val="24"/>
      <w:szCs w:val="20"/>
      <w:lang w:val="en-GB"/>
    </w:rPr>
  </w:style>
  <w:style w:type="paragraph" w:styleId="Header">
    <w:name w:val="header"/>
    <w:basedOn w:val="Normal"/>
    <w:link w:val="HeaderChar"/>
    <w:unhideWhenUsed/>
    <w:rsid w:val="00C95F59"/>
    <w:pPr>
      <w:tabs>
        <w:tab w:val="center" w:pos="4513"/>
        <w:tab w:val="right" w:pos="9026"/>
      </w:tabs>
      <w:spacing w:after="0" w:line="240" w:lineRule="auto"/>
    </w:pPr>
  </w:style>
  <w:style w:type="character" w:customStyle="1" w:styleId="HeaderChar">
    <w:name w:val="Header Char"/>
    <w:basedOn w:val="DefaultParagraphFont"/>
    <w:link w:val="Header"/>
    <w:rsid w:val="00C95F59"/>
  </w:style>
  <w:style w:type="paragraph" w:styleId="Footer">
    <w:name w:val="footer"/>
    <w:basedOn w:val="Normal"/>
    <w:link w:val="FooterChar"/>
    <w:uiPriority w:val="99"/>
    <w:unhideWhenUsed/>
    <w:rsid w:val="00C95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F59"/>
  </w:style>
  <w:style w:type="paragraph" w:styleId="Title">
    <w:name w:val="Title"/>
    <w:basedOn w:val="Normal"/>
    <w:link w:val="TitleChar"/>
    <w:qFormat/>
    <w:rsid w:val="00C95F59"/>
    <w:pPr>
      <w:spacing w:after="120" w:line="240" w:lineRule="auto"/>
      <w:jc w:val="center"/>
    </w:pPr>
    <w:rPr>
      <w:rFonts w:ascii="Times New Roman" w:eastAsia="Times New Roman" w:hAnsi="Times New Roman" w:cs="Times New Roman"/>
      <w:b/>
      <w:snapToGrid w:val="0"/>
      <w:sz w:val="28"/>
      <w:szCs w:val="20"/>
      <w:lang w:val="fr-BE"/>
    </w:rPr>
  </w:style>
  <w:style w:type="character" w:customStyle="1" w:styleId="TitleChar">
    <w:name w:val="Title Char"/>
    <w:basedOn w:val="DefaultParagraphFont"/>
    <w:link w:val="Title"/>
    <w:rsid w:val="00C95F59"/>
    <w:rPr>
      <w:rFonts w:ascii="Times New Roman" w:eastAsia="Times New Roman" w:hAnsi="Times New Roman" w:cs="Times New Roman"/>
      <w:b/>
      <w:snapToGrid w:val="0"/>
      <w:sz w:val="28"/>
      <w:szCs w:val="20"/>
      <w:lang w:val="fr-BE"/>
    </w:rPr>
  </w:style>
  <w:style w:type="character" w:styleId="PageNumber">
    <w:name w:val="page number"/>
    <w:basedOn w:val="DefaultParagraphFont"/>
    <w:rsid w:val="00C95F59"/>
  </w:style>
  <w:style w:type="paragraph" w:customStyle="1" w:styleId="Annexetitle">
    <w:name w:val="Annexe_title"/>
    <w:basedOn w:val="Heading1"/>
    <w:next w:val="Normal"/>
    <w:autoRedefine/>
    <w:rsid w:val="00C95F59"/>
    <w:pPr>
      <w:keepNext w:val="0"/>
      <w:pageBreakBefore/>
      <w:tabs>
        <w:tab w:val="left" w:pos="567"/>
        <w:tab w:val="left" w:pos="2552"/>
        <w:tab w:val="left" w:pos="7938"/>
        <w:tab w:val="left" w:pos="9072"/>
      </w:tabs>
      <w:spacing w:before="0" w:after="0"/>
      <w:jc w:val="center"/>
      <w:outlineLvl w:val="9"/>
    </w:pPr>
    <w:rPr>
      <w:caps/>
      <w:lang w:val="en-GB"/>
    </w:rPr>
  </w:style>
  <w:style w:type="paragraph" w:customStyle="1" w:styleId="Testo">
    <w:name w:val="Testo"/>
    <w:basedOn w:val="Normal"/>
    <w:rsid w:val="00C95F59"/>
    <w:pPr>
      <w:widowControl w:val="0"/>
      <w:spacing w:after="120" w:line="360" w:lineRule="auto"/>
      <w:jc w:val="both"/>
    </w:pPr>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95F59"/>
    <w:pPr>
      <w:spacing w:before="0"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95F59"/>
    <w:rPr>
      <w:rFonts w:ascii="Arial" w:eastAsia="Times New Roman" w:hAnsi="Arial" w:cs="Times New Roman"/>
      <w:b/>
      <w:bCs/>
      <w:snapToGrid/>
      <w:sz w:val="20"/>
      <w:szCs w:val="20"/>
      <w:lang w:val="sv-SE"/>
    </w:rPr>
  </w:style>
  <w:style w:type="character" w:customStyle="1" w:styleId="UnresolvedMention1">
    <w:name w:val="Unresolved Mention1"/>
    <w:basedOn w:val="DefaultParagraphFont"/>
    <w:uiPriority w:val="99"/>
    <w:semiHidden/>
    <w:unhideWhenUsed/>
    <w:rsid w:val="00022134"/>
    <w:rPr>
      <w:color w:val="605E5C"/>
      <w:shd w:val="clear" w:color="auto" w:fill="E1DFDD"/>
    </w:rPr>
  </w:style>
  <w:style w:type="paragraph" w:styleId="NoSpacing">
    <w:name w:val="No Spacing"/>
    <w:uiPriority w:val="1"/>
    <w:qFormat/>
    <w:rsid w:val="00CF74E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94068"/>
    <w:pPr>
      <w:spacing w:after="0" w:line="240" w:lineRule="auto"/>
    </w:pPr>
  </w:style>
  <w:style w:type="character" w:styleId="FollowedHyperlink">
    <w:name w:val="FollowedHyperlink"/>
    <w:basedOn w:val="DefaultParagraphFont"/>
    <w:uiPriority w:val="99"/>
    <w:semiHidden/>
    <w:unhideWhenUsed/>
    <w:rsid w:val="0038113F"/>
    <w:rPr>
      <w:color w:val="954F72" w:themeColor="followedHyperlink"/>
      <w:u w:val="single"/>
    </w:rPr>
  </w:style>
  <w:style w:type="paragraph" w:styleId="BalloonText">
    <w:name w:val="Balloon Text"/>
    <w:basedOn w:val="Normal"/>
    <w:link w:val="BalloonTextChar"/>
    <w:uiPriority w:val="99"/>
    <w:semiHidden/>
    <w:unhideWhenUsed/>
    <w:rsid w:val="00CF6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8832">
      <w:bodyDiv w:val="1"/>
      <w:marLeft w:val="0"/>
      <w:marRight w:val="0"/>
      <w:marTop w:val="0"/>
      <w:marBottom w:val="0"/>
      <w:divBdr>
        <w:top w:val="none" w:sz="0" w:space="0" w:color="auto"/>
        <w:left w:val="none" w:sz="0" w:space="0" w:color="auto"/>
        <w:bottom w:val="none" w:sz="0" w:space="0" w:color="auto"/>
        <w:right w:val="none" w:sz="0" w:space="0" w:color="auto"/>
      </w:divBdr>
    </w:div>
    <w:div w:id="380791641">
      <w:bodyDiv w:val="1"/>
      <w:marLeft w:val="0"/>
      <w:marRight w:val="0"/>
      <w:marTop w:val="0"/>
      <w:marBottom w:val="0"/>
      <w:divBdr>
        <w:top w:val="none" w:sz="0" w:space="0" w:color="auto"/>
        <w:left w:val="none" w:sz="0" w:space="0" w:color="auto"/>
        <w:bottom w:val="none" w:sz="0" w:space="0" w:color="auto"/>
        <w:right w:val="none" w:sz="0" w:space="0" w:color="auto"/>
      </w:divBdr>
    </w:div>
    <w:div w:id="511842798">
      <w:bodyDiv w:val="1"/>
      <w:marLeft w:val="0"/>
      <w:marRight w:val="0"/>
      <w:marTop w:val="0"/>
      <w:marBottom w:val="0"/>
      <w:divBdr>
        <w:top w:val="none" w:sz="0" w:space="0" w:color="auto"/>
        <w:left w:val="none" w:sz="0" w:space="0" w:color="auto"/>
        <w:bottom w:val="none" w:sz="0" w:space="0" w:color="auto"/>
        <w:right w:val="none" w:sz="0" w:space="0" w:color="auto"/>
      </w:divBdr>
    </w:div>
    <w:div w:id="16715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in@trade.gov.mw" TargetMode="External"/><Relationship Id="rId13" Type="http://schemas.openxmlformats.org/officeDocument/2006/relationships/hyperlink" Target="https://ec.europa.eu/info/funding-tenders/opportunities/portal/screen/home" TargetMode="External"/><Relationship Id="rId18" Type="http://schemas.openxmlformats.org/officeDocument/2006/relationships/footer" Target="footer2.xml"/><Relationship Id="rId26" Type="http://schemas.openxmlformats.org/officeDocument/2006/relationships/hyperlink" Target="http://www.sanctionsmap.eu"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uropeaid/prag/annexes.do?group=C"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europeaid/funding/communication-and-visibility-manual-eu-external-actions_en" TargetMode="External"/><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header" Target="header3.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23" Type="http://schemas.openxmlformats.org/officeDocument/2006/relationships/footer" Target="footer5.xml"/><Relationship Id="rId28" Type="http://schemas.openxmlformats.org/officeDocument/2006/relationships/header" Target="header5.xml"/><Relationship Id="rId10" Type="http://schemas.openxmlformats.org/officeDocument/2006/relationships/hyperlink" Target="http://ec.europa.eu/budget/graphs/inforeuro.html" TargetMode="Externa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trademin@trade.gov.mw" TargetMode="External"/><Relationship Id="rId14" Type="http://schemas.openxmlformats.org/officeDocument/2006/relationships/hyperlink" Target="http://ec.europa.eu/europeaid/prag/annexes.do?chapterTitleCode=A" TargetMode="Externa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http://simap.ted.europa.eu/en/web/simap/cpv" TargetMode="External"/><Relationship Id="rId1" Type="http://schemas.openxmlformats.org/officeDocument/2006/relationships/hyperlink" Target="http://simap.ted.europa.eu/en/web/simap/cpv" TargetMode="External"/><Relationship Id="rId5" Type="http://schemas.openxmlformats.org/officeDocument/2006/relationships/hyperlink" Target="http://www.iccwbo.org/incoterms/" TargetMode="External"/><Relationship Id="rId4"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C9C196-D903-4812-86C5-782B5382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16900</Words>
  <Characters>96332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Mr Mwakasungula</cp:lastModifiedBy>
  <cp:revision>4</cp:revision>
  <cp:lastPrinted>2022-08-29T10:49:00Z</cp:lastPrinted>
  <dcterms:created xsi:type="dcterms:W3CDTF">2022-09-25T13:30:00Z</dcterms:created>
  <dcterms:modified xsi:type="dcterms:W3CDTF">2022-09-25T13:35:00Z</dcterms:modified>
</cp:coreProperties>
</file>