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0B3A" w14:textId="06DD7A2E" w:rsidR="006F5FD0" w:rsidRPr="00571687" w:rsidRDefault="006F5FD0" w:rsidP="00D517A4">
      <w:pPr>
        <w:jc w:val="center"/>
        <w:rPr>
          <w:sz w:val="20"/>
          <w:lang w:val="en-GB"/>
        </w:rPr>
      </w:pPr>
      <w:r w:rsidRPr="00571687">
        <w:rPr>
          <w:sz w:val="20"/>
          <w:lang w:val="en-GB"/>
        </w:rPr>
        <w:br/>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562F69D8" w14:textId="77777777" w:rsidR="007B4F52" w:rsidRDefault="007B4F52" w:rsidP="007C201A">
      <w:pPr>
        <w:spacing w:beforeAutospacing="1" w:afterAutospacing="1"/>
        <w:rPr>
          <w:b/>
          <w:sz w:val="22"/>
          <w:szCs w:val="22"/>
          <w:u w:val="single"/>
        </w:rPr>
      </w:pPr>
    </w:p>
    <w:p w14:paraId="5C097098" w14:textId="77777777" w:rsidR="00E06854" w:rsidRDefault="00DB35A9" w:rsidP="007C201A">
      <w:pPr>
        <w:spacing w:beforeAutospacing="1" w:afterAutospacing="1"/>
        <w:rPr>
          <w:rStyle w:val="Emphasis"/>
          <w:i w:val="0"/>
          <w:sz w:val="22"/>
          <w:szCs w:val="22"/>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r w:rsidR="00B513FE">
        <w:rPr>
          <w:b/>
          <w:sz w:val="22"/>
          <w:szCs w:val="22"/>
          <w:u w:val="single"/>
        </w:rPr>
        <w:br/>
      </w:r>
      <w:r w:rsidR="00B513FE" w:rsidRPr="00FA27D6">
        <w:rPr>
          <w:b/>
          <w:sz w:val="22"/>
          <w:szCs w:val="22"/>
          <w:u w:val="single"/>
        </w:rPr>
        <w:t xml:space="preserve">II.1.1) </w:t>
      </w:r>
      <w:r w:rsidRPr="00FA27D6">
        <w:rPr>
          <w:b/>
          <w:sz w:val="22"/>
          <w:szCs w:val="22"/>
          <w:u w:val="single"/>
        </w:rPr>
        <w:t xml:space="preserve">Information </w:t>
      </w:r>
      <w:r w:rsidR="00B513FE" w:rsidRPr="00FA27D6">
        <w:rPr>
          <w:b/>
          <w:sz w:val="22"/>
          <w:szCs w:val="22"/>
          <w:u w:val="single"/>
        </w:rPr>
        <w:t>Notice Title</w:t>
      </w:r>
      <w:r w:rsidR="00B513FE" w:rsidRPr="00FA27D6">
        <w:rPr>
          <w:b/>
          <w:sz w:val="22"/>
          <w:szCs w:val="22"/>
        </w:rPr>
        <w:t>:</w:t>
      </w:r>
      <w:r w:rsidR="00B513FE" w:rsidRPr="004E0A63">
        <w:rPr>
          <w:b/>
          <w:sz w:val="22"/>
          <w:szCs w:val="22"/>
        </w:rPr>
        <w:t xml:space="preserve"> </w:t>
      </w:r>
      <w:r w:rsidR="001518F5" w:rsidRPr="00791C22">
        <w:rPr>
          <w:rStyle w:val="Emphasis"/>
          <w:i w:val="0"/>
          <w:sz w:val="22"/>
          <w:szCs w:val="22"/>
          <w:lang w:val="en-GB"/>
        </w:rPr>
        <w:t xml:space="preserve">Supply, </w:t>
      </w:r>
      <w:r w:rsidR="00157417" w:rsidRPr="00791C22">
        <w:rPr>
          <w:rStyle w:val="Emphasis"/>
          <w:i w:val="0"/>
          <w:sz w:val="22"/>
          <w:szCs w:val="22"/>
          <w:lang w:val="en-GB"/>
        </w:rPr>
        <w:t>Delivery</w:t>
      </w:r>
      <w:r w:rsidR="001518F5" w:rsidRPr="00791C22">
        <w:rPr>
          <w:rStyle w:val="Emphasis"/>
          <w:i w:val="0"/>
          <w:sz w:val="22"/>
          <w:szCs w:val="22"/>
          <w:lang w:val="en-GB"/>
        </w:rPr>
        <w:t xml:space="preserve"> and Installation</w:t>
      </w:r>
      <w:r w:rsidR="009B4D6D">
        <w:rPr>
          <w:rStyle w:val="Emphasis"/>
          <w:i w:val="0"/>
          <w:sz w:val="22"/>
          <w:szCs w:val="22"/>
          <w:lang w:val="en-GB"/>
        </w:rPr>
        <w:t xml:space="preserve"> of Office Furniture at Mchinji </w:t>
      </w:r>
      <w:r w:rsidR="00302BD5">
        <w:rPr>
          <w:rStyle w:val="Emphasis"/>
          <w:i w:val="0"/>
          <w:sz w:val="22"/>
          <w:szCs w:val="22"/>
          <w:lang w:val="en-GB"/>
        </w:rPr>
        <w:t xml:space="preserve">One Stop </w:t>
      </w:r>
      <w:r w:rsidR="009B4D6D">
        <w:rPr>
          <w:rStyle w:val="Emphasis"/>
          <w:i w:val="0"/>
          <w:sz w:val="22"/>
          <w:szCs w:val="22"/>
          <w:lang w:val="en-GB"/>
        </w:rPr>
        <w:t>Border Post</w:t>
      </w:r>
      <w:r w:rsidR="00157417" w:rsidRPr="00791C22">
        <w:rPr>
          <w:rStyle w:val="Emphasis"/>
          <w:i w:val="0"/>
          <w:sz w:val="22"/>
          <w:szCs w:val="22"/>
          <w:lang w:val="en-GB"/>
        </w:rPr>
        <w:t xml:space="preserve"> </w:t>
      </w:r>
    </w:p>
    <w:p w14:paraId="16C724C2" w14:textId="56223D24" w:rsidR="00F3539A" w:rsidRPr="001518F5" w:rsidRDefault="00B513FE" w:rsidP="007C201A">
      <w:pPr>
        <w:spacing w:beforeAutospacing="1" w:afterAutospacing="1"/>
        <w:rPr>
          <w:rStyle w:val="Strong"/>
          <w:b w:val="0"/>
          <w:sz w:val="28"/>
          <w:szCs w:val="28"/>
          <w:lang w:val="en-GB"/>
        </w:rPr>
      </w:pPr>
      <w:r w:rsidRPr="00791C22">
        <w:rPr>
          <w:sz w:val="22"/>
          <w:szCs w:val="22"/>
          <w:u w:val="single"/>
        </w:rPr>
        <w:br/>
      </w:r>
      <w:r w:rsidRPr="00FA27D6">
        <w:rPr>
          <w:b/>
          <w:sz w:val="22"/>
          <w:szCs w:val="22"/>
          <w:u w:val="single"/>
        </w:rPr>
        <w:t xml:space="preserve">II.1.1) </w:t>
      </w:r>
      <w:r w:rsidR="00DB35A9" w:rsidRPr="00FA27D6">
        <w:rPr>
          <w:b/>
          <w:sz w:val="22"/>
          <w:szCs w:val="22"/>
          <w:u w:val="single"/>
        </w:rPr>
        <w:t xml:space="preserve">Information </w:t>
      </w:r>
      <w:r w:rsidRPr="00FA27D6">
        <w:rPr>
          <w:b/>
          <w:sz w:val="22"/>
          <w:szCs w:val="22"/>
          <w:u w:val="single"/>
        </w:rPr>
        <w:t>Notice Reference Number:</w:t>
      </w:r>
      <w:r w:rsidRPr="00581ACC">
        <w:rPr>
          <w:sz w:val="22"/>
          <w:szCs w:val="22"/>
          <w:u w:val="single"/>
        </w:rPr>
        <w:t xml:space="preserve"> </w:t>
      </w:r>
      <w:r w:rsidR="00160A33" w:rsidRPr="00E06854">
        <w:rPr>
          <w:sz w:val="22"/>
          <w:szCs w:val="22"/>
        </w:rPr>
        <w:t>MOT/PROC/EDF11/008</w:t>
      </w:r>
      <w:r w:rsidR="00FA27D6" w:rsidRPr="00E06854">
        <w:rPr>
          <w:sz w:val="22"/>
          <w:szCs w:val="22"/>
        </w:rPr>
        <w:t>/2023TFP</w:t>
      </w:r>
      <w:r w:rsidR="00045773">
        <w:rPr>
          <w:rStyle w:val="Strong"/>
          <w:b w:val="0"/>
          <w:sz w:val="22"/>
          <w:szCs w:val="22"/>
        </w:rPr>
        <w:br/>
      </w:r>
    </w:p>
    <w:p w14:paraId="5B463A74" w14:textId="173992F3" w:rsidR="00EF74CF" w:rsidRPr="009D1BA0" w:rsidRDefault="00EF74CF" w:rsidP="00EF74CF">
      <w:pPr>
        <w:outlineLvl w:val="0"/>
        <w:rPr>
          <w:rStyle w:val="Strong"/>
          <w:sz w:val="22"/>
          <w:szCs w:val="22"/>
          <w:u w:val="single"/>
          <w:lang w:val="en-GB"/>
        </w:rPr>
      </w:pPr>
      <w:r w:rsidRPr="009D1BA0">
        <w:rPr>
          <w:rStyle w:val="Strong"/>
          <w:sz w:val="22"/>
          <w:szCs w:val="22"/>
          <w:u w:val="single"/>
          <w:lang w:val="en-GB"/>
        </w:rPr>
        <w:t>I.1) Name and address Contracting Authority</w:t>
      </w:r>
    </w:p>
    <w:p w14:paraId="303D6D3A" w14:textId="376EDA17" w:rsidR="00EF74CF" w:rsidRPr="00D53856" w:rsidRDefault="00EF74CF" w:rsidP="00EF74CF">
      <w:pPr>
        <w:outlineLvl w:val="0"/>
        <w:rPr>
          <w:rStyle w:val="Strong"/>
          <w:b w:val="0"/>
          <w:sz w:val="22"/>
          <w:szCs w:val="22"/>
          <w:lang w:val="en-GB"/>
        </w:rPr>
      </w:pPr>
      <w:r w:rsidRPr="009D1BA0">
        <w:rPr>
          <w:rStyle w:val="Strong"/>
          <w:b w:val="0"/>
          <w:sz w:val="22"/>
          <w:szCs w:val="22"/>
          <w:lang w:val="en-GB"/>
        </w:rPr>
        <w:t xml:space="preserve">Official name: </w:t>
      </w:r>
      <w:r w:rsidR="00FA27D6" w:rsidRPr="009D1BA0">
        <w:rPr>
          <w:rStyle w:val="Strong"/>
          <w:b w:val="0"/>
          <w:sz w:val="22"/>
          <w:szCs w:val="22"/>
          <w:lang w:val="en-GB"/>
        </w:rPr>
        <w:t>Ministry of Trade and Industry</w:t>
      </w:r>
      <w:r w:rsidRPr="009D1BA0">
        <w:rPr>
          <w:rStyle w:val="Strong"/>
          <w:b w:val="0"/>
          <w:sz w:val="22"/>
          <w:szCs w:val="22"/>
          <w:lang w:val="en-GB"/>
        </w:rPr>
        <w:br/>
        <w:t>Postal address:</w:t>
      </w:r>
      <w:r w:rsidR="001518F5">
        <w:rPr>
          <w:rStyle w:val="Strong"/>
          <w:b w:val="0"/>
          <w:sz w:val="22"/>
          <w:szCs w:val="22"/>
          <w:lang w:val="en-GB"/>
        </w:rPr>
        <w:t xml:space="preserve"> P.O</w:t>
      </w:r>
      <w:r w:rsidR="00FA27D6" w:rsidRPr="009D1BA0">
        <w:rPr>
          <w:rStyle w:val="Strong"/>
          <w:b w:val="0"/>
          <w:sz w:val="22"/>
          <w:szCs w:val="22"/>
          <w:lang w:val="en-GB"/>
        </w:rPr>
        <w:t xml:space="preserve"> Box </w:t>
      </w:r>
      <w:r w:rsidRPr="009D1BA0">
        <w:rPr>
          <w:rStyle w:val="Strong"/>
          <w:b w:val="0"/>
          <w:sz w:val="22"/>
          <w:szCs w:val="22"/>
          <w:lang w:val="en-GB"/>
        </w:rPr>
        <w:t xml:space="preserve"> </w:t>
      </w:r>
      <w:r w:rsidR="001518F5">
        <w:rPr>
          <w:rStyle w:val="Strong"/>
          <w:b w:val="0"/>
          <w:sz w:val="22"/>
          <w:szCs w:val="22"/>
          <w:lang w:val="en-GB"/>
        </w:rPr>
        <w:t>30366</w:t>
      </w:r>
      <w:r w:rsidR="00FA27D6" w:rsidRPr="009D1BA0">
        <w:rPr>
          <w:b/>
          <w:snapToGrid/>
          <w:sz w:val="18"/>
          <w:szCs w:val="24"/>
        </w:rPr>
        <w:t xml:space="preserve">  </w:t>
      </w:r>
      <w:r w:rsidRPr="009D1BA0">
        <w:rPr>
          <w:rStyle w:val="Strong"/>
          <w:b w:val="0"/>
          <w:sz w:val="22"/>
          <w:szCs w:val="22"/>
          <w:lang w:val="en-GB"/>
        </w:rPr>
        <w:br/>
        <w:t xml:space="preserve">Town: </w:t>
      </w:r>
      <w:r w:rsidR="00FA27D6" w:rsidRPr="009D1BA0">
        <w:rPr>
          <w:rStyle w:val="Strong"/>
          <w:b w:val="0"/>
          <w:sz w:val="22"/>
          <w:szCs w:val="22"/>
          <w:lang w:val="en-GB"/>
        </w:rPr>
        <w:t>Lilongwe</w:t>
      </w:r>
      <w:r w:rsidRPr="009D1BA0">
        <w:rPr>
          <w:rStyle w:val="Strong"/>
          <w:b w:val="0"/>
          <w:sz w:val="22"/>
          <w:szCs w:val="22"/>
          <w:lang w:val="en-GB"/>
        </w:rPr>
        <w:br/>
        <w:t xml:space="preserve">Postal Code: </w:t>
      </w:r>
      <w:r w:rsidR="009D1BA0">
        <w:rPr>
          <w:rStyle w:val="Strong"/>
          <w:b w:val="0"/>
          <w:sz w:val="22"/>
          <w:szCs w:val="22"/>
          <w:lang w:val="en-GB"/>
        </w:rPr>
        <w:t>+265</w:t>
      </w:r>
      <w:r w:rsidRPr="009D1BA0">
        <w:rPr>
          <w:rStyle w:val="Strong"/>
          <w:b w:val="0"/>
          <w:sz w:val="22"/>
          <w:szCs w:val="22"/>
          <w:lang w:val="en-GB"/>
        </w:rPr>
        <w:br/>
        <w:t xml:space="preserve">E-mail: </w:t>
      </w:r>
      <w:r w:rsidR="001C62AB" w:rsidRPr="009D1BA0">
        <w:rPr>
          <w:rFonts w:eastAsia="Calibri"/>
          <w:snapToGrid/>
          <w:color w:val="0000FF"/>
          <w:sz w:val="23"/>
          <w:szCs w:val="23"/>
          <w:lang w:val="en-GB"/>
        </w:rPr>
        <w:t>trademin@trade.gov.mw</w:t>
      </w:r>
      <w:r w:rsidR="001C62AB" w:rsidRPr="009D1BA0">
        <w:rPr>
          <w:rFonts w:eastAsia="Calibri"/>
          <w:snapToGrid/>
          <w:color w:val="000000"/>
          <w:sz w:val="22"/>
          <w:szCs w:val="22"/>
          <w:lang w:val="en-GB"/>
        </w:rPr>
        <w:t>, procurement@trade.gov.mw</w:t>
      </w:r>
      <w:r w:rsidRPr="009D1BA0">
        <w:rPr>
          <w:rStyle w:val="Strong"/>
          <w:b w:val="0"/>
          <w:sz w:val="22"/>
          <w:szCs w:val="22"/>
          <w:lang w:val="en-GB"/>
        </w:rPr>
        <w:br/>
        <w:t xml:space="preserve">Internet address: </w:t>
      </w:r>
    </w:p>
    <w:p w14:paraId="211EB328" w14:textId="5CCE4A5D" w:rsidR="00CF366A" w:rsidRDefault="00B513FE" w:rsidP="00EF74CF">
      <w:pPr>
        <w:outlineLvl w:val="0"/>
        <w:rPr>
          <w:rStyle w:val="Strong"/>
          <w:b w:val="0"/>
          <w:sz w:val="22"/>
          <w:szCs w:val="22"/>
          <w:lang w:val="en-GB"/>
        </w:rPr>
      </w:pPr>
      <w:r w:rsidRPr="00FD0708">
        <w:rPr>
          <w:rStyle w:val="Strong"/>
          <w:sz w:val="22"/>
          <w:szCs w:val="22"/>
          <w:highlight w:val="lightGray"/>
          <w:u w:val="single"/>
          <w:lang w:val="en-GB"/>
        </w:rPr>
        <w:br/>
      </w:r>
      <w:r w:rsidRPr="00991975">
        <w:rPr>
          <w:rStyle w:val="Strong"/>
          <w:sz w:val="22"/>
          <w:szCs w:val="22"/>
          <w:u w:val="single"/>
          <w:lang w:val="en-GB"/>
        </w:rPr>
        <w:t>II.1.1)</w:t>
      </w:r>
      <w:r w:rsidR="007C201A" w:rsidRPr="00991975">
        <w:rPr>
          <w:rStyle w:val="Strong"/>
          <w:sz w:val="22"/>
          <w:szCs w:val="22"/>
          <w:u w:val="single"/>
          <w:lang w:val="en-GB"/>
        </w:rPr>
        <w:t xml:space="preserve"> </w:t>
      </w:r>
      <w:r w:rsidRPr="00991975">
        <w:rPr>
          <w:rStyle w:val="Strong"/>
          <w:sz w:val="22"/>
          <w:szCs w:val="22"/>
          <w:u w:val="single"/>
          <w:lang w:val="en-GB"/>
        </w:rPr>
        <w:t>Title:</w:t>
      </w:r>
      <w:r w:rsidRPr="00991975">
        <w:rPr>
          <w:rStyle w:val="Strong"/>
          <w:b w:val="0"/>
          <w:sz w:val="22"/>
          <w:szCs w:val="22"/>
          <w:lang w:val="en-GB"/>
        </w:rPr>
        <w:t xml:space="preserve"> </w:t>
      </w:r>
      <w:r w:rsidR="001518F5" w:rsidRPr="00791C22">
        <w:rPr>
          <w:rStyle w:val="Emphasis"/>
          <w:i w:val="0"/>
          <w:sz w:val="22"/>
          <w:szCs w:val="22"/>
          <w:lang w:val="en-GB"/>
        </w:rPr>
        <w:t>Supply,</w:t>
      </w:r>
      <w:r w:rsidR="00991975" w:rsidRPr="00791C22">
        <w:rPr>
          <w:rStyle w:val="Emphasis"/>
          <w:i w:val="0"/>
          <w:sz w:val="22"/>
          <w:szCs w:val="22"/>
          <w:lang w:val="en-GB"/>
        </w:rPr>
        <w:t xml:space="preserve"> Delivery </w:t>
      </w:r>
      <w:r w:rsidR="001518F5" w:rsidRPr="00791C22">
        <w:rPr>
          <w:rStyle w:val="Emphasis"/>
          <w:i w:val="0"/>
          <w:sz w:val="22"/>
          <w:szCs w:val="22"/>
          <w:lang w:val="en-GB"/>
        </w:rPr>
        <w:t>and Installation of</w:t>
      </w:r>
      <w:r w:rsidR="00991975" w:rsidRPr="00791C22">
        <w:rPr>
          <w:rStyle w:val="Emphasis"/>
          <w:i w:val="0"/>
          <w:sz w:val="22"/>
          <w:szCs w:val="22"/>
          <w:lang w:val="en-GB"/>
        </w:rPr>
        <w:t xml:space="preserve"> Office </w:t>
      </w:r>
      <w:r w:rsidR="009B4D6D">
        <w:rPr>
          <w:rStyle w:val="Emphasis"/>
          <w:i w:val="0"/>
          <w:sz w:val="22"/>
          <w:szCs w:val="22"/>
          <w:lang w:val="en-GB"/>
        </w:rPr>
        <w:t xml:space="preserve">Furniture at Mchinji </w:t>
      </w:r>
      <w:r w:rsidR="00302BD5">
        <w:rPr>
          <w:rStyle w:val="Emphasis"/>
          <w:i w:val="0"/>
          <w:sz w:val="22"/>
          <w:szCs w:val="22"/>
          <w:lang w:val="en-GB"/>
        </w:rPr>
        <w:t xml:space="preserve">One Stop </w:t>
      </w:r>
      <w:r w:rsidR="00991975" w:rsidRPr="00791C22">
        <w:rPr>
          <w:rStyle w:val="Emphasis"/>
          <w:i w:val="0"/>
          <w:sz w:val="22"/>
          <w:szCs w:val="22"/>
          <w:lang w:val="en-GB"/>
        </w:rPr>
        <w:t>Boarder</w:t>
      </w:r>
      <w:r w:rsidR="009B4D6D">
        <w:rPr>
          <w:rStyle w:val="Emphasis"/>
          <w:i w:val="0"/>
          <w:sz w:val="22"/>
          <w:szCs w:val="22"/>
          <w:lang w:val="en-GB"/>
        </w:rPr>
        <w:t xml:space="preserve"> Post</w:t>
      </w:r>
      <w:r w:rsidR="00991975" w:rsidRPr="00791C22">
        <w:rPr>
          <w:sz w:val="22"/>
          <w:szCs w:val="22"/>
          <w:u w:val="single"/>
        </w:rPr>
        <w:br/>
      </w:r>
    </w:p>
    <w:p w14:paraId="0882407B" w14:textId="6FE8C2F6" w:rsidR="00CF366A" w:rsidRPr="007B234C" w:rsidRDefault="00CF366A" w:rsidP="00EF74CF">
      <w:pPr>
        <w:outlineLvl w:val="0"/>
        <w:rPr>
          <w:rStyle w:val="Strong"/>
          <w:sz w:val="22"/>
          <w:szCs w:val="22"/>
          <w:u w:val="single"/>
          <w:lang w:val="en-GB"/>
        </w:rPr>
      </w:pPr>
      <w:r w:rsidRPr="007B234C">
        <w:rPr>
          <w:rStyle w:val="Strong"/>
          <w:sz w:val="22"/>
          <w:szCs w:val="22"/>
          <w:u w:val="single"/>
          <w:lang w:val="en-GB"/>
        </w:rPr>
        <w:t>II.1.2) Main CPV</w:t>
      </w:r>
      <w:r w:rsidR="000617C9" w:rsidRPr="007B234C">
        <w:rPr>
          <w:rStyle w:val="FootnoteReference"/>
          <w:b/>
          <w:sz w:val="22"/>
          <w:szCs w:val="22"/>
          <w:u w:val="single"/>
          <w:lang w:val="en-GB"/>
        </w:rPr>
        <w:footnoteReference w:id="1"/>
      </w:r>
      <w:r w:rsidRPr="007B234C">
        <w:rPr>
          <w:rStyle w:val="Strong"/>
          <w:sz w:val="22"/>
          <w:szCs w:val="22"/>
          <w:u w:val="single"/>
          <w:lang w:val="en-GB"/>
        </w:rPr>
        <w:t xml:space="preserve"> code</w:t>
      </w:r>
    </w:p>
    <w:p w14:paraId="0DEA52E0" w14:textId="4C4D91D5" w:rsidR="00991975" w:rsidRDefault="00F15C8F" w:rsidP="00991975">
      <w:pPr>
        <w:outlineLvl w:val="0"/>
        <w:rPr>
          <w:rStyle w:val="Strong"/>
          <w:sz w:val="22"/>
          <w:szCs w:val="22"/>
          <w:u w:val="single"/>
          <w:lang w:val="en-GB"/>
        </w:rPr>
      </w:pPr>
      <w:r>
        <w:rPr>
          <w:sz w:val="22"/>
          <w:szCs w:val="22"/>
        </w:rPr>
        <w:t>30123100-8, 30144200-2, 42991230-0</w:t>
      </w:r>
      <w:r w:rsidR="007C201A">
        <w:rPr>
          <w:rStyle w:val="Strong"/>
          <w:b w:val="0"/>
          <w:sz w:val="22"/>
          <w:szCs w:val="22"/>
          <w:lang w:val="en-GB"/>
        </w:rPr>
        <w:br/>
      </w:r>
      <w:r w:rsidR="007C201A">
        <w:rPr>
          <w:rStyle w:val="Strong"/>
          <w:sz w:val="22"/>
          <w:szCs w:val="22"/>
          <w:u w:val="single"/>
          <w:lang w:val="en-GB"/>
        </w:rPr>
        <w:br/>
      </w:r>
      <w:r w:rsidR="00010B32" w:rsidRPr="00D67F00">
        <w:rPr>
          <w:rStyle w:val="Strong"/>
          <w:sz w:val="22"/>
          <w:szCs w:val="22"/>
          <w:u w:val="single"/>
          <w:lang w:val="en-GB"/>
        </w:rPr>
        <w:t>II.1.3) Type of contract</w:t>
      </w:r>
    </w:p>
    <w:p w14:paraId="382700E3" w14:textId="2848DA45" w:rsidR="00010B32" w:rsidRPr="00991975" w:rsidRDefault="00991975" w:rsidP="00991975">
      <w:pPr>
        <w:outlineLvl w:val="0"/>
        <w:rPr>
          <w:rStyle w:val="Strong"/>
          <w:sz w:val="22"/>
          <w:szCs w:val="22"/>
          <w:u w:val="single"/>
          <w:lang w:val="en-GB"/>
        </w:rPr>
      </w:pPr>
      <w:r w:rsidRPr="00991975">
        <w:rPr>
          <w:rStyle w:val="Emphasis"/>
          <w:i w:val="0"/>
          <w:sz w:val="22"/>
          <w:szCs w:val="22"/>
          <w:lang w:val="en-GB"/>
        </w:rPr>
        <w:t>Supplies</w:t>
      </w:r>
    </w:p>
    <w:p w14:paraId="355F962B" w14:textId="301F3452" w:rsidR="00EF74CF" w:rsidRPr="00D67F00" w:rsidRDefault="00EF74CF" w:rsidP="007B234C">
      <w:pPr>
        <w:spacing w:before="240" w:after="120"/>
        <w:outlineLvl w:val="0"/>
        <w:rPr>
          <w:rStyle w:val="Strong"/>
          <w:sz w:val="22"/>
          <w:szCs w:val="22"/>
          <w:u w:val="single"/>
          <w:lang w:val="en-GB"/>
        </w:rPr>
      </w:pPr>
      <w:r w:rsidRPr="00665A68">
        <w:rPr>
          <w:rStyle w:val="Strong"/>
          <w:sz w:val="22"/>
          <w:szCs w:val="22"/>
          <w:u w:val="single"/>
          <w:lang w:val="en-GB"/>
        </w:rPr>
        <w:t>II.1.4) Short description of the contract</w:t>
      </w:r>
    </w:p>
    <w:p w14:paraId="2F10B4EE" w14:textId="3B02421B" w:rsidR="00EF74CF" w:rsidRPr="00D225CC" w:rsidRDefault="00F15C8F" w:rsidP="00EF74CF">
      <w:pPr>
        <w:pStyle w:val="Blockquote"/>
        <w:ind w:left="0"/>
        <w:jc w:val="both"/>
        <w:rPr>
          <w:i/>
          <w:sz w:val="22"/>
          <w:szCs w:val="22"/>
          <w:lang w:val="en-GB"/>
        </w:rPr>
      </w:pPr>
      <w:r>
        <w:rPr>
          <w:i/>
          <w:iCs/>
          <w:sz w:val="22"/>
          <w:szCs w:val="22"/>
        </w:rPr>
        <w:t>Thi</w:t>
      </w:r>
      <w:r w:rsidR="001518F5">
        <w:rPr>
          <w:i/>
          <w:iCs/>
          <w:sz w:val="22"/>
          <w:szCs w:val="22"/>
        </w:rPr>
        <w:t>s contract is for the Supply,</w:t>
      </w:r>
      <w:r>
        <w:rPr>
          <w:i/>
          <w:iCs/>
          <w:sz w:val="22"/>
          <w:szCs w:val="22"/>
        </w:rPr>
        <w:t xml:space="preserve"> Delivery</w:t>
      </w:r>
      <w:r w:rsidR="001518F5">
        <w:rPr>
          <w:i/>
          <w:iCs/>
          <w:sz w:val="22"/>
          <w:szCs w:val="22"/>
        </w:rPr>
        <w:t xml:space="preserve"> and Installation of</w:t>
      </w:r>
      <w:r>
        <w:rPr>
          <w:i/>
          <w:iCs/>
          <w:sz w:val="22"/>
          <w:szCs w:val="22"/>
        </w:rPr>
        <w:t xml:space="preserve"> Office Furniture to be supplied</w:t>
      </w:r>
      <w:r w:rsidR="001518F5">
        <w:rPr>
          <w:i/>
          <w:iCs/>
          <w:sz w:val="22"/>
          <w:szCs w:val="22"/>
        </w:rPr>
        <w:t>, delivered and</w:t>
      </w:r>
      <w:r>
        <w:rPr>
          <w:i/>
          <w:iCs/>
          <w:sz w:val="22"/>
          <w:szCs w:val="22"/>
        </w:rPr>
        <w:t xml:space="preserve"> installed at the Mchinji</w:t>
      </w:r>
      <w:r w:rsidR="00302BD5">
        <w:rPr>
          <w:i/>
          <w:iCs/>
          <w:sz w:val="22"/>
          <w:szCs w:val="22"/>
        </w:rPr>
        <w:t xml:space="preserve"> One </w:t>
      </w:r>
      <w:r w:rsidR="00D25BFB">
        <w:rPr>
          <w:i/>
          <w:iCs/>
          <w:sz w:val="22"/>
          <w:szCs w:val="22"/>
        </w:rPr>
        <w:t>S</w:t>
      </w:r>
      <w:r w:rsidR="00302BD5">
        <w:rPr>
          <w:i/>
          <w:iCs/>
          <w:sz w:val="22"/>
          <w:szCs w:val="22"/>
        </w:rPr>
        <w:t>top</w:t>
      </w:r>
      <w:r w:rsidR="001518F5">
        <w:rPr>
          <w:i/>
          <w:iCs/>
          <w:sz w:val="22"/>
          <w:szCs w:val="22"/>
        </w:rPr>
        <w:t xml:space="preserve"> Boarder Post</w:t>
      </w:r>
      <w:r>
        <w:rPr>
          <w:i/>
          <w:iCs/>
          <w:sz w:val="22"/>
          <w:szCs w:val="22"/>
        </w:rPr>
        <w:t xml:space="preserve"> and Train Users. DDP and the period for the implementation of the task is set at </w:t>
      </w:r>
      <w:r w:rsidR="00D25BFB">
        <w:rPr>
          <w:i/>
          <w:iCs/>
          <w:sz w:val="22"/>
          <w:szCs w:val="22"/>
        </w:rPr>
        <w:t>60 days</w:t>
      </w:r>
      <w:r>
        <w:rPr>
          <w:i/>
          <w:iCs/>
          <w:sz w:val="22"/>
          <w:szCs w:val="22"/>
        </w:rPr>
        <w:t xml:space="preserve"> from the date of signature of the last party until the provisional acceptance in accordance with the contract notice/additional information about the contract notice.</w:t>
      </w:r>
    </w:p>
    <w:p w14:paraId="2EF9E8FA" w14:textId="699C6124" w:rsidR="00EF74CF" w:rsidRPr="00D67F00" w:rsidRDefault="00B513FE" w:rsidP="00EF74CF">
      <w:pPr>
        <w:outlineLvl w:val="0"/>
        <w:rPr>
          <w:rStyle w:val="Strong"/>
          <w:sz w:val="22"/>
          <w:szCs w:val="22"/>
          <w:u w:val="single"/>
          <w:lang w:val="en-GB"/>
        </w:rPr>
      </w:pPr>
      <w:r w:rsidRPr="00FD0708">
        <w:rPr>
          <w:rStyle w:val="Strong"/>
          <w:sz w:val="22"/>
          <w:szCs w:val="22"/>
          <w:highlight w:val="lightGray"/>
          <w:lang w:val="en-GB"/>
        </w:rPr>
        <w:br/>
      </w:r>
      <w:r w:rsidR="00EF74CF" w:rsidRPr="00D67F00">
        <w:rPr>
          <w:rStyle w:val="Strong"/>
          <w:sz w:val="22"/>
          <w:szCs w:val="22"/>
          <w:u w:val="single"/>
          <w:lang w:val="en-GB"/>
        </w:rPr>
        <w:t>II.1.5) Estimated total value</w:t>
      </w:r>
    </w:p>
    <w:p w14:paraId="446B827B" w14:textId="06088603" w:rsidR="00EF74CF" w:rsidRDefault="00DB281D" w:rsidP="00EF74CF">
      <w:pPr>
        <w:outlineLvl w:val="0"/>
        <w:rPr>
          <w:sz w:val="22"/>
          <w:szCs w:val="22"/>
        </w:rPr>
      </w:pPr>
      <w:r>
        <w:rPr>
          <w:sz w:val="22"/>
          <w:szCs w:val="22"/>
        </w:rPr>
        <w:t>Value excluding VAT: Currency: USD</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lastRenderedPageBreak/>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7A3DC070" w14:textId="385B572A" w:rsidR="00DB35A9" w:rsidRPr="00991975" w:rsidRDefault="00991975" w:rsidP="00DB35A9">
      <w:pPr>
        <w:outlineLvl w:val="0"/>
        <w:rPr>
          <w:rStyle w:val="Strong"/>
          <w:b w:val="0"/>
          <w:sz w:val="22"/>
          <w:szCs w:val="22"/>
          <w:lang w:val="en-GB"/>
        </w:rPr>
      </w:pPr>
      <w:r w:rsidRPr="00991975">
        <w:rPr>
          <w:rStyle w:val="Strong"/>
          <w:b w:val="0"/>
          <w:sz w:val="22"/>
          <w:szCs w:val="22"/>
          <w:lang w:val="en-GB"/>
        </w:rPr>
        <w:t>Open</w:t>
      </w:r>
      <w:r>
        <w:rPr>
          <w:rStyle w:val="Strong"/>
          <w:b w:val="0"/>
          <w:sz w:val="22"/>
          <w:szCs w:val="22"/>
          <w:lang w:val="en-GB"/>
        </w:rPr>
        <w:t xml:space="preserve"> Procedure</w:t>
      </w:r>
      <w:r w:rsidR="00DB35A9" w:rsidRPr="00991975">
        <w:rPr>
          <w:rStyle w:val="Strong"/>
          <w:b w:val="0"/>
          <w:sz w:val="22"/>
          <w:szCs w:val="22"/>
          <w:lang w:val="en-GB"/>
        </w:rPr>
        <w:br/>
      </w:r>
    </w:p>
    <w:p w14:paraId="2E0C7DE0" w14:textId="25A879E8" w:rsidR="00DB35A9" w:rsidRPr="00DB281D" w:rsidRDefault="00DB35A9" w:rsidP="00DB35A9">
      <w:pPr>
        <w:outlineLvl w:val="0"/>
        <w:rPr>
          <w:rStyle w:val="Strong"/>
          <w:sz w:val="22"/>
          <w:szCs w:val="22"/>
          <w:u w:val="single"/>
          <w:lang w:val="en-GB"/>
        </w:rPr>
      </w:pPr>
      <w:r>
        <w:rPr>
          <w:rStyle w:val="Strong"/>
          <w:sz w:val="22"/>
          <w:szCs w:val="22"/>
          <w:u w:val="single"/>
          <w:lang w:val="en-GB"/>
        </w:rPr>
        <w:t xml:space="preserve"> </w:t>
      </w:r>
      <w:r w:rsidRPr="00DB281D">
        <w:rPr>
          <w:rStyle w:val="Strong"/>
          <w:sz w:val="22"/>
          <w:szCs w:val="22"/>
          <w:u w:val="single"/>
          <w:lang w:val="en-GB"/>
        </w:rPr>
        <w:t>IV.2.1) Previous publication concerning this procedure</w:t>
      </w:r>
    </w:p>
    <w:p w14:paraId="3045D783" w14:textId="68EB7CF3" w:rsidR="00DB35A9" w:rsidRPr="00EF74CF" w:rsidRDefault="00DB281D" w:rsidP="00DB35A9">
      <w:pPr>
        <w:outlineLvl w:val="0"/>
        <w:rPr>
          <w:rStyle w:val="Strong"/>
          <w:sz w:val="22"/>
          <w:szCs w:val="22"/>
          <w:u w:val="single"/>
          <w:lang w:val="en-GB"/>
        </w:rPr>
      </w:pPr>
      <w:r w:rsidRPr="00DB281D">
        <w:rPr>
          <w:rStyle w:val="Strong"/>
          <w:b w:val="0"/>
          <w:sz w:val="22"/>
          <w:szCs w:val="22"/>
          <w:lang w:val="en-GB"/>
        </w:rPr>
        <w:t>N/A</w:t>
      </w:r>
    </w:p>
    <w:p w14:paraId="2FB0BEEE" w14:textId="6AA21070" w:rsidR="00EF74CF" w:rsidRPr="00FD0708" w:rsidRDefault="00B513FE" w:rsidP="00EF74CF">
      <w:pPr>
        <w:outlineLvl w:val="0"/>
        <w:rPr>
          <w:rStyle w:val="Strong"/>
          <w:sz w:val="22"/>
          <w:szCs w:val="22"/>
          <w:highlight w:val="lightGray"/>
          <w:u w:val="single"/>
          <w:lang w:val="en-GB"/>
        </w:rPr>
      </w:pPr>
      <w:r w:rsidRPr="00FD0708">
        <w:rPr>
          <w:rStyle w:val="Strong"/>
          <w:sz w:val="22"/>
          <w:szCs w:val="22"/>
          <w:highlight w:val="lightGray"/>
          <w:lang w:val="en-GB"/>
        </w:rPr>
        <w:br/>
      </w:r>
      <w:r w:rsidR="00EF74CF" w:rsidRPr="007C201A">
        <w:rPr>
          <w:rStyle w:val="Strong"/>
          <w:sz w:val="22"/>
          <w:szCs w:val="22"/>
          <w:u w:val="single"/>
          <w:lang w:val="en-GB"/>
        </w:rPr>
        <w:t>II.1.6) Information about lots</w:t>
      </w:r>
    </w:p>
    <w:p w14:paraId="2A9982F5" w14:textId="4EE62163" w:rsidR="00EF74CF" w:rsidRDefault="00EF74CF" w:rsidP="00EF74CF">
      <w:pPr>
        <w:outlineLvl w:val="0"/>
        <w:rPr>
          <w:rStyle w:val="Strong"/>
          <w:b w:val="0"/>
          <w:sz w:val="22"/>
          <w:szCs w:val="22"/>
          <w:lang w:val="en-GB"/>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gridCol w:w="992"/>
      </w:tblGrid>
      <w:tr w:rsidR="00374F56" w:rsidRPr="00374F56" w14:paraId="07E024B9" w14:textId="77777777" w:rsidTr="00821FCE">
        <w:trPr>
          <w:cantSplit/>
          <w:trHeight w:val="879"/>
          <w:tblHeader/>
        </w:trPr>
        <w:tc>
          <w:tcPr>
            <w:tcW w:w="993" w:type="dxa"/>
            <w:shd w:val="pct5" w:color="auto" w:fill="FFFFFF"/>
          </w:tcPr>
          <w:p w14:paraId="7C427EBF" w14:textId="77777777" w:rsidR="00374F56" w:rsidRPr="00374F56" w:rsidRDefault="00374F56" w:rsidP="00374F56">
            <w:pPr>
              <w:widowControl/>
              <w:spacing w:before="120" w:after="120"/>
              <w:jc w:val="center"/>
              <w:rPr>
                <w:b/>
                <w:sz w:val="22"/>
                <w:szCs w:val="22"/>
                <w:lang w:val="en-GB"/>
              </w:rPr>
            </w:pPr>
            <w:r w:rsidRPr="00374F56">
              <w:rPr>
                <w:b/>
                <w:sz w:val="22"/>
                <w:szCs w:val="22"/>
                <w:lang w:val="en-GB"/>
              </w:rPr>
              <w:t>1.</w:t>
            </w:r>
          </w:p>
          <w:p w14:paraId="1E05521C" w14:textId="77777777" w:rsidR="00374F56" w:rsidRPr="00374F56" w:rsidRDefault="00374F56" w:rsidP="00374F56">
            <w:pPr>
              <w:widowControl/>
              <w:spacing w:before="120" w:after="120"/>
              <w:jc w:val="center"/>
              <w:rPr>
                <w:b/>
                <w:sz w:val="22"/>
                <w:szCs w:val="22"/>
                <w:highlight w:val="green"/>
                <w:lang w:val="en-GB"/>
              </w:rPr>
            </w:pPr>
            <w:r w:rsidRPr="00374F56">
              <w:rPr>
                <w:b/>
                <w:sz w:val="22"/>
                <w:szCs w:val="22"/>
                <w:lang w:val="en-GB"/>
              </w:rPr>
              <w:t>Item number</w:t>
            </w:r>
          </w:p>
        </w:tc>
        <w:tc>
          <w:tcPr>
            <w:tcW w:w="7087" w:type="dxa"/>
            <w:gridSpan w:val="2"/>
            <w:shd w:val="pct5" w:color="auto" w:fill="FFFFFF"/>
          </w:tcPr>
          <w:p w14:paraId="4D2BC53A" w14:textId="77777777" w:rsidR="00374F56" w:rsidRPr="00374F56" w:rsidRDefault="00374F56" w:rsidP="00374F56">
            <w:pPr>
              <w:widowControl/>
              <w:spacing w:before="120" w:after="120"/>
              <w:jc w:val="center"/>
              <w:rPr>
                <w:b/>
                <w:sz w:val="22"/>
                <w:szCs w:val="22"/>
                <w:lang w:val="en-GB"/>
              </w:rPr>
            </w:pPr>
          </w:p>
          <w:p w14:paraId="233A1FBC" w14:textId="77777777" w:rsidR="00374F56" w:rsidRPr="00374F56" w:rsidRDefault="00374F56" w:rsidP="00374F56">
            <w:pPr>
              <w:widowControl/>
              <w:tabs>
                <w:tab w:val="left" w:pos="729"/>
              </w:tabs>
              <w:spacing w:before="120" w:after="120"/>
              <w:jc w:val="center"/>
              <w:rPr>
                <w:b/>
                <w:sz w:val="22"/>
                <w:szCs w:val="22"/>
                <w:lang w:val="en-GB"/>
              </w:rPr>
            </w:pPr>
            <w:r w:rsidRPr="00374F56">
              <w:rPr>
                <w:b/>
                <w:sz w:val="22"/>
                <w:szCs w:val="22"/>
                <w:lang w:val="en-GB"/>
              </w:rPr>
              <w:t>Description and Specifications required                                                                    Qty</w:t>
            </w:r>
          </w:p>
        </w:tc>
      </w:tr>
      <w:tr w:rsidR="00374F56" w:rsidRPr="00374F56" w14:paraId="045C6558" w14:textId="77777777" w:rsidTr="00821FCE">
        <w:trPr>
          <w:cantSplit/>
        </w:trPr>
        <w:tc>
          <w:tcPr>
            <w:tcW w:w="993" w:type="dxa"/>
          </w:tcPr>
          <w:p w14:paraId="3CED943D" w14:textId="77777777" w:rsidR="00374F56" w:rsidRPr="00374F56" w:rsidRDefault="00374F56" w:rsidP="00374F56">
            <w:pPr>
              <w:widowControl/>
              <w:spacing w:before="120" w:after="120"/>
              <w:rPr>
                <w:b/>
                <w:sz w:val="20"/>
                <w:highlight w:val="green"/>
                <w:lang w:val="en-GB"/>
              </w:rPr>
            </w:pPr>
            <w:r w:rsidRPr="00374F56">
              <w:rPr>
                <w:b/>
                <w:sz w:val="20"/>
                <w:lang w:val="en-GB"/>
              </w:rPr>
              <w:t>1</w:t>
            </w:r>
          </w:p>
        </w:tc>
        <w:tc>
          <w:tcPr>
            <w:tcW w:w="6095" w:type="dxa"/>
            <w:vAlign w:val="center"/>
          </w:tcPr>
          <w:p w14:paraId="015CC97F"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Office Table</w:t>
            </w:r>
          </w:p>
          <w:p w14:paraId="5FAABEBD"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-40 X 80cm (not L-Shaped) attached lockable drawers/lockable mobile pedestals, color brown/cherry</w:t>
            </w:r>
          </w:p>
        </w:tc>
        <w:tc>
          <w:tcPr>
            <w:tcW w:w="992" w:type="dxa"/>
          </w:tcPr>
          <w:p w14:paraId="34643BF1" w14:textId="66AC251C" w:rsidR="00374F56" w:rsidRPr="00374F56" w:rsidRDefault="00CA223C" w:rsidP="00374F56">
            <w:pPr>
              <w:widowControl/>
              <w:spacing w:before="120" w:after="120"/>
              <w:rPr>
                <w:b/>
                <w:sz w:val="20"/>
                <w:lang w:val="en-GB"/>
              </w:rPr>
            </w:pPr>
            <w:r>
              <w:rPr>
                <w:b/>
                <w:sz w:val="20"/>
                <w:lang w:val="en-GB"/>
              </w:rPr>
              <w:t>40</w:t>
            </w:r>
          </w:p>
        </w:tc>
      </w:tr>
      <w:tr w:rsidR="00374F56" w:rsidRPr="00374F56" w14:paraId="487886E5" w14:textId="77777777" w:rsidTr="00821FCE">
        <w:trPr>
          <w:cantSplit/>
        </w:trPr>
        <w:tc>
          <w:tcPr>
            <w:tcW w:w="993" w:type="dxa"/>
          </w:tcPr>
          <w:p w14:paraId="67A89DCF" w14:textId="77777777" w:rsidR="00374F56" w:rsidRPr="00374F56" w:rsidRDefault="00374F56" w:rsidP="00374F56">
            <w:pPr>
              <w:widowControl/>
              <w:spacing w:before="120" w:after="120"/>
              <w:rPr>
                <w:b/>
                <w:sz w:val="20"/>
                <w:lang w:val="en-GB"/>
              </w:rPr>
            </w:pPr>
            <w:r w:rsidRPr="00374F56">
              <w:rPr>
                <w:b/>
                <w:sz w:val="20"/>
                <w:lang w:val="en-GB"/>
              </w:rPr>
              <w:t>2</w:t>
            </w:r>
          </w:p>
        </w:tc>
        <w:tc>
          <w:tcPr>
            <w:tcW w:w="6095" w:type="dxa"/>
            <w:vAlign w:val="center"/>
          </w:tcPr>
          <w:p w14:paraId="4ABAFAEB"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Secretarial Desk</w:t>
            </w:r>
          </w:p>
          <w:p w14:paraId="0238F8B8"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140cm x 80cm</w:t>
            </w:r>
            <w:r w:rsidRPr="00374F56">
              <w:rPr>
                <w:rFonts w:ascii="Calibri" w:hAnsi="Calibri" w:cs="Calibri"/>
                <w:b/>
                <w:bCs/>
                <w:color w:val="000000"/>
                <w:sz w:val="20"/>
                <w:lang w:val="en-GB"/>
              </w:rPr>
              <w:t xml:space="preserve"> (L-shaped)</w:t>
            </w:r>
            <w:r w:rsidRPr="00374F56">
              <w:rPr>
                <w:rFonts w:ascii="Calibri" w:hAnsi="Calibri" w:cs="Calibri"/>
                <w:color w:val="000000"/>
                <w:sz w:val="20"/>
                <w:lang w:val="en-GB"/>
              </w:rPr>
              <w:t xml:space="preserve"> Attached lockable drawers/lockable mobile pedestals</w:t>
            </w:r>
          </w:p>
        </w:tc>
        <w:tc>
          <w:tcPr>
            <w:tcW w:w="992" w:type="dxa"/>
          </w:tcPr>
          <w:p w14:paraId="5EAA5B2C" w14:textId="77777777" w:rsidR="00374F56" w:rsidRPr="00374F56" w:rsidRDefault="00374F56" w:rsidP="00374F56">
            <w:pPr>
              <w:widowControl/>
              <w:spacing w:before="120" w:after="120"/>
              <w:rPr>
                <w:sz w:val="20"/>
                <w:lang w:val="en-GB"/>
              </w:rPr>
            </w:pPr>
            <w:r w:rsidRPr="00374F56">
              <w:rPr>
                <w:sz w:val="20"/>
                <w:lang w:val="en-GB"/>
              </w:rPr>
              <w:t>2</w:t>
            </w:r>
          </w:p>
        </w:tc>
      </w:tr>
      <w:tr w:rsidR="00374F56" w:rsidRPr="00374F56" w14:paraId="712D9E0C" w14:textId="77777777" w:rsidTr="00821FCE">
        <w:trPr>
          <w:cantSplit/>
        </w:trPr>
        <w:tc>
          <w:tcPr>
            <w:tcW w:w="993" w:type="dxa"/>
          </w:tcPr>
          <w:p w14:paraId="52DBDCDA" w14:textId="77777777" w:rsidR="00374F56" w:rsidRPr="00374F56" w:rsidRDefault="00374F56" w:rsidP="00374F56">
            <w:pPr>
              <w:widowControl/>
              <w:spacing w:before="120" w:after="120"/>
              <w:rPr>
                <w:b/>
                <w:sz w:val="20"/>
                <w:lang w:val="en-GB"/>
              </w:rPr>
            </w:pPr>
            <w:r w:rsidRPr="00374F56">
              <w:rPr>
                <w:b/>
                <w:sz w:val="20"/>
                <w:lang w:val="en-GB"/>
              </w:rPr>
              <w:t>3</w:t>
            </w:r>
          </w:p>
        </w:tc>
        <w:tc>
          <w:tcPr>
            <w:tcW w:w="6095" w:type="dxa"/>
            <w:vAlign w:val="center"/>
          </w:tcPr>
          <w:p w14:paraId="57B472FB"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Secretarial Chair</w:t>
            </w:r>
          </w:p>
          <w:p w14:paraId="40ABF494" w14:textId="5E7AB5E1"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High-Black, heigh</w:t>
            </w:r>
            <w:r w:rsidR="009B4D6D">
              <w:rPr>
                <w:rFonts w:ascii="Calibri" w:hAnsi="Calibri" w:cs="Calibri"/>
                <w:color w:val="000000"/>
                <w:sz w:val="20"/>
                <w:lang w:val="en-GB"/>
              </w:rPr>
              <w:t>t</w:t>
            </w:r>
            <w:r w:rsidRPr="00374F56">
              <w:rPr>
                <w:rFonts w:ascii="Calibri" w:hAnsi="Calibri" w:cs="Calibri"/>
                <w:color w:val="000000"/>
                <w:sz w:val="20"/>
                <w:lang w:val="en-GB"/>
              </w:rPr>
              <w:t xml:space="preserve"> &amp; back adjustable swivel, hardened plastine frame, armrest fixed to back and seat</w:t>
            </w:r>
            <w:r w:rsidR="009B4D6D">
              <w:rPr>
                <w:rFonts w:ascii="Calibri" w:hAnsi="Calibri" w:cs="Calibri"/>
                <w:color w:val="000000"/>
                <w:sz w:val="20"/>
                <w:lang w:val="en-GB"/>
              </w:rPr>
              <w:t xml:space="preserve"> </w:t>
            </w:r>
            <w:r w:rsidRPr="00374F56">
              <w:rPr>
                <w:rFonts w:ascii="Calibri" w:hAnsi="Calibri" w:cs="Calibri"/>
                <w:color w:val="000000"/>
                <w:sz w:val="20"/>
                <w:lang w:val="en-GB"/>
              </w:rPr>
              <w:t>on at least three points (for standard locking pins/</w:t>
            </w:r>
            <w:r w:rsidR="009B4D6D" w:rsidRPr="00374F56">
              <w:rPr>
                <w:rFonts w:ascii="Calibri" w:hAnsi="Calibri" w:cs="Calibri"/>
                <w:color w:val="000000"/>
                <w:sz w:val="20"/>
                <w:lang w:val="en-GB"/>
              </w:rPr>
              <w:t>screws</w:t>
            </w:r>
            <w:r w:rsidRPr="00374F56">
              <w:rPr>
                <w:rFonts w:ascii="Calibri" w:hAnsi="Calibri" w:cs="Calibri"/>
                <w:color w:val="000000"/>
                <w:sz w:val="20"/>
                <w:lang w:val="en-GB"/>
              </w:rPr>
              <w:t xml:space="preserve"> only), padded or contoured back and seat for </w:t>
            </w:r>
            <w:r w:rsidR="00F94765" w:rsidRPr="00374F56">
              <w:rPr>
                <w:rFonts w:ascii="Calibri" w:hAnsi="Calibri" w:cs="Calibri"/>
                <w:color w:val="000000"/>
                <w:sz w:val="20"/>
                <w:lang w:val="en-GB"/>
              </w:rPr>
              <w:t>orthopaedic</w:t>
            </w:r>
            <w:r w:rsidRPr="00374F56">
              <w:rPr>
                <w:rFonts w:ascii="Calibri" w:hAnsi="Calibri" w:cs="Calibri"/>
                <w:color w:val="000000"/>
                <w:sz w:val="20"/>
                <w:lang w:val="en-GB"/>
              </w:rPr>
              <w:t xml:space="preserve"> support, colour; black, material; fabric or hardened mesh</w:t>
            </w:r>
          </w:p>
        </w:tc>
        <w:tc>
          <w:tcPr>
            <w:tcW w:w="992" w:type="dxa"/>
          </w:tcPr>
          <w:p w14:paraId="1FD2B31A" w14:textId="77777777" w:rsidR="00374F56" w:rsidRPr="00374F56" w:rsidRDefault="00374F56" w:rsidP="00374F56">
            <w:pPr>
              <w:widowControl/>
              <w:spacing w:before="120" w:after="120"/>
              <w:rPr>
                <w:sz w:val="20"/>
                <w:lang w:val="en-GB"/>
              </w:rPr>
            </w:pPr>
            <w:r w:rsidRPr="00374F56">
              <w:rPr>
                <w:sz w:val="20"/>
                <w:lang w:val="en-GB"/>
              </w:rPr>
              <w:t>2</w:t>
            </w:r>
          </w:p>
        </w:tc>
      </w:tr>
      <w:tr w:rsidR="00374F56" w:rsidRPr="00374F56" w14:paraId="240883EC" w14:textId="77777777" w:rsidTr="00821FCE">
        <w:trPr>
          <w:cantSplit/>
        </w:trPr>
        <w:tc>
          <w:tcPr>
            <w:tcW w:w="993" w:type="dxa"/>
          </w:tcPr>
          <w:p w14:paraId="7E1515A3" w14:textId="77777777" w:rsidR="00374F56" w:rsidRPr="00374F56" w:rsidRDefault="00374F56" w:rsidP="00374F56">
            <w:pPr>
              <w:widowControl/>
              <w:spacing w:before="120" w:after="120"/>
              <w:rPr>
                <w:b/>
                <w:sz w:val="20"/>
                <w:lang w:val="en-GB"/>
              </w:rPr>
            </w:pPr>
            <w:r w:rsidRPr="00374F56">
              <w:rPr>
                <w:b/>
                <w:sz w:val="20"/>
                <w:lang w:val="en-GB"/>
              </w:rPr>
              <w:t>4</w:t>
            </w:r>
          </w:p>
        </w:tc>
        <w:tc>
          <w:tcPr>
            <w:tcW w:w="6095" w:type="dxa"/>
          </w:tcPr>
          <w:p w14:paraId="09EC01FC"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Filing Shelve for Lever Arc Files</w:t>
            </w:r>
          </w:p>
          <w:p w14:paraId="3E14C616" w14:textId="6335870D"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 xml:space="preserve">storage </w:t>
            </w:r>
            <w:r w:rsidR="009B4D6D" w:rsidRPr="00374F56">
              <w:rPr>
                <w:rFonts w:ascii="Calibri" w:hAnsi="Calibri" w:cs="Calibri"/>
                <w:color w:val="000000"/>
                <w:sz w:val="20"/>
                <w:lang w:val="en-GB"/>
              </w:rPr>
              <w:t>cabinets</w:t>
            </w:r>
            <w:r w:rsidRPr="00374F56">
              <w:rPr>
                <w:rFonts w:ascii="Calibri" w:hAnsi="Calibri" w:cs="Calibri"/>
                <w:color w:val="000000"/>
                <w:sz w:val="20"/>
                <w:lang w:val="en-GB"/>
              </w:rPr>
              <w:t xml:space="preserve"> with doors and adjustable shelves/filling</w:t>
            </w:r>
          </w:p>
        </w:tc>
        <w:tc>
          <w:tcPr>
            <w:tcW w:w="992" w:type="dxa"/>
          </w:tcPr>
          <w:p w14:paraId="3E0013E8" w14:textId="77777777" w:rsidR="00374F56" w:rsidRPr="00374F56" w:rsidRDefault="00374F56" w:rsidP="00374F56">
            <w:pPr>
              <w:widowControl/>
              <w:spacing w:before="120" w:after="120"/>
              <w:rPr>
                <w:b/>
                <w:sz w:val="20"/>
                <w:lang w:val="en-GB"/>
              </w:rPr>
            </w:pPr>
            <w:r w:rsidRPr="00374F56">
              <w:rPr>
                <w:b/>
                <w:sz w:val="20"/>
                <w:lang w:val="en-GB"/>
              </w:rPr>
              <w:t>4</w:t>
            </w:r>
          </w:p>
        </w:tc>
      </w:tr>
      <w:tr w:rsidR="00374F56" w:rsidRPr="00374F56" w14:paraId="3CF911F6" w14:textId="77777777" w:rsidTr="00821FCE">
        <w:trPr>
          <w:cantSplit/>
        </w:trPr>
        <w:tc>
          <w:tcPr>
            <w:tcW w:w="993" w:type="dxa"/>
          </w:tcPr>
          <w:p w14:paraId="75B9CA00" w14:textId="77777777" w:rsidR="00374F56" w:rsidRPr="00374F56" w:rsidRDefault="00374F56" w:rsidP="00374F56">
            <w:pPr>
              <w:widowControl/>
              <w:spacing w:before="120" w:after="120"/>
              <w:rPr>
                <w:b/>
                <w:sz w:val="20"/>
                <w:lang w:val="en-GB"/>
              </w:rPr>
            </w:pPr>
            <w:r w:rsidRPr="00374F56">
              <w:rPr>
                <w:b/>
                <w:sz w:val="20"/>
                <w:lang w:val="en-GB"/>
              </w:rPr>
              <w:t>5</w:t>
            </w:r>
          </w:p>
        </w:tc>
        <w:tc>
          <w:tcPr>
            <w:tcW w:w="6095" w:type="dxa"/>
            <w:vAlign w:val="center"/>
          </w:tcPr>
          <w:p w14:paraId="738756F6"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Wooden Filing Cabinet with Glass Door</w:t>
            </w:r>
          </w:p>
          <w:p w14:paraId="2A200A0A"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With glass doors</w:t>
            </w:r>
          </w:p>
        </w:tc>
        <w:tc>
          <w:tcPr>
            <w:tcW w:w="992" w:type="dxa"/>
          </w:tcPr>
          <w:p w14:paraId="2A2DE00D" w14:textId="77777777" w:rsidR="00374F56" w:rsidRPr="00374F56" w:rsidRDefault="00374F56" w:rsidP="00374F56">
            <w:pPr>
              <w:widowControl/>
              <w:spacing w:before="120" w:after="120"/>
              <w:rPr>
                <w:b/>
                <w:sz w:val="20"/>
                <w:lang w:val="en-GB"/>
              </w:rPr>
            </w:pPr>
            <w:r w:rsidRPr="00374F56">
              <w:rPr>
                <w:b/>
                <w:sz w:val="20"/>
                <w:lang w:val="en-GB"/>
              </w:rPr>
              <w:t>4</w:t>
            </w:r>
          </w:p>
        </w:tc>
      </w:tr>
      <w:tr w:rsidR="00374F56" w:rsidRPr="00374F56" w14:paraId="40D52E88" w14:textId="77777777" w:rsidTr="00821FCE">
        <w:trPr>
          <w:cantSplit/>
        </w:trPr>
        <w:tc>
          <w:tcPr>
            <w:tcW w:w="993" w:type="dxa"/>
          </w:tcPr>
          <w:p w14:paraId="3A32EFE5" w14:textId="77777777" w:rsidR="00374F56" w:rsidRPr="00374F56" w:rsidRDefault="00374F56" w:rsidP="00374F56">
            <w:pPr>
              <w:widowControl/>
              <w:spacing w:before="120" w:after="120"/>
              <w:rPr>
                <w:b/>
                <w:sz w:val="20"/>
                <w:lang w:val="en-GB"/>
              </w:rPr>
            </w:pPr>
            <w:r w:rsidRPr="00374F56">
              <w:rPr>
                <w:b/>
                <w:sz w:val="20"/>
                <w:lang w:val="en-GB"/>
              </w:rPr>
              <w:t>6</w:t>
            </w:r>
          </w:p>
        </w:tc>
        <w:tc>
          <w:tcPr>
            <w:tcW w:w="6095" w:type="dxa"/>
            <w:vAlign w:val="center"/>
          </w:tcPr>
          <w:p w14:paraId="4F2A02C0"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Officer Chairs</w:t>
            </w:r>
          </w:p>
          <w:p w14:paraId="19B8626F" w14:textId="17036D28"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High-Black, heigh</w:t>
            </w:r>
            <w:r w:rsidR="009B4D6D">
              <w:rPr>
                <w:rFonts w:ascii="Calibri" w:hAnsi="Calibri" w:cs="Calibri"/>
                <w:color w:val="000000"/>
                <w:sz w:val="20"/>
                <w:lang w:val="en-GB"/>
              </w:rPr>
              <w:t>t</w:t>
            </w:r>
            <w:r w:rsidRPr="00374F56">
              <w:rPr>
                <w:rFonts w:ascii="Calibri" w:hAnsi="Calibri" w:cs="Calibri"/>
                <w:color w:val="000000"/>
                <w:sz w:val="20"/>
                <w:lang w:val="en-GB"/>
              </w:rPr>
              <w:t xml:space="preserve"> &amp; back adjustable swivel, hardened plastine frame, armrest fixed to back and seat</w:t>
            </w:r>
            <w:r w:rsidR="009B4D6D">
              <w:rPr>
                <w:rFonts w:ascii="Calibri" w:hAnsi="Calibri" w:cs="Calibri"/>
                <w:color w:val="000000"/>
                <w:sz w:val="20"/>
                <w:lang w:val="en-GB"/>
              </w:rPr>
              <w:t xml:space="preserve"> </w:t>
            </w:r>
            <w:r w:rsidRPr="00374F56">
              <w:rPr>
                <w:rFonts w:ascii="Calibri" w:hAnsi="Calibri" w:cs="Calibri"/>
                <w:color w:val="000000"/>
                <w:sz w:val="20"/>
                <w:lang w:val="en-GB"/>
              </w:rPr>
              <w:t>on at least three points (for standard locking pins/</w:t>
            </w:r>
            <w:r w:rsidR="009B4D6D" w:rsidRPr="00374F56">
              <w:rPr>
                <w:rFonts w:ascii="Calibri" w:hAnsi="Calibri" w:cs="Calibri"/>
                <w:color w:val="000000"/>
                <w:sz w:val="20"/>
                <w:lang w:val="en-GB"/>
              </w:rPr>
              <w:t>screws</w:t>
            </w:r>
            <w:r w:rsidRPr="00374F56">
              <w:rPr>
                <w:rFonts w:ascii="Calibri" w:hAnsi="Calibri" w:cs="Calibri"/>
                <w:color w:val="000000"/>
                <w:sz w:val="20"/>
                <w:lang w:val="en-GB"/>
              </w:rPr>
              <w:t xml:space="preserve"> only), padded or contoured back and seat for </w:t>
            </w:r>
            <w:r w:rsidR="00F94765" w:rsidRPr="00374F56">
              <w:rPr>
                <w:rFonts w:ascii="Calibri" w:hAnsi="Calibri" w:cs="Calibri"/>
                <w:color w:val="000000"/>
                <w:sz w:val="20"/>
                <w:lang w:val="en-GB"/>
              </w:rPr>
              <w:t>orthopaedic</w:t>
            </w:r>
            <w:r w:rsidRPr="00374F56">
              <w:rPr>
                <w:rFonts w:ascii="Calibri" w:hAnsi="Calibri" w:cs="Calibri"/>
                <w:color w:val="000000"/>
                <w:sz w:val="20"/>
                <w:lang w:val="en-GB"/>
              </w:rPr>
              <w:t xml:space="preserve"> support, colour; black, material; fabric or hardened mesh</w:t>
            </w:r>
          </w:p>
        </w:tc>
        <w:tc>
          <w:tcPr>
            <w:tcW w:w="992" w:type="dxa"/>
          </w:tcPr>
          <w:p w14:paraId="51A4F844" w14:textId="09E478B8" w:rsidR="00374F56" w:rsidRPr="00374F56" w:rsidRDefault="00CA223C" w:rsidP="00374F56">
            <w:pPr>
              <w:widowControl/>
              <w:spacing w:before="120" w:after="120"/>
              <w:rPr>
                <w:b/>
                <w:sz w:val="20"/>
                <w:lang w:val="en-GB"/>
              </w:rPr>
            </w:pPr>
            <w:r>
              <w:rPr>
                <w:b/>
                <w:sz w:val="20"/>
                <w:lang w:val="en-GB"/>
              </w:rPr>
              <w:t>67</w:t>
            </w:r>
          </w:p>
        </w:tc>
      </w:tr>
      <w:tr w:rsidR="00374F56" w:rsidRPr="00374F56" w14:paraId="6D6EE31A" w14:textId="77777777" w:rsidTr="00821FCE">
        <w:trPr>
          <w:cantSplit/>
        </w:trPr>
        <w:tc>
          <w:tcPr>
            <w:tcW w:w="993" w:type="dxa"/>
          </w:tcPr>
          <w:p w14:paraId="4D66EB7A" w14:textId="592A4DB8" w:rsidR="00374F56" w:rsidRPr="00374F56" w:rsidRDefault="00CA223C" w:rsidP="00374F56">
            <w:pPr>
              <w:widowControl/>
              <w:spacing w:before="120" w:after="120"/>
              <w:rPr>
                <w:b/>
                <w:sz w:val="20"/>
                <w:lang w:val="en-GB"/>
              </w:rPr>
            </w:pPr>
            <w:r>
              <w:rPr>
                <w:b/>
                <w:sz w:val="20"/>
                <w:lang w:val="en-GB"/>
              </w:rPr>
              <w:t>7</w:t>
            </w:r>
          </w:p>
        </w:tc>
        <w:tc>
          <w:tcPr>
            <w:tcW w:w="6095" w:type="dxa"/>
            <w:vAlign w:val="center"/>
          </w:tcPr>
          <w:p w14:paraId="00647985"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Executive Visitors Chairs</w:t>
            </w:r>
          </w:p>
          <w:p w14:paraId="2996A0C2"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Genuine leather front, chrome padded, chrome base and maximum weight 130 kg.</w:t>
            </w:r>
          </w:p>
        </w:tc>
        <w:tc>
          <w:tcPr>
            <w:tcW w:w="992" w:type="dxa"/>
          </w:tcPr>
          <w:p w14:paraId="12A20A39" w14:textId="77777777" w:rsidR="00374F56" w:rsidRPr="00374F56" w:rsidRDefault="00374F56" w:rsidP="00374F56">
            <w:pPr>
              <w:widowControl/>
              <w:spacing w:before="120" w:after="120"/>
              <w:rPr>
                <w:b/>
                <w:sz w:val="20"/>
                <w:lang w:val="en-GB"/>
              </w:rPr>
            </w:pPr>
            <w:r w:rsidRPr="00374F56">
              <w:rPr>
                <w:b/>
                <w:sz w:val="20"/>
                <w:lang w:val="en-GB"/>
              </w:rPr>
              <w:t>13</w:t>
            </w:r>
          </w:p>
        </w:tc>
      </w:tr>
      <w:tr w:rsidR="00374F56" w:rsidRPr="00374F56" w14:paraId="73768611" w14:textId="77777777" w:rsidTr="00821FCE">
        <w:trPr>
          <w:cantSplit/>
        </w:trPr>
        <w:tc>
          <w:tcPr>
            <w:tcW w:w="993" w:type="dxa"/>
          </w:tcPr>
          <w:p w14:paraId="520B57B4" w14:textId="3C2A10E9" w:rsidR="00374F56" w:rsidRPr="00374F56" w:rsidRDefault="00CA223C" w:rsidP="00374F56">
            <w:pPr>
              <w:widowControl/>
              <w:spacing w:before="120" w:after="120"/>
              <w:rPr>
                <w:b/>
                <w:sz w:val="20"/>
                <w:lang w:val="en-GB"/>
              </w:rPr>
            </w:pPr>
            <w:r>
              <w:rPr>
                <w:b/>
                <w:sz w:val="20"/>
                <w:lang w:val="en-GB"/>
              </w:rPr>
              <w:t>8</w:t>
            </w:r>
          </w:p>
        </w:tc>
        <w:tc>
          <w:tcPr>
            <w:tcW w:w="6095" w:type="dxa"/>
            <w:vAlign w:val="center"/>
          </w:tcPr>
          <w:p w14:paraId="18306697"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Coffee Table</w:t>
            </w:r>
          </w:p>
          <w:p w14:paraId="13DC6C4D"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Wooden coffee table 16 inches by 43 inches</w:t>
            </w:r>
          </w:p>
        </w:tc>
        <w:tc>
          <w:tcPr>
            <w:tcW w:w="992" w:type="dxa"/>
          </w:tcPr>
          <w:p w14:paraId="0A33775B" w14:textId="77777777" w:rsidR="00374F56" w:rsidRPr="00374F56" w:rsidRDefault="00374F56" w:rsidP="00374F56">
            <w:pPr>
              <w:widowControl/>
              <w:spacing w:before="120" w:after="120"/>
              <w:rPr>
                <w:b/>
                <w:sz w:val="20"/>
                <w:lang w:val="en-GB"/>
              </w:rPr>
            </w:pPr>
            <w:r w:rsidRPr="00374F56">
              <w:rPr>
                <w:b/>
                <w:sz w:val="20"/>
                <w:lang w:val="en-GB"/>
              </w:rPr>
              <w:t>6</w:t>
            </w:r>
          </w:p>
        </w:tc>
      </w:tr>
      <w:tr w:rsidR="00374F56" w:rsidRPr="00374F56" w14:paraId="474DA05B" w14:textId="77777777" w:rsidTr="00821FCE">
        <w:trPr>
          <w:cantSplit/>
        </w:trPr>
        <w:tc>
          <w:tcPr>
            <w:tcW w:w="993" w:type="dxa"/>
          </w:tcPr>
          <w:p w14:paraId="25023A3B" w14:textId="7D028BE9" w:rsidR="00374F56" w:rsidRPr="00374F56" w:rsidRDefault="00CA223C" w:rsidP="00374F56">
            <w:pPr>
              <w:widowControl/>
              <w:spacing w:before="120" w:after="120"/>
              <w:rPr>
                <w:b/>
                <w:sz w:val="20"/>
                <w:lang w:val="en-GB"/>
              </w:rPr>
            </w:pPr>
            <w:r>
              <w:rPr>
                <w:b/>
                <w:sz w:val="20"/>
                <w:lang w:val="en-GB"/>
              </w:rPr>
              <w:t>9</w:t>
            </w:r>
          </w:p>
        </w:tc>
        <w:tc>
          <w:tcPr>
            <w:tcW w:w="6095" w:type="dxa"/>
            <w:vAlign w:val="center"/>
          </w:tcPr>
          <w:p w14:paraId="6180AD3E"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Executive Chairs</w:t>
            </w:r>
          </w:p>
          <w:p w14:paraId="20830C20"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Leather, 360 swivel, colour: black, adjustable seat height</w:t>
            </w:r>
          </w:p>
        </w:tc>
        <w:tc>
          <w:tcPr>
            <w:tcW w:w="992" w:type="dxa"/>
          </w:tcPr>
          <w:p w14:paraId="5E74F0FA" w14:textId="77777777" w:rsidR="00374F56" w:rsidRPr="00374F56" w:rsidRDefault="00374F56" w:rsidP="00374F56">
            <w:pPr>
              <w:widowControl/>
              <w:spacing w:before="120" w:after="120"/>
              <w:rPr>
                <w:b/>
                <w:sz w:val="20"/>
                <w:lang w:val="en-GB"/>
              </w:rPr>
            </w:pPr>
            <w:r w:rsidRPr="00374F56">
              <w:rPr>
                <w:b/>
                <w:sz w:val="20"/>
                <w:lang w:val="en-GB"/>
              </w:rPr>
              <w:t>14</w:t>
            </w:r>
          </w:p>
        </w:tc>
      </w:tr>
      <w:tr w:rsidR="00374F56" w:rsidRPr="00374F56" w14:paraId="476EBAE3" w14:textId="77777777" w:rsidTr="00821FCE">
        <w:trPr>
          <w:cantSplit/>
        </w:trPr>
        <w:tc>
          <w:tcPr>
            <w:tcW w:w="993" w:type="dxa"/>
          </w:tcPr>
          <w:p w14:paraId="080D8E5E" w14:textId="5477EB19" w:rsidR="00374F56" w:rsidRPr="00374F56" w:rsidRDefault="00374F56" w:rsidP="00374F56">
            <w:pPr>
              <w:widowControl/>
              <w:spacing w:before="120" w:after="120"/>
              <w:rPr>
                <w:b/>
                <w:sz w:val="20"/>
                <w:lang w:val="en-GB"/>
              </w:rPr>
            </w:pPr>
            <w:r w:rsidRPr="00374F56">
              <w:rPr>
                <w:b/>
                <w:sz w:val="20"/>
                <w:lang w:val="en-GB"/>
              </w:rPr>
              <w:t>1</w:t>
            </w:r>
            <w:r w:rsidR="00CA223C">
              <w:rPr>
                <w:b/>
                <w:sz w:val="20"/>
                <w:lang w:val="en-GB"/>
              </w:rPr>
              <w:t>0</w:t>
            </w:r>
          </w:p>
        </w:tc>
        <w:tc>
          <w:tcPr>
            <w:tcW w:w="6095" w:type="dxa"/>
            <w:vAlign w:val="center"/>
          </w:tcPr>
          <w:p w14:paraId="0B1B4E52"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Airport Chairs</w:t>
            </w:r>
          </w:p>
          <w:p w14:paraId="31984CAC"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3 seater</w:t>
            </w:r>
          </w:p>
        </w:tc>
        <w:tc>
          <w:tcPr>
            <w:tcW w:w="992" w:type="dxa"/>
          </w:tcPr>
          <w:p w14:paraId="3AC234C2" w14:textId="77777777" w:rsidR="00374F56" w:rsidRPr="00374F56" w:rsidRDefault="00374F56" w:rsidP="00374F56">
            <w:pPr>
              <w:widowControl/>
              <w:spacing w:before="120" w:after="120"/>
              <w:rPr>
                <w:b/>
                <w:sz w:val="20"/>
                <w:lang w:val="en-GB"/>
              </w:rPr>
            </w:pPr>
            <w:r w:rsidRPr="00374F56">
              <w:rPr>
                <w:b/>
                <w:sz w:val="20"/>
                <w:lang w:val="en-GB"/>
              </w:rPr>
              <w:t>5</w:t>
            </w:r>
          </w:p>
        </w:tc>
      </w:tr>
      <w:tr w:rsidR="00374F56" w:rsidRPr="00374F56" w14:paraId="1403F6A5" w14:textId="77777777" w:rsidTr="00821FCE">
        <w:trPr>
          <w:cantSplit/>
        </w:trPr>
        <w:tc>
          <w:tcPr>
            <w:tcW w:w="993" w:type="dxa"/>
          </w:tcPr>
          <w:p w14:paraId="7E046A15" w14:textId="51AECA76" w:rsidR="00374F56" w:rsidRPr="00374F56" w:rsidRDefault="00374F56" w:rsidP="00374F56">
            <w:pPr>
              <w:widowControl/>
              <w:spacing w:before="120" w:after="120"/>
              <w:rPr>
                <w:b/>
                <w:sz w:val="20"/>
                <w:lang w:val="en-GB"/>
              </w:rPr>
            </w:pPr>
            <w:r w:rsidRPr="00374F56">
              <w:rPr>
                <w:b/>
                <w:sz w:val="20"/>
                <w:lang w:val="en-GB"/>
              </w:rPr>
              <w:t>1</w:t>
            </w:r>
            <w:r w:rsidR="00CA223C">
              <w:rPr>
                <w:b/>
                <w:sz w:val="20"/>
                <w:lang w:val="en-GB"/>
              </w:rPr>
              <w:t>1</w:t>
            </w:r>
          </w:p>
        </w:tc>
        <w:tc>
          <w:tcPr>
            <w:tcW w:w="6095" w:type="dxa"/>
            <w:vAlign w:val="center"/>
          </w:tcPr>
          <w:p w14:paraId="0A669CBF"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Personal Office Cubicles</w:t>
            </w:r>
          </w:p>
          <w:p w14:paraId="1D97FB45" w14:textId="0CBD9ECF"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 xml:space="preserve">4 seater, attached </w:t>
            </w:r>
            <w:r w:rsidR="009B4D6D" w:rsidRPr="00374F56">
              <w:rPr>
                <w:rFonts w:ascii="Calibri" w:hAnsi="Calibri" w:cs="Calibri"/>
                <w:color w:val="000000"/>
                <w:sz w:val="20"/>
                <w:lang w:val="en-GB"/>
              </w:rPr>
              <w:t>lockable</w:t>
            </w:r>
            <w:r w:rsidRPr="00374F56">
              <w:rPr>
                <w:rFonts w:ascii="Calibri" w:hAnsi="Calibri" w:cs="Calibri"/>
                <w:color w:val="000000"/>
                <w:sz w:val="20"/>
                <w:lang w:val="en-GB"/>
              </w:rPr>
              <w:t xml:space="preserve"> drawers or </w:t>
            </w:r>
            <w:r w:rsidR="009B4D6D" w:rsidRPr="00374F56">
              <w:rPr>
                <w:rFonts w:ascii="Calibri" w:hAnsi="Calibri" w:cs="Calibri"/>
                <w:color w:val="000000"/>
                <w:sz w:val="20"/>
                <w:lang w:val="en-GB"/>
              </w:rPr>
              <w:t>lockable</w:t>
            </w:r>
            <w:r w:rsidRPr="00374F56">
              <w:rPr>
                <w:rFonts w:ascii="Calibri" w:hAnsi="Calibri" w:cs="Calibri"/>
                <w:color w:val="000000"/>
                <w:sz w:val="20"/>
                <w:lang w:val="en-GB"/>
              </w:rPr>
              <w:t xml:space="preserve"> mobile pedestals, not less than 30cm high partition/workstation separations, size; Not more than 2.4m, CPU stand tray/tray, colour :brown/cherryx1.2</w:t>
            </w:r>
          </w:p>
        </w:tc>
        <w:tc>
          <w:tcPr>
            <w:tcW w:w="992" w:type="dxa"/>
          </w:tcPr>
          <w:p w14:paraId="6A8F3C2A" w14:textId="77777777" w:rsidR="00374F56" w:rsidRPr="00374F56" w:rsidRDefault="00374F56" w:rsidP="00374F56">
            <w:pPr>
              <w:widowControl/>
              <w:spacing w:before="120" w:after="120"/>
              <w:rPr>
                <w:b/>
                <w:sz w:val="20"/>
                <w:lang w:val="en-GB"/>
              </w:rPr>
            </w:pPr>
            <w:r w:rsidRPr="00374F56">
              <w:rPr>
                <w:b/>
                <w:sz w:val="20"/>
                <w:lang w:val="en-GB"/>
              </w:rPr>
              <w:t>6</w:t>
            </w:r>
          </w:p>
        </w:tc>
      </w:tr>
      <w:tr w:rsidR="00374F56" w:rsidRPr="00374F56" w14:paraId="5DE4461D" w14:textId="77777777" w:rsidTr="00821FCE">
        <w:trPr>
          <w:cantSplit/>
        </w:trPr>
        <w:tc>
          <w:tcPr>
            <w:tcW w:w="993" w:type="dxa"/>
          </w:tcPr>
          <w:p w14:paraId="7719D42E" w14:textId="47CB782A" w:rsidR="00374F56" w:rsidRPr="00374F56" w:rsidRDefault="00374F56" w:rsidP="00374F56">
            <w:pPr>
              <w:widowControl/>
              <w:spacing w:before="120" w:after="120"/>
              <w:rPr>
                <w:b/>
                <w:sz w:val="20"/>
                <w:lang w:val="en-GB"/>
              </w:rPr>
            </w:pPr>
            <w:r w:rsidRPr="00374F56">
              <w:rPr>
                <w:b/>
                <w:sz w:val="20"/>
                <w:lang w:val="en-GB"/>
              </w:rPr>
              <w:t>1</w:t>
            </w:r>
            <w:r w:rsidR="00CA223C">
              <w:rPr>
                <w:b/>
                <w:sz w:val="20"/>
                <w:lang w:val="en-GB"/>
              </w:rPr>
              <w:t>2</w:t>
            </w:r>
          </w:p>
        </w:tc>
        <w:tc>
          <w:tcPr>
            <w:tcW w:w="6095" w:type="dxa"/>
            <w:vAlign w:val="center"/>
          </w:tcPr>
          <w:p w14:paraId="34EDEA6A"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Notice Board</w:t>
            </w:r>
          </w:p>
          <w:p w14:paraId="2646A82C"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1.5m by 1m</w:t>
            </w:r>
          </w:p>
        </w:tc>
        <w:tc>
          <w:tcPr>
            <w:tcW w:w="992" w:type="dxa"/>
          </w:tcPr>
          <w:p w14:paraId="7FAE5448" w14:textId="77777777" w:rsidR="00374F56" w:rsidRPr="00374F56" w:rsidRDefault="00374F56" w:rsidP="00374F56">
            <w:pPr>
              <w:widowControl/>
              <w:spacing w:before="120" w:after="120"/>
              <w:rPr>
                <w:b/>
                <w:sz w:val="20"/>
                <w:lang w:val="en-GB"/>
              </w:rPr>
            </w:pPr>
            <w:r w:rsidRPr="00374F56">
              <w:rPr>
                <w:b/>
                <w:sz w:val="20"/>
                <w:lang w:val="en-GB"/>
              </w:rPr>
              <w:t>13</w:t>
            </w:r>
          </w:p>
        </w:tc>
      </w:tr>
      <w:tr w:rsidR="00374F56" w:rsidRPr="00374F56" w14:paraId="7C7F07C7" w14:textId="77777777" w:rsidTr="00821FCE">
        <w:trPr>
          <w:cantSplit/>
        </w:trPr>
        <w:tc>
          <w:tcPr>
            <w:tcW w:w="993" w:type="dxa"/>
          </w:tcPr>
          <w:p w14:paraId="1962BF66" w14:textId="1FCE7E22" w:rsidR="00374F56" w:rsidRPr="00374F56" w:rsidRDefault="00374F56" w:rsidP="00374F56">
            <w:pPr>
              <w:widowControl/>
              <w:spacing w:before="120" w:after="120"/>
              <w:rPr>
                <w:b/>
                <w:sz w:val="20"/>
                <w:lang w:val="en-GB"/>
              </w:rPr>
            </w:pPr>
            <w:r w:rsidRPr="00374F56">
              <w:rPr>
                <w:b/>
                <w:sz w:val="20"/>
                <w:lang w:val="en-GB"/>
              </w:rPr>
              <w:lastRenderedPageBreak/>
              <w:t>1</w:t>
            </w:r>
            <w:r w:rsidR="00CA223C">
              <w:rPr>
                <w:b/>
                <w:sz w:val="20"/>
                <w:lang w:val="en-GB"/>
              </w:rPr>
              <w:t>3</w:t>
            </w:r>
          </w:p>
        </w:tc>
        <w:tc>
          <w:tcPr>
            <w:tcW w:w="6095" w:type="dxa"/>
            <w:vAlign w:val="center"/>
          </w:tcPr>
          <w:p w14:paraId="7C555F01"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Counter Desk</w:t>
            </w:r>
          </w:p>
          <w:p w14:paraId="722A96FB" w14:textId="77777777" w:rsidR="00374F56" w:rsidRPr="00374F56" w:rsidRDefault="00374F56" w:rsidP="00374F56">
            <w:pPr>
              <w:widowControl/>
              <w:spacing w:before="0" w:after="0"/>
              <w:rPr>
                <w:rFonts w:ascii="Arial" w:hAnsi="Arial" w:cs="Arial"/>
                <w:snapToGrid/>
                <w:color w:val="000000"/>
                <w:sz w:val="22"/>
                <w:szCs w:val="22"/>
                <w:lang w:val="en-GB" w:eastAsia="en-GB"/>
              </w:rPr>
            </w:pPr>
            <w:r w:rsidRPr="00374F56">
              <w:rPr>
                <w:rFonts w:ascii="Arial" w:hAnsi="Arial" w:cs="Arial"/>
                <w:color w:val="000000"/>
                <w:sz w:val="22"/>
                <w:szCs w:val="22"/>
                <w:lang w:val="en-GB"/>
              </w:rPr>
              <w:t>height 90cm. Width 50cm, length 105cm</w:t>
            </w:r>
          </w:p>
        </w:tc>
        <w:tc>
          <w:tcPr>
            <w:tcW w:w="992" w:type="dxa"/>
          </w:tcPr>
          <w:p w14:paraId="66EF117E" w14:textId="77777777" w:rsidR="00374F56" w:rsidRPr="00374F56" w:rsidRDefault="00374F56" w:rsidP="00374F56">
            <w:pPr>
              <w:widowControl/>
              <w:spacing w:before="120" w:after="120"/>
              <w:rPr>
                <w:b/>
                <w:sz w:val="20"/>
                <w:lang w:val="en-GB"/>
              </w:rPr>
            </w:pPr>
            <w:r w:rsidRPr="00374F56">
              <w:rPr>
                <w:b/>
                <w:sz w:val="20"/>
                <w:lang w:val="en-GB"/>
              </w:rPr>
              <w:t>21</w:t>
            </w:r>
          </w:p>
        </w:tc>
      </w:tr>
      <w:tr w:rsidR="00374F56" w:rsidRPr="00374F56" w14:paraId="7627F3D6" w14:textId="77777777" w:rsidTr="00821FCE">
        <w:trPr>
          <w:cantSplit/>
        </w:trPr>
        <w:tc>
          <w:tcPr>
            <w:tcW w:w="993" w:type="dxa"/>
          </w:tcPr>
          <w:p w14:paraId="305A6AE9" w14:textId="432F429C" w:rsidR="00374F56" w:rsidRPr="00374F56" w:rsidRDefault="00374F56" w:rsidP="00374F56">
            <w:pPr>
              <w:widowControl/>
              <w:spacing w:before="120" w:after="120"/>
              <w:rPr>
                <w:b/>
                <w:sz w:val="20"/>
                <w:lang w:val="en-GB"/>
              </w:rPr>
            </w:pPr>
            <w:r w:rsidRPr="00374F56">
              <w:rPr>
                <w:b/>
                <w:sz w:val="20"/>
                <w:lang w:val="en-GB"/>
              </w:rPr>
              <w:t>1</w:t>
            </w:r>
            <w:r w:rsidR="00CA223C">
              <w:rPr>
                <w:b/>
                <w:sz w:val="20"/>
                <w:lang w:val="en-GB"/>
              </w:rPr>
              <w:t>4</w:t>
            </w:r>
          </w:p>
        </w:tc>
        <w:tc>
          <w:tcPr>
            <w:tcW w:w="6095" w:type="dxa"/>
            <w:vAlign w:val="center"/>
          </w:tcPr>
          <w:p w14:paraId="17C42BD0"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Counter Chairs</w:t>
            </w:r>
          </w:p>
          <w:p w14:paraId="5BD182C2"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Swivel with back rest, colour: black, adjustable,</w:t>
            </w:r>
          </w:p>
        </w:tc>
        <w:tc>
          <w:tcPr>
            <w:tcW w:w="992" w:type="dxa"/>
          </w:tcPr>
          <w:p w14:paraId="0F922F29" w14:textId="77777777" w:rsidR="00374F56" w:rsidRPr="00374F56" w:rsidRDefault="00374F56" w:rsidP="00374F56">
            <w:pPr>
              <w:widowControl/>
              <w:spacing w:before="120" w:after="120"/>
              <w:rPr>
                <w:b/>
                <w:sz w:val="20"/>
                <w:lang w:val="en-GB"/>
              </w:rPr>
            </w:pPr>
            <w:r w:rsidRPr="00374F56">
              <w:rPr>
                <w:b/>
                <w:sz w:val="20"/>
                <w:lang w:val="en-GB"/>
              </w:rPr>
              <w:t>33</w:t>
            </w:r>
          </w:p>
        </w:tc>
      </w:tr>
      <w:tr w:rsidR="00374F56" w:rsidRPr="00374F56" w14:paraId="1172E27A" w14:textId="77777777" w:rsidTr="00821FCE">
        <w:trPr>
          <w:cantSplit/>
        </w:trPr>
        <w:tc>
          <w:tcPr>
            <w:tcW w:w="993" w:type="dxa"/>
          </w:tcPr>
          <w:p w14:paraId="75C23E91" w14:textId="5C378127" w:rsidR="00374F56" w:rsidRPr="00374F56" w:rsidRDefault="00374F56" w:rsidP="00374F56">
            <w:pPr>
              <w:widowControl/>
              <w:spacing w:before="120" w:after="120"/>
              <w:rPr>
                <w:b/>
                <w:sz w:val="20"/>
                <w:lang w:val="en-GB"/>
              </w:rPr>
            </w:pPr>
            <w:r w:rsidRPr="00374F56">
              <w:rPr>
                <w:b/>
                <w:sz w:val="20"/>
                <w:lang w:val="en-GB"/>
              </w:rPr>
              <w:t>1</w:t>
            </w:r>
            <w:r w:rsidR="00CA223C">
              <w:rPr>
                <w:b/>
                <w:sz w:val="20"/>
                <w:lang w:val="en-GB"/>
              </w:rPr>
              <w:t>5</w:t>
            </w:r>
          </w:p>
        </w:tc>
        <w:tc>
          <w:tcPr>
            <w:tcW w:w="6095" w:type="dxa"/>
            <w:vAlign w:val="center"/>
          </w:tcPr>
          <w:p w14:paraId="37E73B2F"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Storage Cabinet</w:t>
            </w:r>
          </w:p>
          <w:p w14:paraId="3CD65350" w14:textId="629B33EB" w:rsidR="00374F56" w:rsidRPr="00374F56" w:rsidRDefault="009B4D6D" w:rsidP="00374F56">
            <w:pPr>
              <w:widowControl/>
              <w:spacing w:before="0" w:after="0"/>
              <w:rPr>
                <w:rFonts w:ascii="Calibri" w:hAnsi="Calibri" w:cs="Calibri"/>
                <w:snapToGrid/>
                <w:color w:val="000000"/>
                <w:sz w:val="20"/>
                <w:lang w:val="en-GB" w:eastAsia="en-GB"/>
              </w:rPr>
            </w:pPr>
            <w:r>
              <w:rPr>
                <w:rFonts w:ascii="Calibri" w:hAnsi="Calibri" w:cs="Calibri"/>
                <w:color w:val="000000"/>
                <w:sz w:val="20"/>
                <w:lang w:val="en-GB"/>
              </w:rPr>
              <w:t>With Doors &amp; ad</w:t>
            </w:r>
            <w:r w:rsidR="00374F56" w:rsidRPr="00374F56">
              <w:rPr>
                <w:rFonts w:ascii="Calibri" w:hAnsi="Calibri" w:cs="Calibri"/>
                <w:color w:val="000000"/>
                <w:sz w:val="20"/>
                <w:lang w:val="en-GB"/>
              </w:rPr>
              <w:t>justable Shelves/Filling</w:t>
            </w:r>
          </w:p>
        </w:tc>
        <w:tc>
          <w:tcPr>
            <w:tcW w:w="992" w:type="dxa"/>
          </w:tcPr>
          <w:p w14:paraId="05470AB8" w14:textId="77777777" w:rsidR="00374F56" w:rsidRPr="00374F56" w:rsidRDefault="00374F56" w:rsidP="00374F56">
            <w:pPr>
              <w:widowControl/>
              <w:spacing w:before="120" w:after="120"/>
              <w:rPr>
                <w:b/>
                <w:sz w:val="20"/>
                <w:lang w:val="en-GB"/>
              </w:rPr>
            </w:pPr>
            <w:r w:rsidRPr="00374F56">
              <w:rPr>
                <w:b/>
                <w:sz w:val="20"/>
                <w:lang w:val="en-GB"/>
              </w:rPr>
              <w:t>1</w:t>
            </w:r>
          </w:p>
        </w:tc>
      </w:tr>
      <w:tr w:rsidR="00374F56" w:rsidRPr="00374F56" w14:paraId="0033481C" w14:textId="77777777" w:rsidTr="00821FCE">
        <w:trPr>
          <w:cantSplit/>
        </w:trPr>
        <w:tc>
          <w:tcPr>
            <w:tcW w:w="993" w:type="dxa"/>
          </w:tcPr>
          <w:p w14:paraId="7F672D8B" w14:textId="542D1D87" w:rsidR="00374F56" w:rsidRPr="00374F56" w:rsidRDefault="00374F56" w:rsidP="00374F56">
            <w:pPr>
              <w:widowControl/>
              <w:spacing w:before="120" w:after="120"/>
              <w:rPr>
                <w:b/>
                <w:sz w:val="20"/>
                <w:lang w:val="en-GB"/>
              </w:rPr>
            </w:pPr>
            <w:r w:rsidRPr="00374F56">
              <w:rPr>
                <w:b/>
                <w:sz w:val="20"/>
                <w:lang w:val="en-GB"/>
              </w:rPr>
              <w:t>1</w:t>
            </w:r>
            <w:r w:rsidR="00CA223C">
              <w:rPr>
                <w:b/>
                <w:sz w:val="20"/>
                <w:lang w:val="en-GB"/>
              </w:rPr>
              <w:t>6</w:t>
            </w:r>
          </w:p>
        </w:tc>
        <w:tc>
          <w:tcPr>
            <w:tcW w:w="6095" w:type="dxa"/>
            <w:vAlign w:val="center"/>
          </w:tcPr>
          <w:p w14:paraId="344B3BC9"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Filing Cabinets</w:t>
            </w:r>
          </w:p>
          <w:p w14:paraId="45416576"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Material :steel, 4 drawer, heavy duty, welded or riveted edges, lockable, colour: cream/beige</w:t>
            </w:r>
          </w:p>
        </w:tc>
        <w:tc>
          <w:tcPr>
            <w:tcW w:w="992" w:type="dxa"/>
          </w:tcPr>
          <w:p w14:paraId="78DE38BB" w14:textId="77777777" w:rsidR="00374F56" w:rsidRPr="00374F56" w:rsidRDefault="00374F56" w:rsidP="00374F56">
            <w:pPr>
              <w:widowControl/>
              <w:spacing w:before="120" w:after="120"/>
              <w:rPr>
                <w:b/>
                <w:sz w:val="20"/>
                <w:lang w:val="en-GB"/>
              </w:rPr>
            </w:pPr>
            <w:r w:rsidRPr="00374F56">
              <w:rPr>
                <w:b/>
                <w:sz w:val="20"/>
                <w:lang w:val="en-GB"/>
              </w:rPr>
              <w:t>25</w:t>
            </w:r>
          </w:p>
        </w:tc>
      </w:tr>
      <w:tr w:rsidR="00374F56" w:rsidRPr="00374F56" w14:paraId="3AD53B4A" w14:textId="77777777" w:rsidTr="00821FCE">
        <w:trPr>
          <w:cantSplit/>
        </w:trPr>
        <w:tc>
          <w:tcPr>
            <w:tcW w:w="993" w:type="dxa"/>
          </w:tcPr>
          <w:p w14:paraId="4A621C7C" w14:textId="4A5903A8" w:rsidR="00374F56" w:rsidRPr="00374F56" w:rsidRDefault="00374F56" w:rsidP="00374F56">
            <w:pPr>
              <w:widowControl/>
              <w:spacing w:before="120" w:after="120"/>
              <w:rPr>
                <w:b/>
                <w:sz w:val="20"/>
                <w:lang w:val="en-GB"/>
              </w:rPr>
            </w:pPr>
            <w:r w:rsidRPr="00374F56">
              <w:rPr>
                <w:b/>
                <w:sz w:val="20"/>
                <w:lang w:val="en-GB"/>
              </w:rPr>
              <w:t>1</w:t>
            </w:r>
            <w:r w:rsidR="00CA223C">
              <w:rPr>
                <w:b/>
                <w:sz w:val="20"/>
                <w:lang w:val="en-GB"/>
              </w:rPr>
              <w:t>7</w:t>
            </w:r>
          </w:p>
        </w:tc>
        <w:tc>
          <w:tcPr>
            <w:tcW w:w="6095" w:type="dxa"/>
            <w:vAlign w:val="center"/>
          </w:tcPr>
          <w:p w14:paraId="30EB915F"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Computer Desks</w:t>
            </w:r>
          </w:p>
          <w:p w14:paraId="5834C6F2" w14:textId="77777777" w:rsidR="00374F56" w:rsidRPr="00374F56" w:rsidRDefault="00374F56" w:rsidP="00374F56">
            <w:pPr>
              <w:widowControl/>
              <w:spacing w:before="0" w:after="0"/>
              <w:rPr>
                <w:rFonts w:ascii="Arial" w:hAnsi="Arial" w:cs="Arial"/>
                <w:snapToGrid/>
                <w:color w:val="000000"/>
                <w:sz w:val="22"/>
                <w:szCs w:val="22"/>
                <w:lang w:val="en-GB" w:eastAsia="en-GB"/>
              </w:rPr>
            </w:pPr>
            <w:r w:rsidRPr="00374F56">
              <w:rPr>
                <w:rFonts w:ascii="Arial" w:hAnsi="Arial" w:cs="Arial"/>
                <w:color w:val="000000"/>
                <w:sz w:val="22"/>
                <w:szCs w:val="22"/>
                <w:lang w:val="en-GB"/>
              </w:rPr>
              <w:t>height 90cm. Width 50cm, length 105cm</w:t>
            </w:r>
          </w:p>
        </w:tc>
        <w:tc>
          <w:tcPr>
            <w:tcW w:w="992" w:type="dxa"/>
          </w:tcPr>
          <w:p w14:paraId="7BC11F28" w14:textId="77777777" w:rsidR="00374F56" w:rsidRPr="00374F56" w:rsidRDefault="00374F56" w:rsidP="00374F56">
            <w:pPr>
              <w:widowControl/>
              <w:spacing w:before="120" w:after="120"/>
              <w:rPr>
                <w:b/>
                <w:sz w:val="20"/>
                <w:lang w:val="en-GB"/>
              </w:rPr>
            </w:pPr>
            <w:r w:rsidRPr="00374F56">
              <w:rPr>
                <w:b/>
                <w:sz w:val="20"/>
                <w:lang w:val="en-GB"/>
              </w:rPr>
              <w:t>10</w:t>
            </w:r>
          </w:p>
        </w:tc>
      </w:tr>
      <w:tr w:rsidR="00374F56" w:rsidRPr="00374F56" w14:paraId="0F1E3D78" w14:textId="77777777" w:rsidTr="00821FCE">
        <w:trPr>
          <w:cantSplit/>
        </w:trPr>
        <w:tc>
          <w:tcPr>
            <w:tcW w:w="993" w:type="dxa"/>
          </w:tcPr>
          <w:p w14:paraId="2150662B" w14:textId="54DA2581" w:rsidR="00374F56" w:rsidRPr="00374F56" w:rsidRDefault="00CA223C" w:rsidP="00374F56">
            <w:pPr>
              <w:widowControl/>
              <w:spacing w:before="120" w:after="120"/>
              <w:rPr>
                <w:b/>
                <w:sz w:val="20"/>
                <w:lang w:val="en-GB"/>
              </w:rPr>
            </w:pPr>
            <w:r>
              <w:rPr>
                <w:b/>
                <w:sz w:val="20"/>
                <w:lang w:val="en-GB"/>
              </w:rPr>
              <w:t>18</w:t>
            </w:r>
          </w:p>
        </w:tc>
        <w:tc>
          <w:tcPr>
            <w:tcW w:w="6095" w:type="dxa"/>
            <w:vAlign w:val="center"/>
          </w:tcPr>
          <w:p w14:paraId="246C42C2" w14:textId="77777777" w:rsidR="00374F56" w:rsidRPr="00374F56" w:rsidRDefault="00374F56" w:rsidP="00374F56">
            <w:pPr>
              <w:widowControl/>
              <w:spacing w:before="0" w:after="0"/>
              <w:rPr>
                <w:rFonts w:ascii="Calibri" w:hAnsi="Calibri" w:cs="Calibri"/>
                <w:color w:val="000000"/>
                <w:sz w:val="22"/>
                <w:szCs w:val="22"/>
                <w:lang w:val="en-GB"/>
              </w:rPr>
            </w:pPr>
            <w:r w:rsidRPr="00374F56">
              <w:rPr>
                <w:rFonts w:ascii="Calibri" w:hAnsi="Calibri" w:cs="Calibri"/>
                <w:color w:val="000000"/>
                <w:sz w:val="22"/>
                <w:szCs w:val="22"/>
                <w:lang w:val="en-GB"/>
              </w:rPr>
              <w:t>Work Station (Cubicle)</w:t>
            </w:r>
          </w:p>
          <w:p w14:paraId="6849DCB9"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Cubicle Of Six People With Lockable Drawers</w:t>
            </w:r>
          </w:p>
        </w:tc>
        <w:tc>
          <w:tcPr>
            <w:tcW w:w="992" w:type="dxa"/>
          </w:tcPr>
          <w:p w14:paraId="74A593A6" w14:textId="77777777" w:rsidR="00374F56" w:rsidRPr="00374F56" w:rsidRDefault="00374F56" w:rsidP="00374F56">
            <w:pPr>
              <w:widowControl/>
              <w:spacing w:before="120" w:after="120"/>
              <w:rPr>
                <w:b/>
                <w:sz w:val="20"/>
                <w:lang w:val="en-GB"/>
              </w:rPr>
            </w:pPr>
            <w:r w:rsidRPr="00374F56">
              <w:rPr>
                <w:b/>
                <w:sz w:val="20"/>
                <w:lang w:val="en-GB"/>
              </w:rPr>
              <w:t>1</w:t>
            </w:r>
          </w:p>
        </w:tc>
      </w:tr>
      <w:tr w:rsidR="00374F56" w:rsidRPr="00374F56" w14:paraId="59F55226" w14:textId="77777777" w:rsidTr="00821FCE">
        <w:trPr>
          <w:cantSplit/>
        </w:trPr>
        <w:tc>
          <w:tcPr>
            <w:tcW w:w="993" w:type="dxa"/>
          </w:tcPr>
          <w:p w14:paraId="1628E94E" w14:textId="0D21C946" w:rsidR="00374F56" w:rsidRPr="00374F56" w:rsidRDefault="00CA223C" w:rsidP="00374F56">
            <w:pPr>
              <w:widowControl/>
              <w:spacing w:before="120" w:after="120"/>
              <w:rPr>
                <w:b/>
                <w:sz w:val="20"/>
                <w:lang w:val="en-GB"/>
              </w:rPr>
            </w:pPr>
            <w:r>
              <w:rPr>
                <w:b/>
                <w:sz w:val="20"/>
                <w:lang w:val="en-GB"/>
              </w:rPr>
              <w:t>19</w:t>
            </w:r>
          </w:p>
        </w:tc>
        <w:tc>
          <w:tcPr>
            <w:tcW w:w="6095" w:type="dxa"/>
            <w:vAlign w:val="center"/>
          </w:tcPr>
          <w:p w14:paraId="3A8B1E77"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Leather Sofa</w:t>
            </w:r>
          </w:p>
          <w:p w14:paraId="132D9297" w14:textId="47940B31" w:rsidR="00374F56" w:rsidRPr="00FC1819"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Original Leather 1+2+3 seater</w:t>
            </w:r>
          </w:p>
        </w:tc>
        <w:tc>
          <w:tcPr>
            <w:tcW w:w="992" w:type="dxa"/>
          </w:tcPr>
          <w:p w14:paraId="565D7243" w14:textId="77777777" w:rsidR="00374F56" w:rsidRPr="00374F56" w:rsidRDefault="00374F56" w:rsidP="00374F56">
            <w:pPr>
              <w:widowControl/>
              <w:spacing w:before="120" w:after="120"/>
              <w:rPr>
                <w:b/>
                <w:sz w:val="20"/>
                <w:lang w:val="en-GB"/>
              </w:rPr>
            </w:pPr>
            <w:r w:rsidRPr="00374F56">
              <w:rPr>
                <w:b/>
                <w:sz w:val="20"/>
                <w:lang w:val="en-GB"/>
              </w:rPr>
              <w:t>3</w:t>
            </w:r>
          </w:p>
        </w:tc>
      </w:tr>
      <w:tr w:rsidR="00374F56" w:rsidRPr="00374F56" w14:paraId="194EF7A2" w14:textId="77777777" w:rsidTr="00821FCE">
        <w:trPr>
          <w:cantSplit/>
        </w:trPr>
        <w:tc>
          <w:tcPr>
            <w:tcW w:w="993" w:type="dxa"/>
          </w:tcPr>
          <w:p w14:paraId="335D6588" w14:textId="122F46BE" w:rsidR="00374F56" w:rsidRPr="00374F56" w:rsidRDefault="00374F56" w:rsidP="00374F56">
            <w:pPr>
              <w:widowControl/>
              <w:spacing w:before="120" w:after="120"/>
              <w:rPr>
                <w:b/>
                <w:sz w:val="20"/>
                <w:lang w:val="en-GB"/>
              </w:rPr>
            </w:pPr>
            <w:r w:rsidRPr="00374F56">
              <w:rPr>
                <w:b/>
                <w:sz w:val="20"/>
                <w:lang w:val="en-GB"/>
              </w:rPr>
              <w:t>2</w:t>
            </w:r>
            <w:r w:rsidR="00CA223C">
              <w:rPr>
                <w:b/>
                <w:sz w:val="20"/>
                <w:lang w:val="en-GB"/>
              </w:rPr>
              <w:t>0</w:t>
            </w:r>
          </w:p>
        </w:tc>
        <w:tc>
          <w:tcPr>
            <w:tcW w:w="6095" w:type="dxa"/>
            <w:vAlign w:val="center"/>
          </w:tcPr>
          <w:p w14:paraId="210CD133"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Round Table Plus four executive chairs</w:t>
            </w:r>
          </w:p>
          <w:p w14:paraId="03C24D40"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Large, 900x900mm suitable for 4 people</w:t>
            </w:r>
          </w:p>
        </w:tc>
        <w:tc>
          <w:tcPr>
            <w:tcW w:w="992" w:type="dxa"/>
          </w:tcPr>
          <w:p w14:paraId="501A3ACF" w14:textId="606273A6" w:rsidR="00374F56" w:rsidRPr="00374F56" w:rsidRDefault="00CA223C" w:rsidP="00374F56">
            <w:pPr>
              <w:widowControl/>
              <w:spacing w:before="120" w:after="120"/>
              <w:rPr>
                <w:b/>
                <w:sz w:val="20"/>
                <w:lang w:val="en-GB"/>
              </w:rPr>
            </w:pPr>
            <w:r>
              <w:rPr>
                <w:b/>
                <w:sz w:val="20"/>
                <w:lang w:val="en-GB"/>
              </w:rPr>
              <w:t>1</w:t>
            </w:r>
          </w:p>
        </w:tc>
      </w:tr>
      <w:tr w:rsidR="00374F56" w:rsidRPr="00374F56" w14:paraId="06677308" w14:textId="77777777" w:rsidTr="00821FCE">
        <w:trPr>
          <w:cantSplit/>
        </w:trPr>
        <w:tc>
          <w:tcPr>
            <w:tcW w:w="993" w:type="dxa"/>
          </w:tcPr>
          <w:p w14:paraId="057ED2EE" w14:textId="7B4ECD4D" w:rsidR="00374F56" w:rsidRPr="00374F56" w:rsidRDefault="00374F56" w:rsidP="00374F56">
            <w:pPr>
              <w:widowControl/>
              <w:spacing w:before="120" w:after="120"/>
              <w:rPr>
                <w:b/>
                <w:sz w:val="20"/>
                <w:lang w:val="en-GB"/>
              </w:rPr>
            </w:pPr>
            <w:r w:rsidRPr="00374F56">
              <w:rPr>
                <w:b/>
                <w:sz w:val="20"/>
                <w:lang w:val="en-GB"/>
              </w:rPr>
              <w:t>2</w:t>
            </w:r>
            <w:r w:rsidR="00CA223C">
              <w:rPr>
                <w:b/>
                <w:sz w:val="20"/>
                <w:lang w:val="en-GB"/>
              </w:rPr>
              <w:t>1</w:t>
            </w:r>
          </w:p>
        </w:tc>
        <w:tc>
          <w:tcPr>
            <w:tcW w:w="6095" w:type="dxa"/>
            <w:vAlign w:val="center"/>
          </w:tcPr>
          <w:p w14:paraId="6D6E961A"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Conference Chairs</w:t>
            </w:r>
          </w:p>
          <w:p w14:paraId="468152A4"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leather, 360 swivel, adjustable, color: black</w:t>
            </w:r>
          </w:p>
        </w:tc>
        <w:tc>
          <w:tcPr>
            <w:tcW w:w="992" w:type="dxa"/>
          </w:tcPr>
          <w:p w14:paraId="6A4C2655" w14:textId="77777777" w:rsidR="00374F56" w:rsidRPr="00374F56" w:rsidRDefault="00374F56" w:rsidP="00374F56">
            <w:pPr>
              <w:widowControl/>
              <w:spacing w:before="120" w:after="120"/>
              <w:rPr>
                <w:b/>
                <w:sz w:val="20"/>
                <w:lang w:val="en-GB"/>
              </w:rPr>
            </w:pPr>
            <w:r w:rsidRPr="00374F56">
              <w:rPr>
                <w:b/>
                <w:sz w:val="20"/>
                <w:lang w:val="en-GB"/>
              </w:rPr>
              <w:t>30</w:t>
            </w:r>
          </w:p>
        </w:tc>
      </w:tr>
      <w:tr w:rsidR="00374F56" w:rsidRPr="00374F56" w14:paraId="6A673E7A" w14:textId="77777777" w:rsidTr="00821FCE">
        <w:trPr>
          <w:cantSplit/>
        </w:trPr>
        <w:tc>
          <w:tcPr>
            <w:tcW w:w="993" w:type="dxa"/>
          </w:tcPr>
          <w:p w14:paraId="49B4BFD0" w14:textId="4F51EAB6" w:rsidR="00374F56" w:rsidRPr="00374F56" w:rsidRDefault="00374F56" w:rsidP="00374F56">
            <w:pPr>
              <w:widowControl/>
              <w:spacing w:before="120" w:after="120"/>
              <w:rPr>
                <w:b/>
                <w:sz w:val="20"/>
                <w:lang w:val="en-GB"/>
              </w:rPr>
            </w:pPr>
            <w:r w:rsidRPr="00374F56">
              <w:rPr>
                <w:b/>
                <w:sz w:val="20"/>
                <w:lang w:val="en-GB"/>
              </w:rPr>
              <w:t>2</w:t>
            </w:r>
            <w:r w:rsidR="00CA223C">
              <w:rPr>
                <w:b/>
                <w:sz w:val="20"/>
                <w:lang w:val="en-GB"/>
              </w:rPr>
              <w:t>2</w:t>
            </w:r>
          </w:p>
        </w:tc>
        <w:tc>
          <w:tcPr>
            <w:tcW w:w="6095" w:type="dxa"/>
            <w:vAlign w:val="center"/>
          </w:tcPr>
          <w:p w14:paraId="362F7A76" w14:textId="77777777" w:rsidR="00374F56" w:rsidRPr="00374F56" w:rsidRDefault="00374F56" w:rsidP="00374F56">
            <w:pPr>
              <w:widowControl/>
              <w:spacing w:before="0" w:after="0"/>
              <w:rPr>
                <w:rFonts w:ascii="Calibri" w:hAnsi="Calibri" w:cs="Calibri"/>
                <w:color w:val="000000"/>
                <w:sz w:val="22"/>
                <w:szCs w:val="22"/>
                <w:lang w:val="en-GB"/>
              </w:rPr>
            </w:pPr>
            <w:r w:rsidRPr="00374F56">
              <w:rPr>
                <w:rFonts w:ascii="Calibri" w:hAnsi="Calibri" w:cs="Calibri"/>
                <w:color w:val="000000"/>
                <w:sz w:val="22"/>
                <w:szCs w:val="22"/>
                <w:lang w:val="en-GB"/>
              </w:rPr>
              <w:t>Conference Table</w:t>
            </w:r>
          </w:p>
          <w:p w14:paraId="5679C9EC" w14:textId="77777777" w:rsidR="00374F56" w:rsidRPr="00374F56" w:rsidRDefault="00374F56" w:rsidP="00374F56">
            <w:pPr>
              <w:widowControl/>
              <w:spacing w:before="0" w:after="0"/>
              <w:rPr>
                <w:rFonts w:ascii="Calibri" w:hAnsi="Calibri" w:cs="Calibri"/>
                <w:color w:val="000000"/>
                <w:sz w:val="22"/>
                <w:szCs w:val="22"/>
                <w:lang w:val="en-GB"/>
              </w:rPr>
            </w:pPr>
            <w:r w:rsidRPr="00374F56">
              <w:rPr>
                <w:rFonts w:ascii="Calibri" w:hAnsi="Calibri" w:cs="Calibri"/>
                <w:color w:val="000000"/>
                <w:sz w:val="22"/>
                <w:szCs w:val="22"/>
                <w:lang w:val="en-GB"/>
              </w:rPr>
              <w:t>Size 668 by192cm</w:t>
            </w:r>
          </w:p>
        </w:tc>
        <w:tc>
          <w:tcPr>
            <w:tcW w:w="992" w:type="dxa"/>
          </w:tcPr>
          <w:p w14:paraId="19444066" w14:textId="77777777" w:rsidR="00374F56" w:rsidRPr="00374F56" w:rsidRDefault="00374F56" w:rsidP="00374F56">
            <w:pPr>
              <w:widowControl/>
              <w:spacing w:before="120" w:after="120"/>
              <w:rPr>
                <w:b/>
                <w:sz w:val="20"/>
                <w:lang w:val="en-GB"/>
              </w:rPr>
            </w:pPr>
            <w:r w:rsidRPr="00374F56">
              <w:rPr>
                <w:b/>
                <w:sz w:val="20"/>
                <w:lang w:val="en-GB"/>
              </w:rPr>
              <w:t>1</w:t>
            </w:r>
          </w:p>
        </w:tc>
      </w:tr>
      <w:tr w:rsidR="00374F56" w:rsidRPr="00374F56" w14:paraId="3635AA7B" w14:textId="77777777" w:rsidTr="00821FCE">
        <w:trPr>
          <w:cantSplit/>
        </w:trPr>
        <w:tc>
          <w:tcPr>
            <w:tcW w:w="993" w:type="dxa"/>
          </w:tcPr>
          <w:p w14:paraId="15D4BBB8" w14:textId="48E8F9A5" w:rsidR="00374F56" w:rsidRPr="00374F56" w:rsidRDefault="00374F56" w:rsidP="00374F56">
            <w:pPr>
              <w:widowControl/>
              <w:spacing w:before="120" w:after="120"/>
              <w:rPr>
                <w:b/>
                <w:sz w:val="20"/>
                <w:lang w:val="en-GB"/>
              </w:rPr>
            </w:pPr>
            <w:r w:rsidRPr="00374F56">
              <w:rPr>
                <w:b/>
                <w:sz w:val="20"/>
                <w:lang w:val="en-GB"/>
              </w:rPr>
              <w:t>2</w:t>
            </w:r>
            <w:r w:rsidR="00CA223C">
              <w:rPr>
                <w:b/>
                <w:sz w:val="20"/>
                <w:lang w:val="en-GB"/>
              </w:rPr>
              <w:t>3</w:t>
            </w:r>
          </w:p>
        </w:tc>
        <w:tc>
          <w:tcPr>
            <w:tcW w:w="6095" w:type="dxa"/>
            <w:vAlign w:val="center"/>
          </w:tcPr>
          <w:p w14:paraId="1D323CD1"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Serving Table</w:t>
            </w:r>
          </w:p>
          <w:p w14:paraId="2B53CF88" w14:textId="560BEBB0"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 xml:space="preserve">3m serving table, Frame Material: Square tubular steel with black or </w:t>
            </w:r>
            <w:r w:rsidR="009B4D6D" w:rsidRPr="00374F56">
              <w:rPr>
                <w:rFonts w:ascii="Calibri" w:hAnsi="Calibri" w:cs="Calibri"/>
                <w:color w:val="000000"/>
                <w:sz w:val="20"/>
                <w:lang w:val="en-GB"/>
              </w:rPr>
              <w:t>grey</w:t>
            </w:r>
            <w:r w:rsidRPr="00374F56">
              <w:rPr>
                <w:rFonts w:ascii="Calibri" w:hAnsi="Calibri" w:cs="Calibri"/>
                <w:color w:val="000000"/>
                <w:sz w:val="20"/>
                <w:lang w:val="en-GB"/>
              </w:rPr>
              <w:t xml:space="preserve"> powder coat finish</w:t>
            </w:r>
          </w:p>
        </w:tc>
        <w:tc>
          <w:tcPr>
            <w:tcW w:w="992" w:type="dxa"/>
          </w:tcPr>
          <w:p w14:paraId="494D5153" w14:textId="77777777" w:rsidR="00374F56" w:rsidRPr="00374F56" w:rsidRDefault="00374F56" w:rsidP="00374F56">
            <w:pPr>
              <w:widowControl/>
              <w:spacing w:before="120" w:after="120"/>
              <w:rPr>
                <w:b/>
                <w:sz w:val="20"/>
                <w:lang w:val="en-GB"/>
              </w:rPr>
            </w:pPr>
            <w:r w:rsidRPr="00374F56">
              <w:rPr>
                <w:b/>
                <w:sz w:val="20"/>
                <w:lang w:val="en-GB"/>
              </w:rPr>
              <w:t>2</w:t>
            </w:r>
          </w:p>
        </w:tc>
      </w:tr>
      <w:tr w:rsidR="00374F56" w:rsidRPr="00374F56" w14:paraId="236740C8" w14:textId="77777777" w:rsidTr="00821FCE">
        <w:trPr>
          <w:cantSplit/>
        </w:trPr>
        <w:tc>
          <w:tcPr>
            <w:tcW w:w="993" w:type="dxa"/>
          </w:tcPr>
          <w:p w14:paraId="43D9F58B" w14:textId="649B7C54" w:rsidR="00374F56" w:rsidRPr="00374F56" w:rsidRDefault="00374F56" w:rsidP="00374F56">
            <w:pPr>
              <w:widowControl/>
              <w:spacing w:before="120" w:after="120"/>
              <w:rPr>
                <w:b/>
                <w:sz w:val="20"/>
                <w:lang w:val="en-GB"/>
              </w:rPr>
            </w:pPr>
            <w:r w:rsidRPr="00374F56">
              <w:rPr>
                <w:b/>
                <w:sz w:val="20"/>
                <w:lang w:val="en-GB"/>
              </w:rPr>
              <w:t>2</w:t>
            </w:r>
            <w:r w:rsidR="00CA223C">
              <w:rPr>
                <w:b/>
                <w:sz w:val="20"/>
                <w:lang w:val="en-GB"/>
              </w:rPr>
              <w:t>4</w:t>
            </w:r>
          </w:p>
        </w:tc>
        <w:tc>
          <w:tcPr>
            <w:tcW w:w="6095" w:type="dxa"/>
            <w:vAlign w:val="center"/>
          </w:tcPr>
          <w:p w14:paraId="1BADAC91" w14:textId="77777777" w:rsidR="00374F56" w:rsidRPr="00374F56" w:rsidRDefault="00374F56" w:rsidP="00374F56">
            <w:pPr>
              <w:widowControl/>
              <w:spacing w:before="0" w:after="0"/>
              <w:rPr>
                <w:rFonts w:ascii="Calibri" w:hAnsi="Calibri" w:cs="Calibri"/>
                <w:snapToGrid/>
                <w:color w:val="000000"/>
                <w:sz w:val="22"/>
                <w:szCs w:val="22"/>
                <w:lang w:val="en-GB" w:eastAsia="en-GB"/>
              </w:rPr>
            </w:pPr>
            <w:r w:rsidRPr="00374F56">
              <w:rPr>
                <w:rFonts w:ascii="Calibri" w:hAnsi="Calibri" w:cs="Calibri"/>
                <w:color w:val="000000"/>
                <w:sz w:val="22"/>
                <w:szCs w:val="22"/>
                <w:lang w:val="en-GB"/>
              </w:rPr>
              <w:t>Conference Credenza</w:t>
            </w:r>
          </w:p>
          <w:p w14:paraId="70C1ECB2" w14:textId="77777777" w:rsidR="00374F56" w:rsidRPr="00374F56" w:rsidRDefault="00374F56" w:rsidP="00374F56">
            <w:pPr>
              <w:widowControl/>
              <w:spacing w:before="0" w:after="0"/>
              <w:rPr>
                <w:rFonts w:ascii="Calibri" w:hAnsi="Calibri" w:cs="Calibri"/>
                <w:snapToGrid/>
                <w:color w:val="000000"/>
                <w:sz w:val="20"/>
                <w:lang w:val="en-GB" w:eastAsia="en-GB"/>
              </w:rPr>
            </w:pPr>
            <w:r w:rsidRPr="00374F56">
              <w:rPr>
                <w:rFonts w:ascii="Calibri" w:hAnsi="Calibri" w:cs="Calibri"/>
                <w:color w:val="000000"/>
                <w:sz w:val="20"/>
                <w:lang w:val="en-GB"/>
              </w:rPr>
              <w:t> 1 small drawer and 2 doors. Doors have locks.</w:t>
            </w:r>
          </w:p>
        </w:tc>
        <w:tc>
          <w:tcPr>
            <w:tcW w:w="992" w:type="dxa"/>
          </w:tcPr>
          <w:p w14:paraId="5AA26771" w14:textId="77777777" w:rsidR="00374F56" w:rsidRPr="00374F56" w:rsidRDefault="00374F56" w:rsidP="00374F56">
            <w:pPr>
              <w:widowControl/>
              <w:spacing w:before="120" w:after="120"/>
              <w:rPr>
                <w:b/>
                <w:sz w:val="20"/>
                <w:lang w:val="en-GB"/>
              </w:rPr>
            </w:pPr>
            <w:r w:rsidRPr="00374F56">
              <w:rPr>
                <w:b/>
                <w:sz w:val="20"/>
                <w:lang w:val="en-GB"/>
              </w:rPr>
              <w:t>1</w:t>
            </w:r>
          </w:p>
        </w:tc>
      </w:tr>
      <w:tr w:rsidR="00184DBD" w:rsidRPr="00374F56" w14:paraId="73C8DD7D" w14:textId="77777777" w:rsidTr="00821FCE">
        <w:trPr>
          <w:cantSplit/>
        </w:trPr>
        <w:tc>
          <w:tcPr>
            <w:tcW w:w="993" w:type="dxa"/>
          </w:tcPr>
          <w:p w14:paraId="5F19F381" w14:textId="77F93B78" w:rsidR="00184DBD" w:rsidRPr="00374F56" w:rsidRDefault="00184DBD" w:rsidP="00374F56">
            <w:pPr>
              <w:widowControl/>
              <w:spacing w:before="120" w:after="120"/>
              <w:rPr>
                <w:b/>
                <w:sz w:val="20"/>
                <w:lang w:val="en-GB"/>
              </w:rPr>
            </w:pPr>
            <w:r>
              <w:rPr>
                <w:b/>
                <w:sz w:val="20"/>
                <w:lang w:val="en-GB"/>
              </w:rPr>
              <w:t>2</w:t>
            </w:r>
            <w:r w:rsidR="00CA223C">
              <w:rPr>
                <w:b/>
                <w:sz w:val="20"/>
                <w:lang w:val="en-GB"/>
              </w:rPr>
              <w:t>5</w:t>
            </w:r>
          </w:p>
        </w:tc>
        <w:tc>
          <w:tcPr>
            <w:tcW w:w="6095" w:type="dxa"/>
            <w:vAlign w:val="center"/>
          </w:tcPr>
          <w:p w14:paraId="019F81D8" w14:textId="4FFAE4F9" w:rsidR="00184DBD" w:rsidRPr="00374F56" w:rsidRDefault="00184DBD" w:rsidP="00374F56">
            <w:pPr>
              <w:widowControl/>
              <w:spacing w:before="0" w:after="0"/>
              <w:rPr>
                <w:rFonts w:ascii="Calibri" w:hAnsi="Calibri" w:cs="Calibri"/>
                <w:color w:val="000000"/>
                <w:sz w:val="22"/>
                <w:szCs w:val="22"/>
                <w:lang w:val="en-GB"/>
              </w:rPr>
            </w:pPr>
            <w:r>
              <w:rPr>
                <w:rFonts w:ascii="Calibri" w:hAnsi="Calibri" w:cs="Calibri"/>
                <w:color w:val="000000"/>
                <w:sz w:val="22"/>
                <w:szCs w:val="22"/>
                <w:lang w:val="en-GB"/>
              </w:rPr>
              <w:t>Dining Tables</w:t>
            </w:r>
          </w:p>
        </w:tc>
        <w:tc>
          <w:tcPr>
            <w:tcW w:w="992" w:type="dxa"/>
          </w:tcPr>
          <w:p w14:paraId="5F44F71C" w14:textId="4FB6F519" w:rsidR="00184DBD" w:rsidRPr="00374F56" w:rsidRDefault="00184DBD" w:rsidP="00374F56">
            <w:pPr>
              <w:widowControl/>
              <w:spacing w:before="120" w:after="120"/>
              <w:rPr>
                <w:b/>
                <w:sz w:val="20"/>
                <w:lang w:val="en-GB"/>
              </w:rPr>
            </w:pPr>
            <w:r>
              <w:rPr>
                <w:b/>
                <w:sz w:val="20"/>
                <w:lang w:val="en-GB"/>
              </w:rPr>
              <w:t>20</w:t>
            </w:r>
          </w:p>
        </w:tc>
      </w:tr>
      <w:tr w:rsidR="00184DBD" w:rsidRPr="00374F56" w14:paraId="39C1FB89" w14:textId="77777777" w:rsidTr="00821FCE">
        <w:trPr>
          <w:cantSplit/>
        </w:trPr>
        <w:tc>
          <w:tcPr>
            <w:tcW w:w="993" w:type="dxa"/>
          </w:tcPr>
          <w:p w14:paraId="6F107566" w14:textId="2A51283D" w:rsidR="00184DBD" w:rsidRPr="00374F56" w:rsidRDefault="00CA223C" w:rsidP="00374F56">
            <w:pPr>
              <w:widowControl/>
              <w:spacing w:before="120" w:after="120"/>
              <w:rPr>
                <w:b/>
                <w:sz w:val="20"/>
                <w:lang w:val="en-GB"/>
              </w:rPr>
            </w:pPr>
            <w:r>
              <w:rPr>
                <w:b/>
                <w:sz w:val="20"/>
                <w:lang w:val="en-GB"/>
              </w:rPr>
              <w:t>26</w:t>
            </w:r>
          </w:p>
        </w:tc>
        <w:tc>
          <w:tcPr>
            <w:tcW w:w="6095" w:type="dxa"/>
            <w:vAlign w:val="center"/>
          </w:tcPr>
          <w:p w14:paraId="6574CDB4" w14:textId="0A0FAED0" w:rsidR="00184DBD" w:rsidRPr="00374F56" w:rsidRDefault="00184DBD" w:rsidP="00374F56">
            <w:pPr>
              <w:widowControl/>
              <w:spacing w:before="0" w:after="0"/>
              <w:rPr>
                <w:rFonts w:ascii="Calibri" w:hAnsi="Calibri" w:cs="Calibri"/>
                <w:color w:val="000000"/>
                <w:sz w:val="22"/>
                <w:szCs w:val="22"/>
                <w:lang w:val="en-GB"/>
              </w:rPr>
            </w:pPr>
            <w:r>
              <w:rPr>
                <w:rFonts w:ascii="Calibri" w:hAnsi="Calibri" w:cs="Calibri"/>
                <w:color w:val="000000"/>
                <w:sz w:val="22"/>
                <w:szCs w:val="22"/>
                <w:lang w:val="en-GB"/>
              </w:rPr>
              <w:t>Dining Chairs</w:t>
            </w:r>
          </w:p>
        </w:tc>
        <w:tc>
          <w:tcPr>
            <w:tcW w:w="992" w:type="dxa"/>
          </w:tcPr>
          <w:p w14:paraId="4D0451C6" w14:textId="037EB0CE" w:rsidR="00184DBD" w:rsidRPr="00374F56" w:rsidRDefault="00184DBD" w:rsidP="00374F56">
            <w:pPr>
              <w:widowControl/>
              <w:spacing w:before="120" w:after="120"/>
              <w:rPr>
                <w:b/>
                <w:sz w:val="20"/>
                <w:lang w:val="en-GB"/>
              </w:rPr>
            </w:pPr>
            <w:r>
              <w:rPr>
                <w:b/>
                <w:sz w:val="20"/>
                <w:lang w:val="en-GB"/>
              </w:rPr>
              <w:t>80</w:t>
            </w:r>
          </w:p>
        </w:tc>
      </w:tr>
      <w:tr w:rsidR="006711BD" w:rsidRPr="00374F56" w14:paraId="4D6F9EC1" w14:textId="77777777" w:rsidTr="00821FCE">
        <w:trPr>
          <w:cantSplit/>
        </w:trPr>
        <w:tc>
          <w:tcPr>
            <w:tcW w:w="993" w:type="dxa"/>
          </w:tcPr>
          <w:p w14:paraId="416E39DB" w14:textId="35953EBA" w:rsidR="006711BD" w:rsidRDefault="006711BD" w:rsidP="00374F56">
            <w:pPr>
              <w:widowControl/>
              <w:spacing w:before="120" w:after="120"/>
              <w:rPr>
                <w:b/>
                <w:sz w:val="20"/>
                <w:lang w:val="en-GB"/>
              </w:rPr>
            </w:pPr>
            <w:r>
              <w:rPr>
                <w:b/>
                <w:sz w:val="20"/>
                <w:lang w:val="en-GB"/>
              </w:rPr>
              <w:t>27</w:t>
            </w:r>
          </w:p>
        </w:tc>
        <w:tc>
          <w:tcPr>
            <w:tcW w:w="6095" w:type="dxa"/>
            <w:vAlign w:val="center"/>
          </w:tcPr>
          <w:p w14:paraId="3CAE5C6D" w14:textId="26550B4F" w:rsidR="006711BD" w:rsidRDefault="006711BD" w:rsidP="00374F56">
            <w:pPr>
              <w:widowControl/>
              <w:spacing w:before="0" w:after="0"/>
              <w:rPr>
                <w:rFonts w:ascii="Calibri" w:hAnsi="Calibri" w:cs="Calibri"/>
                <w:color w:val="000000"/>
                <w:sz w:val="22"/>
                <w:szCs w:val="22"/>
                <w:lang w:val="en-GB"/>
              </w:rPr>
            </w:pPr>
            <w:r>
              <w:rPr>
                <w:rFonts w:ascii="Calibri" w:hAnsi="Calibri" w:cs="Calibri"/>
                <w:color w:val="000000"/>
                <w:sz w:val="22"/>
                <w:szCs w:val="22"/>
                <w:lang w:val="en-GB"/>
              </w:rPr>
              <w:t>Visitors Chair</w:t>
            </w:r>
          </w:p>
        </w:tc>
        <w:tc>
          <w:tcPr>
            <w:tcW w:w="992" w:type="dxa"/>
          </w:tcPr>
          <w:p w14:paraId="081CA196" w14:textId="73E06C80" w:rsidR="006711BD" w:rsidRDefault="006711BD" w:rsidP="00374F56">
            <w:pPr>
              <w:widowControl/>
              <w:spacing w:before="120" w:after="120"/>
              <w:rPr>
                <w:b/>
                <w:sz w:val="20"/>
                <w:lang w:val="en-GB"/>
              </w:rPr>
            </w:pPr>
            <w:r>
              <w:rPr>
                <w:b/>
                <w:sz w:val="20"/>
                <w:lang w:val="en-GB"/>
              </w:rPr>
              <w:t>59</w:t>
            </w:r>
          </w:p>
        </w:tc>
      </w:tr>
    </w:tbl>
    <w:p w14:paraId="74D0C8C5" w14:textId="0961B93A" w:rsidR="000503A2" w:rsidRDefault="000503A2" w:rsidP="00EF74CF">
      <w:pPr>
        <w:outlineLvl w:val="0"/>
        <w:rPr>
          <w:rStyle w:val="Strong"/>
          <w:b w:val="0"/>
          <w:sz w:val="22"/>
          <w:szCs w:val="22"/>
          <w:highlight w:val="yellow"/>
          <w:u w:val="single"/>
        </w:rPr>
      </w:pPr>
    </w:p>
    <w:p w14:paraId="5354A0CB" w14:textId="73BD6A6A" w:rsidR="00947EF4" w:rsidRPr="007B234C" w:rsidRDefault="00374F56" w:rsidP="00EF74CF">
      <w:pPr>
        <w:outlineLvl w:val="0"/>
        <w:rPr>
          <w:rStyle w:val="Emphasis"/>
          <w:i w:val="0"/>
          <w:sz w:val="22"/>
          <w:szCs w:val="22"/>
        </w:rPr>
      </w:pPr>
      <w:r w:rsidRPr="00374F56">
        <w:rPr>
          <w:b/>
          <w:sz w:val="22"/>
          <w:szCs w:val="22"/>
          <w:lang w:val="en-GB"/>
        </w:rPr>
        <w:t>Main CPV code 48800000-6, 30123100-8, 30144200-2, 42991230-0.</w:t>
      </w:r>
    </w:p>
    <w:p w14:paraId="7579633B" w14:textId="77777777" w:rsidR="00EF74CF" w:rsidRPr="00FD0708" w:rsidRDefault="00EF74CF" w:rsidP="00EF74CF">
      <w:pPr>
        <w:outlineLvl w:val="0"/>
        <w:rPr>
          <w:rStyle w:val="Strong"/>
          <w:sz w:val="22"/>
          <w:szCs w:val="22"/>
          <w:highlight w:val="lightGray"/>
          <w:u w:val="single"/>
        </w:rPr>
      </w:pPr>
      <w:r>
        <w:rPr>
          <w:rStyle w:val="Strong"/>
          <w:sz w:val="22"/>
          <w:szCs w:val="22"/>
        </w:rPr>
        <w:br/>
      </w:r>
      <w:r w:rsidRPr="00D67F00">
        <w:rPr>
          <w:rStyle w:val="Strong"/>
          <w:sz w:val="22"/>
          <w:szCs w:val="22"/>
          <w:u w:val="single"/>
        </w:rPr>
        <w:t>II.2.3) Place performance</w:t>
      </w:r>
    </w:p>
    <w:p w14:paraId="4CE0C066" w14:textId="186CD297" w:rsidR="00EF74CF" w:rsidRDefault="00580765" w:rsidP="00EF74CF">
      <w:pPr>
        <w:outlineLvl w:val="0"/>
        <w:rPr>
          <w:rStyle w:val="Strong"/>
          <w:b w:val="0"/>
          <w:sz w:val="22"/>
          <w:szCs w:val="22"/>
          <w:lang w:val="en-GB"/>
        </w:rPr>
      </w:pPr>
      <w:r w:rsidRPr="00580765">
        <w:rPr>
          <w:sz w:val="22"/>
          <w:szCs w:val="22"/>
          <w:lang w:val="en-GB"/>
        </w:rPr>
        <w:t xml:space="preserve">Geographical zone benefitting from the action: Mchinji </w:t>
      </w:r>
      <w:r w:rsidR="00302BD5">
        <w:rPr>
          <w:sz w:val="22"/>
          <w:szCs w:val="22"/>
          <w:lang w:val="en-GB"/>
        </w:rPr>
        <w:t xml:space="preserve">One Stop </w:t>
      </w:r>
      <w:r w:rsidRPr="00580765">
        <w:rPr>
          <w:sz w:val="22"/>
          <w:szCs w:val="22"/>
          <w:lang w:val="en-GB"/>
        </w:rPr>
        <w:t>Border Post</w:t>
      </w:r>
    </w:p>
    <w:p w14:paraId="6541ED88" w14:textId="1AEB4997" w:rsidR="00EF74CF" w:rsidRPr="00D67F00" w:rsidRDefault="003C10AA" w:rsidP="00EF74CF">
      <w:pPr>
        <w:outlineLvl w:val="0"/>
        <w:rPr>
          <w:rStyle w:val="Strong"/>
          <w:sz w:val="22"/>
          <w:szCs w:val="22"/>
          <w:u w:val="single"/>
          <w:lang w:val="en-GB"/>
        </w:rPr>
      </w:pPr>
      <w:r w:rsidRPr="00FD0708">
        <w:rPr>
          <w:rStyle w:val="Strong"/>
          <w:sz w:val="22"/>
          <w:szCs w:val="22"/>
          <w:highlight w:val="lightGray"/>
          <w:lang w:val="en-GB"/>
        </w:rPr>
        <w:br/>
      </w:r>
      <w:r w:rsidR="00EF74CF" w:rsidRPr="00D67F00">
        <w:rPr>
          <w:rStyle w:val="Strong"/>
          <w:sz w:val="22"/>
          <w:szCs w:val="22"/>
          <w:u w:val="single"/>
          <w:lang w:val="en-GB"/>
        </w:rPr>
        <w:t>II.2.5)  Award Criteria</w:t>
      </w:r>
    </w:p>
    <w:p w14:paraId="5CCD0EDD" w14:textId="2DC2F6EC" w:rsidR="00EF74CF" w:rsidRDefault="00F64518" w:rsidP="00EF74CF">
      <w:pPr>
        <w:outlineLvl w:val="0"/>
        <w:rPr>
          <w:sz w:val="22"/>
          <w:szCs w:val="22"/>
        </w:rPr>
      </w:pPr>
      <w:r w:rsidRPr="00F64518">
        <w:rPr>
          <w:rStyle w:val="Strong"/>
          <w:sz w:val="22"/>
          <w:szCs w:val="22"/>
          <w:lang w:val="en-GB"/>
        </w:rPr>
        <w:t>Price</w:t>
      </w:r>
      <w:r w:rsidR="00EF74CF" w:rsidRPr="00FD0708">
        <w:rPr>
          <w:rStyle w:val="Strong"/>
          <w:b w:val="0"/>
          <w:sz w:val="22"/>
          <w:szCs w:val="22"/>
          <w:highlight w:val="lightGray"/>
          <w:lang w:val="en-GB"/>
        </w:rPr>
        <w:br/>
      </w:r>
      <w:r w:rsidR="003C10AA" w:rsidRPr="00FD0708">
        <w:rPr>
          <w:b/>
          <w:sz w:val="22"/>
          <w:szCs w:val="22"/>
          <w:highlight w:val="lightGray"/>
        </w:rPr>
        <w:br/>
      </w:r>
      <w:r w:rsidR="00580765" w:rsidRPr="00580765">
        <w:rPr>
          <w:sz w:val="22"/>
          <w:szCs w:val="22"/>
          <w:lang w:val="en-GB"/>
        </w:rPr>
        <w:t>V</w:t>
      </w:r>
      <w:r w:rsidR="00580765">
        <w:rPr>
          <w:sz w:val="22"/>
          <w:szCs w:val="22"/>
          <w:lang w:val="en-GB"/>
        </w:rPr>
        <w:t>alue excluding VAT: USD</w:t>
      </w:r>
    </w:p>
    <w:p w14:paraId="41C0250D" w14:textId="77777777"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14:paraId="4E9D54B4" w14:textId="77777777" w:rsidR="00FC4A31" w:rsidRDefault="00FC4A31" w:rsidP="00CC6D8C">
      <w:pPr>
        <w:outlineLvl w:val="0"/>
        <w:rPr>
          <w:rStyle w:val="Strong"/>
          <w:sz w:val="22"/>
          <w:szCs w:val="22"/>
          <w:lang w:val="en-GB"/>
        </w:rPr>
      </w:pPr>
      <w:r>
        <w:rPr>
          <w:rStyle w:val="Strong"/>
          <w:sz w:val="22"/>
          <w:szCs w:val="22"/>
          <w:lang w:val="en-GB"/>
        </w:rPr>
        <w:lastRenderedPageBreak/>
        <w:t>N/A</w:t>
      </w:r>
    </w:p>
    <w:p w14:paraId="4772D783" w14:textId="35385EE5"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7D5FBFA5" w:rsidR="00CC6D8C" w:rsidRPr="00D04552" w:rsidRDefault="00CC6D8C" w:rsidP="00CC6D8C">
      <w:pPr>
        <w:outlineLvl w:val="0"/>
        <w:rPr>
          <w:rStyle w:val="Strong"/>
          <w:sz w:val="22"/>
          <w:szCs w:val="22"/>
          <w:lang w:val="en-GB"/>
        </w:rPr>
      </w:pPr>
      <w:r w:rsidRPr="00E06854">
        <w:rPr>
          <w:rStyle w:val="Strong"/>
          <w:b w:val="0"/>
          <w:sz w:val="22"/>
          <w:szCs w:val="22"/>
          <w:lang w:val="en-GB"/>
        </w:rPr>
        <w:t xml:space="preserve">Date: </w:t>
      </w:r>
      <w:r w:rsidR="000F3942" w:rsidRPr="00E06854">
        <w:rPr>
          <w:rStyle w:val="Strong"/>
          <w:sz w:val="22"/>
          <w:szCs w:val="22"/>
          <w:lang w:val="en-GB"/>
        </w:rPr>
        <w:t>19</w:t>
      </w:r>
      <w:r w:rsidR="000F3942" w:rsidRPr="00E06854">
        <w:rPr>
          <w:rStyle w:val="Strong"/>
          <w:sz w:val="22"/>
          <w:szCs w:val="22"/>
          <w:vertAlign w:val="superscript"/>
          <w:lang w:val="en-GB"/>
        </w:rPr>
        <w:t>th</w:t>
      </w:r>
      <w:r w:rsidR="009B4D6D" w:rsidRPr="00E06854">
        <w:rPr>
          <w:rStyle w:val="Strong"/>
          <w:sz w:val="22"/>
          <w:szCs w:val="22"/>
          <w:lang w:val="en-GB"/>
        </w:rPr>
        <w:t xml:space="preserve"> </w:t>
      </w:r>
      <w:r w:rsidR="003E2220" w:rsidRPr="00E06854">
        <w:rPr>
          <w:rStyle w:val="Strong"/>
          <w:sz w:val="22"/>
          <w:szCs w:val="22"/>
          <w:lang w:val="en-GB"/>
        </w:rPr>
        <w:t xml:space="preserve">October, </w:t>
      </w:r>
      <w:r w:rsidR="00D04552" w:rsidRPr="00E06854">
        <w:rPr>
          <w:rStyle w:val="Strong"/>
          <w:sz w:val="22"/>
          <w:szCs w:val="22"/>
          <w:lang w:val="en-GB"/>
        </w:rPr>
        <w:t>2023</w:t>
      </w:r>
      <w:r w:rsidRPr="00D04552">
        <w:rPr>
          <w:rStyle w:val="Strong"/>
          <w:b w:val="0"/>
          <w:sz w:val="22"/>
          <w:szCs w:val="22"/>
          <w:lang w:val="en-GB"/>
        </w:rPr>
        <w:br/>
        <w:t xml:space="preserve">Local Time: </w:t>
      </w:r>
      <w:r w:rsidR="00302BD5">
        <w:rPr>
          <w:rStyle w:val="Strong"/>
          <w:sz w:val="22"/>
          <w:szCs w:val="22"/>
          <w:lang w:val="en-GB"/>
        </w:rPr>
        <w:t>10</w:t>
      </w:r>
      <w:r w:rsidR="00D04552" w:rsidRPr="00D04552">
        <w:rPr>
          <w:rStyle w:val="Strong"/>
          <w:sz w:val="22"/>
          <w:szCs w:val="22"/>
          <w:lang w:val="en-GB"/>
        </w:rPr>
        <w:t>:00</w:t>
      </w:r>
      <w:r w:rsidR="00302BD5">
        <w:rPr>
          <w:rStyle w:val="Strong"/>
          <w:sz w:val="22"/>
          <w:szCs w:val="22"/>
          <w:lang w:val="en-GB"/>
        </w:rPr>
        <w:t xml:space="preserve"> local Hours</w:t>
      </w:r>
      <w:r w:rsidR="00D04552" w:rsidRPr="00D04552">
        <w:rPr>
          <w:rStyle w:val="Strong"/>
          <w:sz w:val="22"/>
          <w:szCs w:val="22"/>
          <w:lang w:val="en-GB"/>
        </w:rPr>
        <w:t xml:space="preserve"> </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368B8E1" w14:textId="4A6D81A2" w:rsidR="00CC6D8C" w:rsidRPr="00F82AA4" w:rsidRDefault="00CC6D8C" w:rsidP="00CC6D8C">
      <w:pPr>
        <w:outlineLvl w:val="0"/>
        <w:rPr>
          <w:rStyle w:val="Strong"/>
          <w:b w:val="0"/>
          <w:sz w:val="22"/>
          <w:szCs w:val="22"/>
          <w:lang w:val="en-GB"/>
        </w:rPr>
      </w:pPr>
      <w:r>
        <w:rPr>
          <w:rStyle w:val="Strong"/>
          <w:b w:val="0"/>
          <w:sz w:val="22"/>
          <w:szCs w:val="22"/>
          <w:lang w:val="en-GB"/>
        </w:rPr>
        <w:t>Duration in months</w:t>
      </w:r>
      <w:r w:rsidRPr="006658DD">
        <w:rPr>
          <w:rStyle w:val="Strong"/>
          <w:sz w:val="22"/>
          <w:szCs w:val="22"/>
          <w:lang w:val="en-GB"/>
        </w:rPr>
        <w:t xml:space="preserve">:  </w:t>
      </w:r>
      <w:r w:rsidR="006658DD" w:rsidRPr="006658DD">
        <w:rPr>
          <w:rStyle w:val="Strong"/>
          <w:sz w:val="22"/>
          <w:szCs w:val="22"/>
          <w:lang w:val="en-GB"/>
        </w:rPr>
        <w:t>3 Months</w:t>
      </w:r>
      <w:r w:rsidR="006658DD">
        <w:rPr>
          <w:rStyle w:val="Strong"/>
          <w:b w:val="0"/>
          <w:sz w:val="22"/>
          <w:szCs w:val="22"/>
          <w:lang w:val="en-GB"/>
        </w:rPr>
        <w:t xml:space="preserve"> </w:t>
      </w:r>
      <w:r w:rsidRPr="00F82AA4">
        <w:rPr>
          <w:rStyle w:val="Strong"/>
          <w:b w:val="0"/>
          <w:sz w:val="22"/>
          <w:szCs w:val="22"/>
          <w:lang w:val="en-GB"/>
        </w:rPr>
        <w:t>(from the date stated for receipt of tender</w:t>
      </w:r>
      <w:r>
        <w:rPr>
          <w:rStyle w:val="Strong"/>
          <w:b w:val="0"/>
          <w:sz w:val="22"/>
          <w:szCs w:val="22"/>
          <w:lang w:val="en-GB"/>
        </w:rPr>
        <w:t>)</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36C238F7" w:rsidR="00DE28AE" w:rsidRPr="00D225CC" w:rsidRDefault="00CC6D8C" w:rsidP="007B234C">
      <w:pPr>
        <w:outlineLvl w:val="0"/>
        <w:rPr>
          <w:lang w:val="en-GB"/>
        </w:rPr>
      </w:pPr>
      <w:r w:rsidRPr="00E06854">
        <w:rPr>
          <w:rStyle w:val="Strong"/>
          <w:b w:val="0"/>
          <w:sz w:val="22"/>
          <w:szCs w:val="22"/>
          <w:lang w:val="en-GB"/>
        </w:rPr>
        <w:t>Date:</w:t>
      </w:r>
      <w:r w:rsidR="000F3942" w:rsidRPr="00E06854">
        <w:rPr>
          <w:rStyle w:val="Strong"/>
          <w:sz w:val="22"/>
          <w:szCs w:val="22"/>
          <w:lang w:val="en-GB"/>
        </w:rPr>
        <w:t>19</w:t>
      </w:r>
      <w:r w:rsidR="000F3942" w:rsidRPr="00E06854">
        <w:rPr>
          <w:rStyle w:val="Strong"/>
          <w:sz w:val="22"/>
          <w:szCs w:val="22"/>
          <w:vertAlign w:val="superscript"/>
          <w:lang w:val="en-GB"/>
        </w:rPr>
        <w:t>th</w:t>
      </w:r>
      <w:r w:rsidR="009B4D6D" w:rsidRPr="00E06854">
        <w:rPr>
          <w:rStyle w:val="Strong"/>
          <w:sz w:val="22"/>
          <w:szCs w:val="22"/>
          <w:lang w:val="en-GB"/>
        </w:rPr>
        <w:t xml:space="preserve"> </w:t>
      </w:r>
      <w:r w:rsidR="003E2220" w:rsidRPr="00E06854">
        <w:rPr>
          <w:rStyle w:val="Strong"/>
          <w:sz w:val="22"/>
          <w:szCs w:val="22"/>
          <w:lang w:val="en-GB"/>
        </w:rPr>
        <w:t>October</w:t>
      </w:r>
      <w:r w:rsidR="00D04552" w:rsidRPr="00E06854">
        <w:rPr>
          <w:rStyle w:val="Strong"/>
          <w:sz w:val="22"/>
          <w:szCs w:val="22"/>
          <w:lang w:val="en-GB"/>
        </w:rPr>
        <w:t xml:space="preserve"> 2023</w:t>
      </w:r>
      <w:r w:rsidRPr="00F82AA4">
        <w:rPr>
          <w:rStyle w:val="Strong"/>
          <w:b w:val="0"/>
          <w:sz w:val="22"/>
          <w:szCs w:val="22"/>
          <w:u w:val="single"/>
          <w:lang w:val="en-GB"/>
        </w:rPr>
        <w:br/>
      </w:r>
      <w:r w:rsidRPr="00F82AA4">
        <w:rPr>
          <w:rStyle w:val="Strong"/>
          <w:b w:val="0"/>
          <w:sz w:val="22"/>
          <w:szCs w:val="22"/>
          <w:lang w:val="en-GB"/>
        </w:rPr>
        <w:t>Local time</w:t>
      </w:r>
      <w:r w:rsidRPr="00F82AA4">
        <w:rPr>
          <w:rStyle w:val="Strong"/>
          <w:b w:val="0"/>
          <w:sz w:val="22"/>
          <w:szCs w:val="22"/>
          <w:u w:val="single"/>
          <w:lang w:val="en-GB"/>
        </w:rPr>
        <w:t xml:space="preserve">: </w:t>
      </w:r>
      <w:r w:rsidR="009E764E">
        <w:rPr>
          <w:rStyle w:val="Strong"/>
          <w:sz w:val="22"/>
          <w:szCs w:val="22"/>
          <w:lang w:val="en-GB"/>
        </w:rPr>
        <w:t>10</w:t>
      </w:r>
      <w:r w:rsidR="00D04552" w:rsidRPr="00D04552">
        <w:rPr>
          <w:rStyle w:val="Strong"/>
          <w:sz w:val="22"/>
          <w:szCs w:val="22"/>
          <w:lang w:val="en-GB"/>
        </w:rPr>
        <w:t>:00</w:t>
      </w:r>
      <w:r w:rsidR="009E764E">
        <w:rPr>
          <w:rStyle w:val="Strong"/>
          <w:sz w:val="22"/>
          <w:szCs w:val="22"/>
          <w:lang w:val="en-GB"/>
        </w:rPr>
        <w:t xml:space="preserve"> local Hours</w:t>
      </w:r>
      <w:r>
        <w:rPr>
          <w:rStyle w:val="Strong"/>
          <w:sz w:val="22"/>
          <w:szCs w:val="22"/>
          <w:u w:val="single"/>
          <w:lang w:val="en-GB"/>
        </w:rPr>
        <w:br/>
      </w:r>
      <w:r w:rsidRPr="00F82AA4">
        <w:rPr>
          <w:rStyle w:val="Strong"/>
          <w:b w:val="0"/>
          <w:sz w:val="22"/>
          <w:szCs w:val="22"/>
          <w:lang w:val="en-GB"/>
        </w:rPr>
        <w:t xml:space="preserve">Place: </w:t>
      </w:r>
      <w:r w:rsidR="00D04552" w:rsidRPr="009B2EFB">
        <w:rPr>
          <w:rStyle w:val="Strong"/>
          <w:sz w:val="22"/>
          <w:szCs w:val="22"/>
          <w:lang w:val="en-GB"/>
        </w:rPr>
        <w:t xml:space="preserve">Ministry of Trade and Industry </w:t>
      </w:r>
      <w:r w:rsidR="009B2EFB" w:rsidRPr="009B2EFB">
        <w:rPr>
          <w:rStyle w:val="Strong"/>
          <w:sz w:val="22"/>
          <w:szCs w:val="22"/>
          <w:lang w:val="en-GB"/>
        </w:rPr>
        <w:t>Conference Hall</w:t>
      </w:r>
      <w:r w:rsidR="009B2EFB">
        <w:rPr>
          <w:rStyle w:val="Strong"/>
          <w:b w:val="0"/>
          <w:sz w:val="22"/>
          <w:szCs w:val="22"/>
          <w:lang w:val="en-GB"/>
        </w:rPr>
        <w:t xml:space="preserve"> </w:t>
      </w:r>
      <w:r w:rsidR="009B2EFB" w:rsidRPr="009B2EFB">
        <w:rPr>
          <w:rStyle w:val="Strong"/>
          <w:sz w:val="22"/>
          <w:szCs w:val="22"/>
          <w:lang w:val="en-GB"/>
        </w:rPr>
        <w:t>3</w:t>
      </w:r>
      <w:r w:rsidR="009B2EFB" w:rsidRPr="009B2EFB">
        <w:rPr>
          <w:rStyle w:val="Strong"/>
          <w:sz w:val="22"/>
          <w:szCs w:val="22"/>
          <w:vertAlign w:val="superscript"/>
          <w:lang w:val="en-GB"/>
        </w:rPr>
        <w:t>rd</w:t>
      </w:r>
      <w:r w:rsidR="009B2EFB" w:rsidRPr="009B2EFB">
        <w:rPr>
          <w:rStyle w:val="Strong"/>
          <w:sz w:val="22"/>
          <w:szCs w:val="22"/>
          <w:lang w:val="en-GB"/>
        </w:rPr>
        <w:t xml:space="preserve"> Floor</w:t>
      </w:r>
      <w:r w:rsidRPr="00F82AA4">
        <w:rPr>
          <w:rStyle w:val="Strong"/>
          <w:b w:val="0"/>
          <w:sz w:val="22"/>
          <w:szCs w:val="22"/>
          <w:lang w:val="en-GB"/>
        </w:rPr>
        <w:br/>
        <w:t>Information about authorised persons and opening procedure:</w:t>
      </w:r>
      <w:r w:rsidRPr="00F82AA4">
        <w:t xml:space="preserve"> </w:t>
      </w:r>
      <w:r w:rsidRPr="00F82AA4">
        <w:rPr>
          <w:rStyle w:val="Strong"/>
          <w:b w:val="0"/>
          <w:sz w:val="22"/>
          <w:szCs w:val="22"/>
          <w:lang w:val="en-GB"/>
        </w:rPr>
        <w:t>See Internet address provided in Section I.3.</w:t>
      </w:r>
      <w:bookmarkStart w:id="0" w:name="_GoBack"/>
      <w:bookmarkEnd w:id="0"/>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EBA8" w14:textId="77777777" w:rsidR="00BD1DF4" w:rsidRDefault="00BD1DF4">
      <w:r>
        <w:separator/>
      </w:r>
    </w:p>
  </w:endnote>
  <w:endnote w:type="continuationSeparator" w:id="0">
    <w:p w14:paraId="26BC05AB" w14:textId="77777777" w:rsidR="00BD1DF4" w:rsidRDefault="00BD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0CA8CCBC"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FB6A0A">
      <w:rPr>
        <w:rStyle w:val="PageNumber"/>
        <w:noProof/>
        <w:sz w:val="18"/>
        <w:szCs w:val="18"/>
      </w:rPr>
      <w:t>4</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FB6A0A">
      <w:rPr>
        <w:rStyle w:val="PageNumber"/>
        <w:noProof/>
        <w:sz w:val="18"/>
        <w:szCs w:val="18"/>
      </w:rPr>
      <w:t>4</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8B76D" w14:textId="77777777" w:rsidR="00BD1DF4" w:rsidRDefault="00BD1DF4">
      <w:r>
        <w:separator/>
      </w:r>
    </w:p>
  </w:footnote>
  <w:footnote w:type="continuationSeparator" w:id="0">
    <w:p w14:paraId="2CF4204C" w14:textId="77777777" w:rsidR="00BD1DF4" w:rsidRDefault="00BD1DF4">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3758"/>
    <w:rsid w:val="000C1522"/>
    <w:rsid w:val="000C5B55"/>
    <w:rsid w:val="000E5BBC"/>
    <w:rsid w:val="000F0F6C"/>
    <w:rsid w:val="000F3942"/>
    <w:rsid w:val="000F4D57"/>
    <w:rsid w:val="000F5DEF"/>
    <w:rsid w:val="000F6C39"/>
    <w:rsid w:val="0010162C"/>
    <w:rsid w:val="00105302"/>
    <w:rsid w:val="00110A94"/>
    <w:rsid w:val="00112210"/>
    <w:rsid w:val="00115D2F"/>
    <w:rsid w:val="00120298"/>
    <w:rsid w:val="00122B86"/>
    <w:rsid w:val="00126E99"/>
    <w:rsid w:val="0014405E"/>
    <w:rsid w:val="00144547"/>
    <w:rsid w:val="0015107D"/>
    <w:rsid w:val="001518F5"/>
    <w:rsid w:val="00155BF4"/>
    <w:rsid w:val="00157417"/>
    <w:rsid w:val="00160A33"/>
    <w:rsid w:val="00162F40"/>
    <w:rsid w:val="001661F7"/>
    <w:rsid w:val="001707D5"/>
    <w:rsid w:val="0017184C"/>
    <w:rsid w:val="00180D47"/>
    <w:rsid w:val="00181270"/>
    <w:rsid w:val="00184DBD"/>
    <w:rsid w:val="00192D12"/>
    <w:rsid w:val="001951FE"/>
    <w:rsid w:val="00196F2A"/>
    <w:rsid w:val="001A0C86"/>
    <w:rsid w:val="001A1BE1"/>
    <w:rsid w:val="001B13B1"/>
    <w:rsid w:val="001B2571"/>
    <w:rsid w:val="001C3A54"/>
    <w:rsid w:val="001C62AB"/>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2BD5"/>
    <w:rsid w:val="0030318D"/>
    <w:rsid w:val="003045C3"/>
    <w:rsid w:val="00313118"/>
    <w:rsid w:val="003232ED"/>
    <w:rsid w:val="003262FC"/>
    <w:rsid w:val="00330261"/>
    <w:rsid w:val="00332F90"/>
    <w:rsid w:val="003378F6"/>
    <w:rsid w:val="003421DB"/>
    <w:rsid w:val="00342E7F"/>
    <w:rsid w:val="00345518"/>
    <w:rsid w:val="00346B3B"/>
    <w:rsid w:val="00347673"/>
    <w:rsid w:val="0036159C"/>
    <w:rsid w:val="003717BC"/>
    <w:rsid w:val="00371FD9"/>
    <w:rsid w:val="00372452"/>
    <w:rsid w:val="00374F56"/>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2220"/>
    <w:rsid w:val="003E3A87"/>
    <w:rsid w:val="003F32FF"/>
    <w:rsid w:val="003F554E"/>
    <w:rsid w:val="0040360C"/>
    <w:rsid w:val="0040443B"/>
    <w:rsid w:val="00411D9A"/>
    <w:rsid w:val="0042033D"/>
    <w:rsid w:val="00424124"/>
    <w:rsid w:val="00426624"/>
    <w:rsid w:val="0043190A"/>
    <w:rsid w:val="00431FD1"/>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076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177FD"/>
    <w:rsid w:val="00626BBA"/>
    <w:rsid w:val="00627FB4"/>
    <w:rsid w:val="00637237"/>
    <w:rsid w:val="0064066F"/>
    <w:rsid w:val="0064390B"/>
    <w:rsid w:val="00651CAF"/>
    <w:rsid w:val="00652EFC"/>
    <w:rsid w:val="006552B5"/>
    <w:rsid w:val="00663C6D"/>
    <w:rsid w:val="006658DD"/>
    <w:rsid w:val="00665A68"/>
    <w:rsid w:val="006711BD"/>
    <w:rsid w:val="006738B9"/>
    <w:rsid w:val="00674F9C"/>
    <w:rsid w:val="0067554A"/>
    <w:rsid w:val="00675EEE"/>
    <w:rsid w:val="006770CA"/>
    <w:rsid w:val="00686C3A"/>
    <w:rsid w:val="0068769C"/>
    <w:rsid w:val="00697F82"/>
    <w:rsid w:val="006A0175"/>
    <w:rsid w:val="006A0598"/>
    <w:rsid w:val="006A2254"/>
    <w:rsid w:val="006A2F21"/>
    <w:rsid w:val="006A3716"/>
    <w:rsid w:val="006A66DA"/>
    <w:rsid w:val="006A7394"/>
    <w:rsid w:val="006B2F6C"/>
    <w:rsid w:val="006B3D18"/>
    <w:rsid w:val="006B59B9"/>
    <w:rsid w:val="006C0EB6"/>
    <w:rsid w:val="006C0F37"/>
    <w:rsid w:val="006D0F3C"/>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3FC2"/>
    <w:rsid w:val="00756C38"/>
    <w:rsid w:val="00761673"/>
    <w:rsid w:val="00761893"/>
    <w:rsid w:val="007653F4"/>
    <w:rsid w:val="007727F3"/>
    <w:rsid w:val="00783B39"/>
    <w:rsid w:val="00790C7E"/>
    <w:rsid w:val="00791C22"/>
    <w:rsid w:val="007955F2"/>
    <w:rsid w:val="00795842"/>
    <w:rsid w:val="00795E5F"/>
    <w:rsid w:val="007960D3"/>
    <w:rsid w:val="007A04AC"/>
    <w:rsid w:val="007B234C"/>
    <w:rsid w:val="007B4F52"/>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27365"/>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8A3"/>
    <w:rsid w:val="008E2D12"/>
    <w:rsid w:val="008F13BB"/>
    <w:rsid w:val="008F4ED2"/>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91975"/>
    <w:rsid w:val="009B06B5"/>
    <w:rsid w:val="009B0DBF"/>
    <w:rsid w:val="009B2EFB"/>
    <w:rsid w:val="009B4D6D"/>
    <w:rsid w:val="009B5E33"/>
    <w:rsid w:val="009B6F36"/>
    <w:rsid w:val="009C0E9E"/>
    <w:rsid w:val="009C4007"/>
    <w:rsid w:val="009C7312"/>
    <w:rsid w:val="009D1BA0"/>
    <w:rsid w:val="009D6350"/>
    <w:rsid w:val="009D6916"/>
    <w:rsid w:val="009E4662"/>
    <w:rsid w:val="009E5005"/>
    <w:rsid w:val="009E764E"/>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5C6D"/>
    <w:rsid w:val="00AF7BB3"/>
    <w:rsid w:val="00B063F9"/>
    <w:rsid w:val="00B112A1"/>
    <w:rsid w:val="00B14398"/>
    <w:rsid w:val="00B17284"/>
    <w:rsid w:val="00B22E7F"/>
    <w:rsid w:val="00B304D7"/>
    <w:rsid w:val="00B30DFF"/>
    <w:rsid w:val="00B4125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A7E4E"/>
    <w:rsid w:val="00BB2689"/>
    <w:rsid w:val="00BB68B0"/>
    <w:rsid w:val="00BC00A1"/>
    <w:rsid w:val="00BC0714"/>
    <w:rsid w:val="00BC34CF"/>
    <w:rsid w:val="00BC353E"/>
    <w:rsid w:val="00BD1DF4"/>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8296E"/>
    <w:rsid w:val="00C83C65"/>
    <w:rsid w:val="00C840D0"/>
    <w:rsid w:val="00C90172"/>
    <w:rsid w:val="00C9453D"/>
    <w:rsid w:val="00C9751F"/>
    <w:rsid w:val="00C9783F"/>
    <w:rsid w:val="00CA223C"/>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04552"/>
    <w:rsid w:val="00D225CC"/>
    <w:rsid w:val="00D22682"/>
    <w:rsid w:val="00D240C3"/>
    <w:rsid w:val="00D25196"/>
    <w:rsid w:val="00D25BFB"/>
    <w:rsid w:val="00D339BD"/>
    <w:rsid w:val="00D36765"/>
    <w:rsid w:val="00D40309"/>
    <w:rsid w:val="00D46724"/>
    <w:rsid w:val="00D517A4"/>
    <w:rsid w:val="00D53C59"/>
    <w:rsid w:val="00D549F4"/>
    <w:rsid w:val="00D640F5"/>
    <w:rsid w:val="00D674A7"/>
    <w:rsid w:val="00D674F6"/>
    <w:rsid w:val="00D67CD8"/>
    <w:rsid w:val="00D67F00"/>
    <w:rsid w:val="00D714E2"/>
    <w:rsid w:val="00D76090"/>
    <w:rsid w:val="00D80D74"/>
    <w:rsid w:val="00D82AA0"/>
    <w:rsid w:val="00D8779C"/>
    <w:rsid w:val="00DA098F"/>
    <w:rsid w:val="00DA0ABA"/>
    <w:rsid w:val="00DA3087"/>
    <w:rsid w:val="00DB0E68"/>
    <w:rsid w:val="00DB281D"/>
    <w:rsid w:val="00DB35A9"/>
    <w:rsid w:val="00DB711B"/>
    <w:rsid w:val="00DC0253"/>
    <w:rsid w:val="00DC4F70"/>
    <w:rsid w:val="00DC6C9C"/>
    <w:rsid w:val="00DC753D"/>
    <w:rsid w:val="00DD0CD4"/>
    <w:rsid w:val="00DD6CBD"/>
    <w:rsid w:val="00DD759E"/>
    <w:rsid w:val="00DE1061"/>
    <w:rsid w:val="00DE2699"/>
    <w:rsid w:val="00DE28AE"/>
    <w:rsid w:val="00DE7B12"/>
    <w:rsid w:val="00E06854"/>
    <w:rsid w:val="00E1782A"/>
    <w:rsid w:val="00E25542"/>
    <w:rsid w:val="00E2770C"/>
    <w:rsid w:val="00E30BB5"/>
    <w:rsid w:val="00E31447"/>
    <w:rsid w:val="00E422A2"/>
    <w:rsid w:val="00E51C35"/>
    <w:rsid w:val="00E636E4"/>
    <w:rsid w:val="00E734C8"/>
    <w:rsid w:val="00E813B7"/>
    <w:rsid w:val="00E81F05"/>
    <w:rsid w:val="00E82874"/>
    <w:rsid w:val="00E9047D"/>
    <w:rsid w:val="00E95E44"/>
    <w:rsid w:val="00EA399C"/>
    <w:rsid w:val="00EB32FA"/>
    <w:rsid w:val="00EB4C19"/>
    <w:rsid w:val="00EB6589"/>
    <w:rsid w:val="00ED2177"/>
    <w:rsid w:val="00ED3B60"/>
    <w:rsid w:val="00ED7BA2"/>
    <w:rsid w:val="00EE6E92"/>
    <w:rsid w:val="00EF03C9"/>
    <w:rsid w:val="00EF0A8C"/>
    <w:rsid w:val="00EF2B16"/>
    <w:rsid w:val="00EF5C07"/>
    <w:rsid w:val="00EF6A28"/>
    <w:rsid w:val="00EF6FBF"/>
    <w:rsid w:val="00EF74CF"/>
    <w:rsid w:val="00F05BF1"/>
    <w:rsid w:val="00F10E8E"/>
    <w:rsid w:val="00F1113D"/>
    <w:rsid w:val="00F15C8F"/>
    <w:rsid w:val="00F209A9"/>
    <w:rsid w:val="00F233FF"/>
    <w:rsid w:val="00F24A10"/>
    <w:rsid w:val="00F27556"/>
    <w:rsid w:val="00F27C45"/>
    <w:rsid w:val="00F34407"/>
    <w:rsid w:val="00F3539A"/>
    <w:rsid w:val="00F54A52"/>
    <w:rsid w:val="00F64518"/>
    <w:rsid w:val="00F646C6"/>
    <w:rsid w:val="00F65914"/>
    <w:rsid w:val="00F67EFF"/>
    <w:rsid w:val="00F72D9F"/>
    <w:rsid w:val="00F7452A"/>
    <w:rsid w:val="00F76D55"/>
    <w:rsid w:val="00F800AF"/>
    <w:rsid w:val="00F82AA4"/>
    <w:rsid w:val="00F84498"/>
    <w:rsid w:val="00F91683"/>
    <w:rsid w:val="00F94765"/>
    <w:rsid w:val="00FA17FC"/>
    <w:rsid w:val="00FA27D6"/>
    <w:rsid w:val="00FA43CC"/>
    <w:rsid w:val="00FB17AC"/>
    <w:rsid w:val="00FB6A0A"/>
    <w:rsid w:val="00FB7051"/>
    <w:rsid w:val="00FC08E1"/>
    <w:rsid w:val="00FC1819"/>
    <w:rsid w:val="00FC4A31"/>
    <w:rsid w:val="00FC622D"/>
    <w:rsid w:val="00FD0708"/>
    <w:rsid w:val="00FE62A5"/>
    <w:rsid w:val="00FE6A9C"/>
    <w:rsid w:val="00FE6CB8"/>
    <w:rsid w:val="00FF1D0B"/>
    <w:rsid w:val="00FF2DB4"/>
    <w:rsid w:val="00FF5A91"/>
    <w:rsid w:val="00FF77D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Revision">
    <w:name w:val="Revision"/>
    <w:hidden/>
    <w:uiPriority w:val="99"/>
    <w:semiHidden/>
    <w:rsid w:val="006A2254"/>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905D-C0BA-4853-8D93-0E55A916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Bupe Mulaga</cp:lastModifiedBy>
  <cp:revision>2</cp:revision>
  <cp:lastPrinted>2014-01-30T15:32:00Z</cp:lastPrinted>
  <dcterms:created xsi:type="dcterms:W3CDTF">2023-09-19T04:26:00Z</dcterms:created>
  <dcterms:modified xsi:type="dcterms:W3CDTF">2023-09-19T04:26:00Z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